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4A" w:rsidRDefault="006B73A6" w:rsidP="0027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6B73A6" w:rsidRDefault="006B73A6" w:rsidP="0027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VšĮ „Šiaulių regiono atliekų tvarkymo centras“ </w:t>
      </w:r>
    </w:p>
    <w:p w:rsidR="006B73A6" w:rsidRDefault="006B73A6" w:rsidP="0027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Direktorės Jolitos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Šalkauskienės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A6" w:rsidRDefault="006B73A6" w:rsidP="0027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m. rugsėjo </w:t>
      </w:r>
      <w:r w:rsidR="0027615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276153">
        <w:rPr>
          <w:rFonts w:ascii="Times New Roman" w:hAnsi="Times New Roman" w:cs="Times New Roman"/>
          <w:sz w:val="24"/>
          <w:szCs w:val="24"/>
        </w:rPr>
        <w:t>132</w:t>
      </w:r>
    </w:p>
    <w:p w:rsidR="006B73A6" w:rsidRDefault="006B73A6" w:rsidP="006B73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3A6" w:rsidRDefault="006B73A6" w:rsidP="006B73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„ŠIAULIŲ REGIONO ATLIEKŲ TVARKYMO CENTRAS“ 2017–2019 M.</w:t>
      </w:r>
    </w:p>
    <w:p w:rsidR="006B73A6" w:rsidRDefault="00276153" w:rsidP="006B73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TVARKOS APRAŠAS</w:t>
      </w:r>
      <w:bookmarkStart w:id="0" w:name="_GoBack"/>
      <w:bookmarkEnd w:id="0"/>
    </w:p>
    <w:p w:rsidR="006B73A6" w:rsidRDefault="006B73A6" w:rsidP="006B73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3A6" w:rsidRDefault="006B73A6" w:rsidP="006B73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BENDROSIOS NUOSTATOS</w:t>
      </w:r>
    </w:p>
    <w:p w:rsidR="006B73A6" w:rsidRDefault="006B73A6" w:rsidP="006B73A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73A6" w:rsidRDefault="006B73A6" w:rsidP="006B73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„Šiaulių regiono a</w:t>
      </w:r>
      <w:r w:rsidR="00D90149">
        <w:rPr>
          <w:rFonts w:ascii="Times New Roman" w:hAnsi="Times New Roman" w:cs="Times New Roman"/>
          <w:sz w:val="24"/>
          <w:szCs w:val="24"/>
        </w:rPr>
        <w:t>tliekų tvarkymo centras“ (</w:t>
      </w:r>
      <w:r>
        <w:rPr>
          <w:rFonts w:ascii="Times New Roman" w:hAnsi="Times New Roman" w:cs="Times New Roman"/>
          <w:sz w:val="24"/>
          <w:szCs w:val="24"/>
        </w:rPr>
        <w:t>ŠRATC) korupcijos pre</w:t>
      </w:r>
      <w:r w:rsidR="00D90149">
        <w:rPr>
          <w:rFonts w:ascii="Times New Roman" w:hAnsi="Times New Roman" w:cs="Times New Roman"/>
          <w:sz w:val="24"/>
          <w:szCs w:val="24"/>
        </w:rPr>
        <w:t xml:space="preserve">vencijos tvarkos aprašas </w:t>
      </w:r>
      <w:r>
        <w:rPr>
          <w:rFonts w:ascii="Times New Roman" w:hAnsi="Times New Roman" w:cs="Times New Roman"/>
          <w:sz w:val="24"/>
          <w:szCs w:val="24"/>
        </w:rPr>
        <w:t>reglamentuoja korupcijos prevencijos priemones, korupcijos prevencijos proceso organizavimą, korupcijos prevencijos priemonių įgyvendinimo koordinavimą ir kontrolę.</w:t>
      </w:r>
    </w:p>
    <w:p w:rsidR="006B73A6" w:rsidRDefault="00D90149" w:rsidP="006B73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tvarka padės užtikrinti kryptingą ir veiksmingą korupcijos prevencijos ir kontrolės sistemą ŠRATC, o korupcijos prevencijos priemonių planas užtikrins korupcijos prevencijos proceso įgyvendinimą įstaigoje</w:t>
      </w:r>
      <w:r w:rsidR="003A65D9">
        <w:rPr>
          <w:rFonts w:ascii="Times New Roman" w:hAnsi="Times New Roman" w:cs="Times New Roman"/>
          <w:sz w:val="24"/>
          <w:szCs w:val="24"/>
        </w:rPr>
        <w:t>, veiklos skaidrumą, didins visuomenės pasitikėjimą įstaiga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640" w:rsidRDefault="00FC4640" w:rsidP="002761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Šiame apraše vartojamos sąvokos</w:t>
      </w:r>
      <w:r w:rsidR="00276153" w:rsidRPr="00276153">
        <w:t xml:space="preserve"> </w:t>
      </w:r>
      <w:r w:rsidR="00276153" w:rsidRPr="00276153">
        <w:rPr>
          <w:rFonts w:ascii="Times New Roman" w:hAnsi="Times New Roman" w:cs="Times New Roman"/>
          <w:sz w:val="24"/>
          <w:szCs w:val="24"/>
        </w:rPr>
        <w:t>atitinka LR Korupcijos prevencijos įstatyme vartojamas sąvokas</w:t>
      </w:r>
      <w:r w:rsidR="00276153">
        <w:rPr>
          <w:rFonts w:ascii="Times New Roman" w:hAnsi="Times New Roman" w:cs="Times New Roman"/>
          <w:sz w:val="24"/>
          <w:szCs w:val="24"/>
        </w:rPr>
        <w:t>.</w:t>
      </w:r>
    </w:p>
    <w:p w:rsidR="00D90149" w:rsidRDefault="00D90149" w:rsidP="00D9014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0149" w:rsidRDefault="00D90149" w:rsidP="00D901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PRIEMONĖS</w:t>
      </w:r>
    </w:p>
    <w:p w:rsidR="00D90149" w:rsidRDefault="00D90149" w:rsidP="00D9014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90149" w:rsidRPr="00D90149" w:rsidRDefault="00D90149" w:rsidP="00D901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149">
        <w:rPr>
          <w:rFonts w:ascii="Times New Roman" w:hAnsi="Times New Roman" w:cs="Times New Roman"/>
          <w:sz w:val="24"/>
          <w:szCs w:val="24"/>
        </w:rPr>
        <w:t>VšĮ „Šiaulių regiono atliekų tvarkymo centras“ korupcijos prevencijos priemonės yra šios:</w:t>
      </w:r>
    </w:p>
    <w:p w:rsidR="00D90149" w:rsidRDefault="00D90149" w:rsidP="00D9014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sričių</w:t>
      </w:r>
      <w:r w:rsidR="003A65D9">
        <w:rPr>
          <w:rFonts w:ascii="Times New Roman" w:hAnsi="Times New Roman" w:cs="Times New Roman"/>
          <w:sz w:val="24"/>
          <w:szCs w:val="24"/>
        </w:rPr>
        <w:t>, kuriose yra didelė korupcijos pasireiškimo tikimybė, nustatymas, analizė ir vertinimas.</w:t>
      </w:r>
    </w:p>
    <w:p w:rsidR="003A65D9" w:rsidRDefault="003A65D9" w:rsidP="00D9014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programos ir jos įgyvendinimo priemonių plano sudarymas, vykdymo, koordinavimo kontrolė.</w:t>
      </w:r>
    </w:p>
    <w:p w:rsidR="003A65D9" w:rsidRDefault="003A65D9" w:rsidP="00D9014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Informacijos apie asmenis, įgaliotus vykdyti korupcijos prevenciją ir jos kontrolę, pateikimas.</w:t>
      </w:r>
    </w:p>
    <w:p w:rsidR="003A65D9" w:rsidRDefault="003A65D9" w:rsidP="00D9014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Visuomenės informavimas apie vykdomas priemones.</w:t>
      </w:r>
    </w:p>
    <w:p w:rsidR="00276153" w:rsidRPr="00276153" w:rsidRDefault="00276153" w:rsidP="002761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153">
        <w:rPr>
          <w:rFonts w:ascii="Times New Roman" w:hAnsi="Times New Roman" w:cs="Times New Roman"/>
          <w:sz w:val="24"/>
          <w:szCs w:val="24"/>
        </w:rPr>
        <w:t>Nustatytų korupcijos atvejų paviešinimas.</w:t>
      </w:r>
    </w:p>
    <w:p w:rsidR="003A65D9" w:rsidRDefault="003A65D9" w:rsidP="003A6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5D9" w:rsidRDefault="00DA695C" w:rsidP="003A65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PROCESO ORGANIZAVIMAS</w:t>
      </w:r>
    </w:p>
    <w:p w:rsidR="00DA695C" w:rsidRDefault="00DA695C" w:rsidP="00DA695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A695C" w:rsidRDefault="00DA695C" w:rsidP="00DA69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Asmuo, įgaliotas vykdyti korupcijos prevenciją, koordinuoja ir kontroliuoja korupcijos prevencijos priemonių įgyvendinimą įstaigoje.</w:t>
      </w:r>
    </w:p>
    <w:p w:rsidR="00DA695C" w:rsidRDefault="00DA695C" w:rsidP="00DA69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užtikrinti efektyvią korupcijos prevenciją, atliekama</w:t>
      </w:r>
      <w:r w:rsidRPr="00DA695C">
        <w:t xml:space="preserve"> </w:t>
      </w:r>
      <w:r w:rsidRPr="00DA695C">
        <w:rPr>
          <w:rFonts w:ascii="Times New Roman" w:hAnsi="Times New Roman" w:cs="Times New Roman"/>
          <w:sz w:val="24"/>
          <w:szCs w:val="24"/>
        </w:rPr>
        <w:t>ŠRATC</w:t>
      </w:r>
      <w:r>
        <w:rPr>
          <w:rFonts w:ascii="Times New Roman" w:hAnsi="Times New Roman" w:cs="Times New Roman"/>
          <w:sz w:val="24"/>
          <w:szCs w:val="24"/>
        </w:rPr>
        <w:t xml:space="preserve"> veiklos sričių, kuriose yra didelė korupcijos pasireiškimo tikimybė, analizė ir vertinimas (analizę atlieka asmuo, įgaliotas vykdyti korupcijos prevenciją ir jos kontrolę).</w:t>
      </w:r>
    </w:p>
    <w:p w:rsidR="00DA695C" w:rsidRDefault="00DA695C" w:rsidP="00DA69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Įgaliotas asmuo pateikia ŠRATC veiklos sričių, kuriose egzistuoja didelė korupcijos pasireiškimo tikimybė, nustatymo ir vertinimo aprašymus ir siūlomas priemones direktoriui, kuris priima sprendimus dėl pateiktos informacijos ir siūlomų priemonių įgyvendinimo.</w:t>
      </w:r>
    </w:p>
    <w:p w:rsidR="00BD1542" w:rsidRDefault="00DA695C" w:rsidP="00BD154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Išvadas apie veiklos sritis, kuriose egzistuoja didelė korupcijos pasireiškimo tikim</w:t>
      </w:r>
      <w:r w:rsidR="00276153">
        <w:rPr>
          <w:rFonts w:ascii="Times New Roman" w:hAnsi="Times New Roman" w:cs="Times New Roman"/>
          <w:sz w:val="24"/>
          <w:szCs w:val="24"/>
        </w:rPr>
        <w:t>ybė, pateikia ŠRATC</w:t>
      </w:r>
      <w:r w:rsidR="00BD1542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ldybai.</w:t>
      </w:r>
    </w:p>
    <w:p w:rsidR="00BD1542" w:rsidRDefault="00BD1542" w:rsidP="00BD15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1542" w:rsidRDefault="00BD1542" w:rsidP="00BD15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PROGRAMOS, JOS ĮGYVENDINIMO PRIEMONIŲ PLANO SUDARYMAS, VYKDYMO KOORDINAVIMAS IR KONTROLĖ</w:t>
      </w:r>
    </w:p>
    <w:p w:rsidR="00BD1542" w:rsidRDefault="00BD1542" w:rsidP="00BD15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9.Įstaigos parengtą korupcijos prevencijos programos priemonių planą tvirtina ŠRATC direktorius.</w:t>
      </w:r>
    </w:p>
    <w:p w:rsidR="00BD1542" w:rsidRDefault="00BD1542" w:rsidP="00BD15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D1542">
        <w:t xml:space="preserve"> </w:t>
      </w:r>
      <w:r w:rsidRPr="00BD1542">
        <w:rPr>
          <w:rFonts w:ascii="Times New Roman" w:hAnsi="Times New Roman" w:cs="Times New Roman"/>
          <w:sz w:val="24"/>
          <w:szCs w:val="24"/>
        </w:rPr>
        <w:t>Korupcijos prevencijos priemonių planas skelbiamas ŠRATC tinklapyje www.sratc.lt.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42" w:rsidRDefault="00BD1542" w:rsidP="00BD15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D1542">
        <w:rPr>
          <w:rFonts w:ascii="Times New Roman" w:hAnsi="Times New Roman" w:cs="Times New Roman"/>
          <w:sz w:val="24"/>
          <w:szCs w:val="24"/>
        </w:rPr>
        <w:t xml:space="preserve"> Asmuo, įgaliotas vykdyti korupcijos prevenciją ir jos kontrolę, apibendrina informaciją apie priemonių įgyvendinimą ir kiekvienais metais iki vasario 1 d. teikia išvadas direktoriui.</w:t>
      </w:r>
    </w:p>
    <w:p w:rsidR="0018318F" w:rsidRDefault="0018318F" w:rsidP="00BD15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    BAIGIAMOSIOS NUOSTATOS</w:t>
      </w:r>
    </w:p>
    <w:p w:rsidR="0018318F" w:rsidRDefault="0018318F" w:rsidP="00BD15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12.Korupcijos prevencijos tvarkos aprašas įsigalioja kitą dieną nuo jo patvirtinimo dienos ir yra privalomas visiems </w:t>
      </w:r>
      <w:proofErr w:type="spellStart"/>
      <w:r w:rsidR="00276153">
        <w:rPr>
          <w:rFonts w:ascii="Times New Roman" w:hAnsi="Times New Roman" w:cs="Times New Roman"/>
          <w:sz w:val="24"/>
          <w:szCs w:val="24"/>
        </w:rPr>
        <w:t>šratc</w:t>
      </w:r>
      <w:proofErr w:type="spellEnd"/>
      <w:r w:rsidR="00276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darbuotojams.</w:t>
      </w:r>
    </w:p>
    <w:p w:rsidR="0018318F" w:rsidRDefault="0018318F" w:rsidP="00BD15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13.Korupcijos prevencijos programos įgyvendinimo</w:t>
      </w:r>
      <w:r w:rsidR="00276153">
        <w:rPr>
          <w:rFonts w:ascii="Times New Roman" w:hAnsi="Times New Roman" w:cs="Times New Roman"/>
          <w:sz w:val="24"/>
          <w:szCs w:val="24"/>
        </w:rPr>
        <w:t xml:space="preserve"> priemonių planas atnaujinamas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153" w:rsidRPr="00276153">
        <w:rPr>
          <w:rFonts w:ascii="Times New Roman" w:hAnsi="Times New Roman" w:cs="Times New Roman"/>
          <w:sz w:val="24"/>
          <w:szCs w:val="24"/>
        </w:rPr>
        <w:t>ir</w:t>
      </w:r>
      <w:r w:rsidR="00276153">
        <w:rPr>
          <w:rFonts w:ascii="Times New Roman" w:hAnsi="Times New Roman" w:cs="Times New Roman"/>
          <w:sz w:val="24"/>
          <w:szCs w:val="24"/>
        </w:rPr>
        <w:t xml:space="preserve"> </w:t>
      </w:r>
      <w:r w:rsidR="00276153" w:rsidRPr="00276153">
        <w:rPr>
          <w:rFonts w:ascii="Times New Roman" w:hAnsi="Times New Roman" w:cs="Times New Roman"/>
          <w:sz w:val="24"/>
          <w:szCs w:val="24"/>
        </w:rPr>
        <w:t>/</w:t>
      </w:r>
      <w:r w:rsidR="00276153">
        <w:rPr>
          <w:rFonts w:ascii="Times New Roman" w:hAnsi="Times New Roman" w:cs="Times New Roman"/>
          <w:sz w:val="24"/>
          <w:szCs w:val="24"/>
        </w:rPr>
        <w:t xml:space="preserve"> </w:t>
      </w:r>
      <w:r w:rsidR="00276153" w:rsidRPr="00276153">
        <w:rPr>
          <w:rFonts w:ascii="Times New Roman" w:hAnsi="Times New Roman" w:cs="Times New Roman"/>
          <w:sz w:val="24"/>
          <w:szCs w:val="24"/>
        </w:rPr>
        <w:t xml:space="preserve">arba  </w:t>
      </w:r>
      <w:r>
        <w:rPr>
          <w:rFonts w:ascii="Times New Roman" w:hAnsi="Times New Roman" w:cs="Times New Roman"/>
          <w:sz w:val="24"/>
          <w:szCs w:val="24"/>
        </w:rPr>
        <w:t xml:space="preserve">keičiamas direktoriaus įsakymu. </w:t>
      </w:r>
    </w:p>
    <w:p w:rsidR="00BD1542" w:rsidRPr="00BD1542" w:rsidRDefault="0018318F" w:rsidP="00BD15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Šio aprašo nuostatų įgyvendinimą koordinuoja ir kontroliuoja </w:t>
      </w:r>
      <w:r w:rsidR="00276153">
        <w:rPr>
          <w:rFonts w:ascii="Times New Roman" w:hAnsi="Times New Roman" w:cs="Times New Roman"/>
          <w:sz w:val="24"/>
          <w:szCs w:val="24"/>
        </w:rPr>
        <w:t xml:space="preserve">ŠRATC </w:t>
      </w:r>
      <w:r>
        <w:rPr>
          <w:rFonts w:ascii="Times New Roman" w:hAnsi="Times New Roman" w:cs="Times New Roman"/>
          <w:sz w:val="24"/>
          <w:szCs w:val="24"/>
        </w:rPr>
        <w:t>direktorius.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695C" w:rsidRDefault="00DA695C" w:rsidP="00DA695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A695C" w:rsidRPr="003A65D9" w:rsidRDefault="00DA695C" w:rsidP="00DA695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B73A6" w:rsidRDefault="006B73A6" w:rsidP="006B7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3A6" w:rsidRPr="006B73A6" w:rsidRDefault="006B73A6" w:rsidP="006B7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73A6" w:rsidRPr="006B73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66D"/>
    <w:multiLevelType w:val="hybridMultilevel"/>
    <w:tmpl w:val="34061FBE"/>
    <w:lvl w:ilvl="0" w:tplc="4C943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C77"/>
    <w:multiLevelType w:val="hybridMultilevel"/>
    <w:tmpl w:val="9F9CCF6E"/>
    <w:lvl w:ilvl="0" w:tplc="2102A6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64600C"/>
    <w:multiLevelType w:val="multilevel"/>
    <w:tmpl w:val="4BA8D9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A1B54FF"/>
    <w:multiLevelType w:val="hybridMultilevel"/>
    <w:tmpl w:val="178A65DC"/>
    <w:lvl w:ilvl="0" w:tplc="5D36571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18318F"/>
    <w:rsid w:val="00233980"/>
    <w:rsid w:val="00276153"/>
    <w:rsid w:val="0035223F"/>
    <w:rsid w:val="003A65D9"/>
    <w:rsid w:val="006B73A6"/>
    <w:rsid w:val="00B21A46"/>
    <w:rsid w:val="00BD1542"/>
    <w:rsid w:val="00D90149"/>
    <w:rsid w:val="00DA695C"/>
    <w:rsid w:val="00F10E4A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F7C3"/>
  <w15:chartTrackingRefBased/>
  <w15:docId w15:val="{11943956-FDAF-4E5B-AABD-FD0EF27A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SRATC_1</dc:creator>
  <cp:keywords/>
  <dc:description/>
  <cp:lastModifiedBy>SRATC_1</cp:lastModifiedBy>
  <cp:revision>2</cp:revision>
  <dcterms:created xsi:type="dcterms:W3CDTF">2017-09-29T11:01:00Z</dcterms:created>
  <dcterms:modified xsi:type="dcterms:W3CDTF">2017-09-29T11:01:00Z</dcterms:modified>
</cp:coreProperties>
</file>