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B1D8" w14:textId="77777777" w:rsidR="00B43F15" w:rsidRPr="008C5412" w:rsidRDefault="00BA12AC">
      <w:pPr>
        <w:widowControl w:val="0"/>
        <w:suppressAutoHyphens/>
        <w:ind w:left="6521"/>
        <w:rPr>
          <w:rFonts w:eastAsia="DejaVu Sans"/>
          <w:bCs/>
          <w:kern w:val="1"/>
          <w:sz w:val="20"/>
        </w:rPr>
      </w:pPr>
      <w:r w:rsidRPr="008C5412">
        <w:rPr>
          <w:rFonts w:eastAsia="DejaVu Sans"/>
          <w:bCs/>
          <w:kern w:val="1"/>
          <w:sz w:val="20"/>
        </w:rPr>
        <w:t>Ūkio subjektų aplinkos monitoringo nuostatų</w:t>
      </w:r>
    </w:p>
    <w:p w14:paraId="2B487DF7" w14:textId="77777777" w:rsidR="00B43F15" w:rsidRPr="008C5412" w:rsidRDefault="00BA12AC">
      <w:pPr>
        <w:widowControl w:val="0"/>
        <w:suppressAutoHyphens/>
        <w:ind w:left="6521"/>
        <w:rPr>
          <w:rFonts w:eastAsia="DejaVu Sans"/>
          <w:bCs/>
          <w:kern w:val="1"/>
          <w:sz w:val="20"/>
        </w:rPr>
      </w:pPr>
      <w:r w:rsidRPr="008C5412">
        <w:rPr>
          <w:rFonts w:eastAsia="DejaVu Sans"/>
          <w:bCs/>
          <w:kern w:val="1"/>
          <w:sz w:val="20"/>
        </w:rPr>
        <w:t>3 priedas</w:t>
      </w:r>
    </w:p>
    <w:p w14:paraId="1715460C" w14:textId="77777777" w:rsidR="00B43F15" w:rsidRPr="008C5412" w:rsidRDefault="00B43F15">
      <w:pPr>
        <w:widowControl w:val="0"/>
        <w:suppressAutoHyphens/>
        <w:rPr>
          <w:rFonts w:eastAsia="DejaVu Sans"/>
          <w:bCs/>
          <w:kern w:val="1"/>
          <w:sz w:val="20"/>
        </w:rPr>
      </w:pPr>
    </w:p>
    <w:p w14:paraId="262D019E" w14:textId="77777777" w:rsidR="00B43F15" w:rsidRPr="008C5412" w:rsidRDefault="00BA12AC">
      <w:pPr>
        <w:widowControl w:val="0"/>
        <w:suppressAutoHyphens/>
        <w:jc w:val="center"/>
        <w:rPr>
          <w:b/>
          <w:kern w:val="1"/>
          <w:sz w:val="20"/>
        </w:rPr>
      </w:pPr>
      <w:r w:rsidRPr="008C5412">
        <w:rPr>
          <w:rFonts w:eastAsia="DejaVu Sans"/>
          <w:b/>
          <w:bCs/>
          <w:kern w:val="1"/>
          <w:sz w:val="20"/>
        </w:rPr>
        <w:t xml:space="preserve">(Ūkio subjektų technologinių procesų monitoringo ir </w:t>
      </w:r>
      <w:r w:rsidRPr="008C5412">
        <w:rPr>
          <w:b/>
          <w:kern w:val="1"/>
          <w:sz w:val="20"/>
        </w:rPr>
        <w:t>taršos šaltinių išmetamų ir (ar) išleidžiamų teršalų monitoringo nenuolatinių matavimų duomenų pateikimo forma)</w:t>
      </w:r>
    </w:p>
    <w:p w14:paraId="27A3DA46" w14:textId="77777777" w:rsidR="00B43F15" w:rsidRPr="008C5412" w:rsidRDefault="00B43F15">
      <w:pPr>
        <w:ind w:firstLine="567"/>
        <w:jc w:val="both"/>
        <w:rPr>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tblGrid>
      <w:tr w:rsidR="00B43F15" w:rsidRPr="008C5412" w14:paraId="24F1C650" w14:textId="77777777">
        <w:trPr>
          <w:trHeight w:val="267"/>
        </w:trPr>
        <w:tc>
          <w:tcPr>
            <w:tcW w:w="563" w:type="dxa"/>
          </w:tcPr>
          <w:p w14:paraId="53F97B08" w14:textId="4CBFFCD2" w:rsidR="00B43F15" w:rsidRPr="008C5412" w:rsidRDefault="0026684F">
            <w:pPr>
              <w:suppressAutoHyphens/>
              <w:rPr>
                <w:bCs/>
                <w:sz w:val="20"/>
              </w:rPr>
            </w:pPr>
            <w:r w:rsidRPr="008C5412">
              <w:rPr>
                <w:bCs/>
                <w:sz w:val="20"/>
              </w:rPr>
              <w:t>x</w:t>
            </w:r>
          </w:p>
        </w:tc>
      </w:tr>
      <w:tr w:rsidR="00B43F15" w:rsidRPr="008C5412" w14:paraId="5A864B6C" w14:textId="77777777">
        <w:trPr>
          <w:trHeight w:val="158"/>
        </w:trPr>
        <w:tc>
          <w:tcPr>
            <w:tcW w:w="563" w:type="dxa"/>
          </w:tcPr>
          <w:p w14:paraId="6A51ADD2" w14:textId="77777777" w:rsidR="00B43F15" w:rsidRPr="008C5412" w:rsidRDefault="00B43F15">
            <w:pPr>
              <w:suppressAutoHyphens/>
              <w:rPr>
                <w:bCs/>
                <w:sz w:val="20"/>
              </w:rPr>
            </w:pPr>
          </w:p>
        </w:tc>
      </w:tr>
    </w:tbl>
    <w:p w14:paraId="6D084AEB" w14:textId="77777777" w:rsidR="00B43F15" w:rsidRPr="008C5412" w:rsidRDefault="00BA12AC">
      <w:pPr>
        <w:suppressAutoHyphens/>
        <w:rPr>
          <w:bCs/>
          <w:sz w:val="20"/>
        </w:rPr>
      </w:pPr>
      <w:r w:rsidRPr="008C5412">
        <w:rPr>
          <w:bCs/>
          <w:sz w:val="20"/>
        </w:rPr>
        <w:t xml:space="preserve">Aplinkos apsaugos agentūrai </w:t>
      </w:r>
    </w:p>
    <w:p w14:paraId="722F0DA8" w14:textId="77777777" w:rsidR="00B43F15" w:rsidRPr="008C5412" w:rsidRDefault="00BA12AC">
      <w:pPr>
        <w:suppressAutoHyphens/>
        <w:rPr>
          <w:bCs/>
          <w:sz w:val="20"/>
        </w:rPr>
      </w:pPr>
      <w:r w:rsidRPr="008C5412">
        <w:rPr>
          <w:bCs/>
          <w:sz w:val="20"/>
        </w:rPr>
        <w:t>Valstybinei saugomų teritorijų tarnybai prie Aplinkos ministerijos</w:t>
      </w:r>
    </w:p>
    <w:p w14:paraId="122BE2A4" w14:textId="77777777" w:rsidR="00B43F15" w:rsidRPr="008C5412" w:rsidRDefault="00B43F15">
      <w:pPr>
        <w:suppressAutoHyphens/>
        <w:rPr>
          <w:sz w:val="20"/>
          <w:lang w:eastAsia="lt-LT"/>
        </w:rPr>
      </w:pPr>
    </w:p>
    <w:p w14:paraId="38A263C1" w14:textId="77777777" w:rsidR="00B43F15" w:rsidRPr="008C5412" w:rsidRDefault="00BA12AC">
      <w:pPr>
        <w:suppressAutoHyphens/>
        <w:rPr>
          <w:b/>
          <w:sz w:val="20"/>
        </w:rPr>
      </w:pPr>
      <w:r w:rsidRPr="008C5412">
        <w:rPr>
          <w:sz w:val="20"/>
          <w:lang w:eastAsia="lt-LT"/>
        </w:rPr>
        <w:t>(reikiamą langelį pažymėti X)</w:t>
      </w:r>
    </w:p>
    <w:p w14:paraId="48D9A31A" w14:textId="77777777" w:rsidR="00B43F15" w:rsidRPr="008C5412" w:rsidRDefault="00B43F15">
      <w:pPr>
        <w:widowControl w:val="0"/>
        <w:suppressAutoHyphens/>
        <w:jc w:val="center"/>
        <w:rPr>
          <w:rFonts w:eastAsia="DejaVu Sans"/>
          <w:b/>
          <w:bCs/>
          <w:kern w:val="1"/>
          <w:sz w:val="20"/>
        </w:rPr>
      </w:pPr>
    </w:p>
    <w:p w14:paraId="6052FAEE" w14:textId="77777777" w:rsidR="00B43F15" w:rsidRPr="008C5412" w:rsidRDefault="00B43F15">
      <w:pPr>
        <w:widowControl w:val="0"/>
        <w:suppressAutoHyphens/>
        <w:jc w:val="center"/>
        <w:rPr>
          <w:rFonts w:eastAsia="DejaVu Sans"/>
          <w:b/>
          <w:bCs/>
          <w:kern w:val="1"/>
          <w:sz w:val="20"/>
        </w:rPr>
      </w:pPr>
    </w:p>
    <w:p w14:paraId="6A71582C" w14:textId="77777777" w:rsidR="00B43F15" w:rsidRPr="008C5412" w:rsidRDefault="00BA12AC">
      <w:pPr>
        <w:widowControl w:val="0"/>
        <w:suppressAutoHyphens/>
        <w:jc w:val="center"/>
        <w:rPr>
          <w:b/>
          <w:kern w:val="1"/>
          <w:sz w:val="20"/>
        </w:rPr>
      </w:pPr>
      <w:r w:rsidRPr="008C5412">
        <w:rPr>
          <w:rFonts w:eastAsia="DejaVu Sans"/>
          <w:b/>
          <w:bCs/>
          <w:kern w:val="1"/>
          <w:sz w:val="20"/>
        </w:rPr>
        <w:t xml:space="preserve">ŪKIO SUBJEKTŲ TECHNOLOGINIŲ PROCESŲ MONITORINGO IR </w:t>
      </w:r>
      <w:r w:rsidRPr="008C5412">
        <w:rPr>
          <w:b/>
          <w:kern w:val="1"/>
          <w:sz w:val="20"/>
        </w:rPr>
        <w:t>TARŠOS ŠALTINIŲ IŠMETAMŲ IR (AR) IŠLEIDŽIAMŲ TERŠALŲ MONITORINGO</w:t>
      </w:r>
      <w:r w:rsidRPr="008C5412">
        <w:rPr>
          <w:b/>
          <w:caps/>
          <w:kern w:val="20"/>
          <w:sz w:val="20"/>
        </w:rPr>
        <w:t xml:space="preserve"> nenuolatinių matavimų</w:t>
      </w:r>
      <w:r w:rsidRPr="008C5412">
        <w:rPr>
          <w:b/>
          <w:kern w:val="1"/>
          <w:sz w:val="20"/>
        </w:rPr>
        <w:t xml:space="preserve"> DUOMENYS</w:t>
      </w:r>
    </w:p>
    <w:p w14:paraId="1950766A" w14:textId="77777777" w:rsidR="00B43F15" w:rsidRPr="008C5412" w:rsidRDefault="00B43F15">
      <w:pPr>
        <w:widowControl w:val="0"/>
        <w:suppressAutoHyphens/>
        <w:ind w:firstLine="540"/>
        <w:jc w:val="center"/>
        <w:rPr>
          <w:rFonts w:eastAsia="DejaVu Sans"/>
          <w:b/>
          <w:strike/>
          <w:kern w:val="20"/>
          <w:sz w:val="20"/>
        </w:rPr>
      </w:pPr>
    </w:p>
    <w:p w14:paraId="3EDB7F99" w14:textId="77777777" w:rsidR="00B43F15" w:rsidRPr="008C5412" w:rsidRDefault="00BA12AC">
      <w:pPr>
        <w:jc w:val="center"/>
        <w:rPr>
          <w:b/>
          <w:bCs/>
          <w:sz w:val="20"/>
          <w:lang w:eastAsia="lt-LT"/>
        </w:rPr>
      </w:pPr>
      <w:r w:rsidRPr="008C5412">
        <w:rPr>
          <w:b/>
          <w:bCs/>
          <w:sz w:val="20"/>
          <w:lang w:eastAsia="lt-LT"/>
        </w:rPr>
        <w:t>I SKYRIUS</w:t>
      </w:r>
    </w:p>
    <w:p w14:paraId="05BAE82D" w14:textId="77777777" w:rsidR="00B43F15" w:rsidRPr="008C5412" w:rsidRDefault="00BA12AC">
      <w:pPr>
        <w:jc w:val="center"/>
        <w:rPr>
          <w:sz w:val="20"/>
          <w:lang w:eastAsia="lt-LT"/>
        </w:rPr>
      </w:pPr>
      <w:r w:rsidRPr="008C5412">
        <w:rPr>
          <w:b/>
          <w:bCs/>
          <w:sz w:val="20"/>
          <w:lang w:eastAsia="lt-LT"/>
        </w:rPr>
        <w:t>BENDROJI DALIS</w:t>
      </w:r>
    </w:p>
    <w:p w14:paraId="6E69C6C9" w14:textId="77777777" w:rsidR="00B43F15" w:rsidRPr="008C5412" w:rsidRDefault="00B43F15">
      <w:pPr>
        <w:ind w:firstLine="567"/>
        <w:jc w:val="both"/>
        <w:rPr>
          <w:sz w:val="20"/>
          <w:lang w:eastAsia="lt-LT"/>
        </w:rPr>
      </w:pPr>
    </w:p>
    <w:p w14:paraId="6AFBEEF3" w14:textId="77777777" w:rsidR="00B43F15" w:rsidRPr="008C5412" w:rsidRDefault="00BA12AC">
      <w:pPr>
        <w:rPr>
          <w:sz w:val="20"/>
          <w:lang w:eastAsia="lt-LT"/>
        </w:rPr>
      </w:pPr>
      <w:r w:rsidRPr="008C5412">
        <w:rPr>
          <w:sz w:val="20"/>
          <w:lang w:eastAsia="lt-LT"/>
        </w:rPr>
        <w:t>1. Informacija apie ūkio subjektą:</w:t>
      </w:r>
    </w:p>
    <w:tbl>
      <w:tblPr>
        <w:tblW w:w="9070" w:type="dxa"/>
        <w:tblLook w:val="01E0" w:firstRow="1" w:lastRow="1" w:firstColumn="1" w:lastColumn="1" w:noHBand="0" w:noVBand="0"/>
      </w:tblPr>
      <w:tblGrid>
        <w:gridCol w:w="7548"/>
        <w:gridCol w:w="360"/>
        <w:gridCol w:w="1162"/>
      </w:tblGrid>
      <w:tr w:rsidR="00B43F15" w:rsidRPr="008C5412" w14:paraId="78CBE240" w14:textId="77777777">
        <w:tc>
          <w:tcPr>
            <w:tcW w:w="7548" w:type="dxa"/>
          </w:tcPr>
          <w:p w14:paraId="5E0AC9B3" w14:textId="77777777" w:rsidR="00B43F15" w:rsidRPr="008C5412" w:rsidRDefault="00BA12AC">
            <w:pPr>
              <w:jc w:val="both"/>
              <w:rPr>
                <w:sz w:val="20"/>
                <w:lang w:eastAsia="lt-LT"/>
              </w:rPr>
            </w:pPr>
            <w:r w:rsidRPr="008C5412">
              <w:rPr>
                <w:sz w:val="20"/>
                <w:lang w:eastAsia="lt-LT"/>
              </w:rPr>
              <w:t xml:space="preserve">1.1. teisinis statusas: </w:t>
            </w:r>
          </w:p>
        </w:tc>
        <w:tc>
          <w:tcPr>
            <w:tcW w:w="360" w:type="dxa"/>
            <w:tcBorders>
              <w:bottom w:val="single" w:sz="4" w:space="0" w:color="auto"/>
            </w:tcBorders>
          </w:tcPr>
          <w:p w14:paraId="5EE8C7BE" w14:textId="77777777" w:rsidR="00B43F15" w:rsidRPr="008C5412" w:rsidRDefault="00B43F15">
            <w:pPr>
              <w:jc w:val="both"/>
              <w:rPr>
                <w:sz w:val="20"/>
                <w:lang w:eastAsia="lt-LT"/>
              </w:rPr>
            </w:pPr>
          </w:p>
        </w:tc>
        <w:tc>
          <w:tcPr>
            <w:tcW w:w="1162" w:type="dxa"/>
            <w:tcBorders>
              <w:left w:val="nil"/>
            </w:tcBorders>
          </w:tcPr>
          <w:p w14:paraId="2343BD8F" w14:textId="77777777" w:rsidR="00B43F15" w:rsidRPr="008C5412" w:rsidRDefault="00B43F15">
            <w:pPr>
              <w:jc w:val="both"/>
              <w:rPr>
                <w:sz w:val="20"/>
                <w:lang w:eastAsia="lt-LT"/>
              </w:rPr>
            </w:pPr>
          </w:p>
        </w:tc>
      </w:tr>
      <w:tr w:rsidR="00B43F15" w:rsidRPr="008C5412" w14:paraId="3511F407" w14:textId="77777777">
        <w:tc>
          <w:tcPr>
            <w:tcW w:w="7548" w:type="dxa"/>
            <w:tcBorders>
              <w:right w:val="single" w:sz="4" w:space="0" w:color="auto"/>
            </w:tcBorders>
          </w:tcPr>
          <w:p w14:paraId="40B3A025" w14:textId="77777777" w:rsidR="00B43F15" w:rsidRPr="008C5412" w:rsidRDefault="00BA12AC">
            <w:pPr>
              <w:jc w:val="both"/>
              <w:rPr>
                <w:sz w:val="20"/>
                <w:lang w:eastAsia="lt-LT"/>
              </w:rPr>
            </w:pPr>
            <w:r w:rsidRPr="008C5412">
              <w:rPr>
                <w:sz w:val="20"/>
                <w:lang w:eastAsia="lt-LT"/>
              </w:rPr>
              <w:t>juridinis asmuo</w:t>
            </w:r>
          </w:p>
        </w:tc>
        <w:tc>
          <w:tcPr>
            <w:tcW w:w="360" w:type="dxa"/>
            <w:tcBorders>
              <w:top w:val="single" w:sz="4" w:space="0" w:color="auto"/>
              <w:left w:val="single" w:sz="4" w:space="0" w:color="auto"/>
              <w:bottom w:val="single" w:sz="4" w:space="0" w:color="auto"/>
              <w:right w:val="single" w:sz="4" w:space="0" w:color="auto"/>
            </w:tcBorders>
          </w:tcPr>
          <w:p w14:paraId="46137EB0" w14:textId="7C52F341" w:rsidR="00B43F15" w:rsidRPr="008C5412" w:rsidRDefault="0026684F">
            <w:pPr>
              <w:jc w:val="both"/>
              <w:rPr>
                <w:sz w:val="20"/>
                <w:lang w:eastAsia="lt-LT"/>
              </w:rPr>
            </w:pPr>
            <w:r w:rsidRPr="008C5412">
              <w:rPr>
                <w:sz w:val="20"/>
                <w:lang w:eastAsia="lt-LT"/>
              </w:rPr>
              <w:t>x</w:t>
            </w:r>
          </w:p>
        </w:tc>
        <w:tc>
          <w:tcPr>
            <w:tcW w:w="1162" w:type="dxa"/>
            <w:tcBorders>
              <w:left w:val="single" w:sz="4" w:space="0" w:color="auto"/>
            </w:tcBorders>
          </w:tcPr>
          <w:p w14:paraId="74EFF835" w14:textId="77777777" w:rsidR="00B43F15" w:rsidRPr="008C5412" w:rsidRDefault="00B43F15">
            <w:pPr>
              <w:jc w:val="both"/>
              <w:rPr>
                <w:sz w:val="20"/>
                <w:lang w:eastAsia="lt-LT"/>
              </w:rPr>
            </w:pPr>
          </w:p>
        </w:tc>
      </w:tr>
      <w:tr w:rsidR="00B43F15" w:rsidRPr="008C5412" w14:paraId="3297CEF7" w14:textId="77777777">
        <w:tc>
          <w:tcPr>
            <w:tcW w:w="7548" w:type="dxa"/>
            <w:tcBorders>
              <w:right w:val="single" w:sz="4" w:space="0" w:color="auto"/>
            </w:tcBorders>
          </w:tcPr>
          <w:p w14:paraId="0CCB843E" w14:textId="77777777" w:rsidR="00B43F15" w:rsidRPr="008C5412" w:rsidRDefault="00BA12AC">
            <w:pPr>
              <w:jc w:val="both"/>
              <w:rPr>
                <w:sz w:val="20"/>
                <w:lang w:eastAsia="lt-LT"/>
              </w:rPr>
            </w:pPr>
            <w:r w:rsidRPr="008C5412">
              <w:rPr>
                <w:sz w:val="20"/>
                <w:lang w:eastAsia="lt-LT"/>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769CEDE0" w14:textId="77777777" w:rsidR="00B43F15" w:rsidRPr="008C5412" w:rsidRDefault="00B43F15">
            <w:pPr>
              <w:jc w:val="both"/>
              <w:rPr>
                <w:sz w:val="20"/>
                <w:lang w:eastAsia="lt-LT"/>
              </w:rPr>
            </w:pPr>
          </w:p>
        </w:tc>
        <w:tc>
          <w:tcPr>
            <w:tcW w:w="1162" w:type="dxa"/>
            <w:tcBorders>
              <w:left w:val="single" w:sz="4" w:space="0" w:color="auto"/>
            </w:tcBorders>
          </w:tcPr>
          <w:p w14:paraId="7D5EA2C8" w14:textId="77777777" w:rsidR="00B43F15" w:rsidRPr="008C5412" w:rsidRDefault="00B43F15">
            <w:pPr>
              <w:jc w:val="both"/>
              <w:rPr>
                <w:sz w:val="20"/>
                <w:lang w:eastAsia="lt-LT"/>
              </w:rPr>
            </w:pPr>
          </w:p>
        </w:tc>
      </w:tr>
      <w:tr w:rsidR="00B43F15" w:rsidRPr="008C5412" w14:paraId="183E8953" w14:textId="77777777">
        <w:tc>
          <w:tcPr>
            <w:tcW w:w="7548" w:type="dxa"/>
            <w:tcBorders>
              <w:right w:val="single" w:sz="4" w:space="0" w:color="auto"/>
            </w:tcBorders>
          </w:tcPr>
          <w:p w14:paraId="04EB9A66" w14:textId="77777777" w:rsidR="00B43F15" w:rsidRPr="008C5412" w:rsidRDefault="00BA12AC">
            <w:pPr>
              <w:jc w:val="both"/>
              <w:rPr>
                <w:sz w:val="20"/>
                <w:lang w:eastAsia="lt-LT"/>
              </w:rPr>
            </w:pPr>
            <w:r w:rsidRPr="008C5412">
              <w:rPr>
                <w:sz w:val="20"/>
                <w:lang w:eastAsia="lt-LT"/>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5D8EE52A" w14:textId="77777777" w:rsidR="00B43F15" w:rsidRPr="008C5412" w:rsidRDefault="00B43F15">
            <w:pPr>
              <w:jc w:val="both"/>
              <w:rPr>
                <w:sz w:val="20"/>
                <w:lang w:eastAsia="lt-LT"/>
              </w:rPr>
            </w:pPr>
          </w:p>
        </w:tc>
        <w:tc>
          <w:tcPr>
            <w:tcW w:w="1162" w:type="dxa"/>
            <w:tcBorders>
              <w:left w:val="single" w:sz="4" w:space="0" w:color="auto"/>
            </w:tcBorders>
          </w:tcPr>
          <w:p w14:paraId="4DFA593E" w14:textId="77777777" w:rsidR="00B43F15" w:rsidRPr="008C5412" w:rsidRDefault="00B43F15">
            <w:pPr>
              <w:jc w:val="both"/>
              <w:rPr>
                <w:sz w:val="20"/>
                <w:lang w:eastAsia="lt-LT"/>
              </w:rPr>
            </w:pPr>
          </w:p>
        </w:tc>
      </w:tr>
    </w:tbl>
    <w:p w14:paraId="3226FAE9" w14:textId="77777777" w:rsidR="00B43F15" w:rsidRPr="008C5412" w:rsidRDefault="00BA12AC">
      <w:pPr>
        <w:jc w:val="right"/>
        <w:rPr>
          <w:sz w:val="20"/>
          <w:lang w:eastAsia="lt-LT"/>
        </w:rPr>
      </w:pPr>
      <w:r w:rsidRPr="008C5412">
        <w:rPr>
          <w:sz w:val="20"/>
          <w:lang w:eastAsia="lt-LT"/>
        </w:rPr>
        <w:t>(tinkamą langelį pažymėti X)</w:t>
      </w:r>
    </w:p>
    <w:p w14:paraId="1C749A9B" w14:textId="77777777" w:rsidR="00B43F15" w:rsidRPr="008C5412" w:rsidRDefault="00B43F15">
      <w:pPr>
        <w:rPr>
          <w:sz w:val="20"/>
          <w:lang w:eastAsia="lt-LT"/>
        </w:rPr>
      </w:pPr>
    </w:p>
    <w:tbl>
      <w:tblPr>
        <w:tblW w:w="9070" w:type="dxa"/>
        <w:tblLook w:val="01E0" w:firstRow="1" w:lastRow="1" w:firstColumn="1" w:lastColumn="1" w:noHBand="0" w:noVBand="0"/>
      </w:tblPr>
      <w:tblGrid>
        <w:gridCol w:w="4536"/>
        <w:gridCol w:w="4534"/>
      </w:tblGrid>
      <w:tr w:rsidR="00B43F15" w:rsidRPr="008C5412" w14:paraId="079E472E" w14:textId="77777777">
        <w:tc>
          <w:tcPr>
            <w:tcW w:w="4644" w:type="dxa"/>
            <w:tcBorders>
              <w:bottom w:val="single" w:sz="4" w:space="0" w:color="auto"/>
            </w:tcBorders>
          </w:tcPr>
          <w:p w14:paraId="405BFD9B" w14:textId="77777777" w:rsidR="00B43F15" w:rsidRPr="008C5412" w:rsidRDefault="00BA12AC">
            <w:pPr>
              <w:rPr>
                <w:sz w:val="20"/>
                <w:lang w:eastAsia="lt-LT"/>
              </w:rPr>
            </w:pPr>
            <w:r w:rsidRPr="008C5412">
              <w:rPr>
                <w:sz w:val="20"/>
                <w:lang w:eastAsia="lt-LT"/>
              </w:rPr>
              <w:t>1.2. juridinio asmens ar jo struktūrinio padalinio pavadinimas ar fizinio asmens vardas, pavardė</w:t>
            </w:r>
          </w:p>
        </w:tc>
        <w:tc>
          <w:tcPr>
            <w:tcW w:w="4644" w:type="dxa"/>
            <w:tcBorders>
              <w:bottom w:val="single" w:sz="4" w:space="0" w:color="auto"/>
            </w:tcBorders>
          </w:tcPr>
          <w:p w14:paraId="241D0039" w14:textId="77777777" w:rsidR="00B43F15" w:rsidRPr="008C5412" w:rsidRDefault="00BA12AC">
            <w:pPr>
              <w:rPr>
                <w:sz w:val="20"/>
                <w:lang w:eastAsia="lt-LT"/>
              </w:rPr>
            </w:pPr>
            <w:r w:rsidRPr="008C5412">
              <w:rPr>
                <w:sz w:val="20"/>
                <w:lang w:eastAsia="lt-LT"/>
              </w:rPr>
              <w:t>1.3. juridinio asmens ar jo struktūrinio padalinio kodas Juridinių asmenų registre arba fizinio asmens kodas</w:t>
            </w:r>
          </w:p>
        </w:tc>
      </w:tr>
      <w:tr w:rsidR="00B43F15" w:rsidRPr="008C5412" w14:paraId="1D5BC2DA" w14:textId="77777777">
        <w:tc>
          <w:tcPr>
            <w:tcW w:w="4644" w:type="dxa"/>
            <w:tcBorders>
              <w:top w:val="single" w:sz="4" w:space="0" w:color="auto"/>
              <w:left w:val="single" w:sz="4" w:space="0" w:color="auto"/>
              <w:bottom w:val="single" w:sz="4" w:space="0" w:color="auto"/>
              <w:right w:val="single" w:sz="4" w:space="0" w:color="auto"/>
            </w:tcBorders>
          </w:tcPr>
          <w:p w14:paraId="5E1D533A" w14:textId="2B9E60FB" w:rsidR="00B43F15" w:rsidRPr="008C5412" w:rsidRDefault="0026684F">
            <w:pPr>
              <w:rPr>
                <w:sz w:val="20"/>
                <w:lang w:eastAsia="lt-LT"/>
              </w:rPr>
            </w:pPr>
            <w:r w:rsidRPr="008C5412">
              <w:rPr>
                <w:sz w:val="20"/>
                <w:lang w:eastAsia="lt-LT"/>
              </w:rPr>
              <w:t>VšĮ Šiaulių regiono atliekų tvarkymo centras</w:t>
            </w:r>
          </w:p>
        </w:tc>
        <w:tc>
          <w:tcPr>
            <w:tcW w:w="4644" w:type="dxa"/>
            <w:tcBorders>
              <w:top w:val="single" w:sz="4" w:space="0" w:color="auto"/>
              <w:left w:val="single" w:sz="4" w:space="0" w:color="auto"/>
              <w:bottom w:val="single" w:sz="4" w:space="0" w:color="auto"/>
              <w:right w:val="single" w:sz="4" w:space="0" w:color="auto"/>
            </w:tcBorders>
          </w:tcPr>
          <w:p w14:paraId="260EB5A8" w14:textId="5A918DAF" w:rsidR="00B43F15" w:rsidRPr="008C5412" w:rsidRDefault="0026684F">
            <w:pPr>
              <w:rPr>
                <w:sz w:val="20"/>
                <w:lang w:eastAsia="lt-LT"/>
              </w:rPr>
            </w:pPr>
            <w:r w:rsidRPr="008C5412">
              <w:rPr>
                <w:sz w:val="20"/>
                <w:lang w:eastAsia="lt-LT"/>
              </w:rPr>
              <w:t>145787276</w:t>
            </w:r>
          </w:p>
        </w:tc>
      </w:tr>
    </w:tbl>
    <w:p w14:paraId="644EF059" w14:textId="77777777" w:rsidR="00B43F15" w:rsidRPr="008C5412" w:rsidRDefault="00B43F15">
      <w:pPr>
        <w:ind w:firstLine="567"/>
        <w:jc w:val="both"/>
        <w:rPr>
          <w:sz w:val="20"/>
          <w:lang w:eastAsia="lt-LT"/>
        </w:rPr>
      </w:pPr>
    </w:p>
    <w:p w14:paraId="4367674A" w14:textId="77777777" w:rsidR="00B43F15" w:rsidRPr="008C5412" w:rsidRDefault="00BA12AC">
      <w:pPr>
        <w:jc w:val="both"/>
        <w:rPr>
          <w:sz w:val="20"/>
          <w:lang w:eastAsia="lt-LT"/>
        </w:rPr>
      </w:pPr>
      <w:r w:rsidRPr="008C5412">
        <w:rPr>
          <w:sz w:val="20"/>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B43F15" w:rsidRPr="008C5412" w14:paraId="2179845D" w14:textId="77777777">
        <w:trPr>
          <w:cantSplit/>
          <w:trHeight w:val="23"/>
        </w:trPr>
        <w:tc>
          <w:tcPr>
            <w:tcW w:w="917" w:type="dxa"/>
            <w:tcBorders>
              <w:top w:val="single" w:sz="6" w:space="0" w:color="auto"/>
              <w:left w:val="single" w:sz="6" w:space="0" w:color="auto"/>
              <w:bottom w:val="single" w:sz="6" w:space="0" w:color="auto"/>
              <w:right w:val="single" w:sz="6" w:space="0" w:color="auto"/>
            </w:tcBorders>
          </w:tcPr>
          <w:p w14:paraId="70F25D5E" w14:textId="77777777" w:rsidR="00B43F15" w:rsidRPr="008C5412" w:rsidRDefault="00BA12AC">
            <w:pPr>
              <w:rPr>
                <w:sz w:val="20"/>
                <w:lang w:eastAsia="lt-LT"/>
              </w:rPr>
            </w:pPr>
            <w:r w:rsidRPr="008C5412">
              <w:rPr>
                <w:sz w:val="20"/>
                <w:lang w:eastAsia="lt-LT"/>
              </w:rPr>
              <w:t>savivaldybė</w:t>
            </w:r>
          </w:p>
        </w:tc>
        <w:tc>
          <w:tcPr>
            <w:tcW w:w="1402" w:type="dxa"/>
            <w:tcBorders>
              <w:top w:val="single" w:sz="6" w:space="0" w:color="auto"/>
              <w:left w:val="single" w:sz="6" w:space="0" w:color="auto"/>
              <w:bottom w:val="single" w:sz="6" w:space="0" w:color="auto"/>
              <w:right w:val="single" w:sz="6" w:space="0" w:color="auto"/>
            </w:tcBorders>
          </w:tcPr>
          <w:p w14:paraId="1CF4D709" w14:textId="77777777" w:rsidR="00B43F15" w:rsidRPr="008C5412" w:rsidRDefault="00BA12AC">
            <w:pPr>
              <w:rPr>
                <w:sz w:val="20"/>
                <w:lang w:eastAsia="lt-LT"/>
              </w:rPr>
            </w:pPr>
            <w:r w:rsidRPr="008C5412">
              <w:rPr>
                <w:sz w:val="20"/>
                <w:lang w:eastAsia="lt-LT"/>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77EA3FB8" w14:textId="77777777" w:rsidR="00B43F15" w:rsidRPr="008C5412" w:rsidRDefault="00BA12AC">
            <w:pPr>
              <w:rPr>
                <w:sz w:val="20"/>
                <w:lang w:eastAsia="lt-LT"/>
              </w:rPr>
            </w:pPr>
            <w:r w:rsidRPr="008C5412">
              <w:rPr>
                <w:sz w:val="20"/>
                <w:lang w:eastAsia="lt-LT"/>
              </w:rPr>
              <w:t>gatvės pavadinimas</w:t>
            </w:r>
          </w:p>
        </w:tc>
        <w:tc>
          <w:tcPr>
            <w:tcW w:w="792" w:type="dxa"/>
            <w:tcBorders>
              <w:top w:val="single" w:sz="6" w:space="0" w:color="auto"/>
              <w:left w:val="single" w:sz="6" w:space="0" w:color="auto"/>
              <w:bottom w:val="single" w:sz="6" w:space="0" w:color="auto"/>
              <w:right w:val="single" w:sz="6" w:space="0" w:color="auto"/>
            </w:tcBorders>
          </w:tcPr>
          <w:p w14:paraId="709B72AC" w14:textId="77777777" w:rsidR="00B43F15" w:rsidRPr="008C5412" w:rsidRDefault="00BA12AC">
            <w:pPr>
              <w:rPr>
                <w:sz w:val="20"/>
                <w:lang w:eastAsia="lt-LT"/>
              </w:rPr>
            </w:pPr>
            <w:r w:rsidRPr="008C5412">
              <w:rPr>
                <w:sz w:val="20"/>
                <w:lang w:eastAsia="lt-LT"/>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168B2201" w14:textId="77777777" w:rsidR="00B43F15" w:rsidRPr="008C5412" w:rsidRDefault="00BA12AC">
            <w:pPr>
              <w:rPr>
                <w:sz w:val="20"/>
                <w:lang w:eastAsia="lt-LT"/>
              </w:rPr>
            </w:pPr>
            <w:proofErr w:type="spellStart"/>
            <w:r w:rsidRPr="008C5412">
              <w:rPr>
                <w:sz w:val="20"/>
                <w:lang w:eastAsia="lt-LT"/>
              </w:rPr>
              <w:t>Korpu-sas</w:t>
            </w:r>
            <w:proofErr w:type="spellEnd"/>
          </w:p>
        </w:tc>
        <w:tc>
          <w:tcPr>
            <w:tcW w:w="830" w:type="dxa"/>
            <w:tcBorders>
              <w:top w:val="single" w:sz="6" w:space="0" w:color="auto"/>
              <w:left w:val="single" w:sz="6" w:space="0" w:color="auto"/>
              <w:bottom w:val="single" w:sz="6" w:space="0" w:color="auto"/>
              <w:right w:val="single" w:sz="6" w:space="0" w:color="auto"/>
            </w:tcBorders>
          </w:tcPr>
          <w:p w14:paraId="72A43B08" w14:textId="77777777" w:rsidR="00B43F15" w:rsidRPr="008C5412" w:rsidRDefault="00BA12AC">
            <w:pPr>
              <w:rPr>
                <w:sz w:val="20"/>
                <w:lang w:eastAsia="lt-LT"/>
              </w:rPr>
            </w:pPr>
            <w:r w:rsidRPr="008C5412">
              <w:rPr>
                <w:sz w:val="20"/>
                <w:lang w:eastAsia="lt-LT"/>
              </w:rPr>
              <w:t>buto ar negyvena-</w:t>
            </w:r>
            <w:proofErr w:type="spellStart"/>
            <w:r w:rsidRPr="008C5412">
              <w:rPr>
                <w:sz w:val="20"/>
                <w:lang w:eastAsia="lt-LT"/>
              </w:rPr>
              <w:t>mosios</w:t>
            </w:r>
            <w:proofErr w:type="spellEnd"/>
            <w:r w:rsidRPr="008C5412">
              <w:rPr>
                <w:sz w:val="20"/>
                <w:lang w:eastAsia="lt-LT"/>
              </w:rPr>
              <w:t xml:space="preserve"> patalpos Nr. </w:t>
            </w:r>
          </w:p>
        </w:tc>
      </w:tr>
      <w:tr w:rsidR="00B43F15" w:rsidRPr="008C5412" w14:paraId="3ACB738A" w14:textId="77777777">
        <w:trPr>
          <w:cantSplit/>
          <w:trHeight w:val="23"/>
        </w:trPr>
        <w:tc>
          <w:tcPr>
            <w:tcW w:w="917" w:type="dxa"/>
            <w:tcBorders>
              <w:top w:val="single" w:sz="6" w:space="0" w:color="auto"/>
              <w:left w:val="single" w:sz="6" w:space="0" w:color="auto"/>
              <w:bottom w:val="single" w:sz="6" w:space="0" w:color="auto"/>
              <w:right w:val="single" w:sz="6" w:space="0" w:color="auto"/>
            </w:tcBorders>
          </w:tcPr>
          <w:p w14:paraId="4DD7B156" w14:textId="3616352A" w:rsidR="00B43F15" w:rsidRPr="008C5412" w:rsidRDefault="0026684F">
            <w:pPr>
              <w:rPr>
                <w:sz w:val="20"/>
                <w:lang w:eastAsia="lt-LT"/>
              </w:rPr>
            </w:pPr>
            <w:r w:rsidRPr="008C5412">
              <w:rPr>
                <w:sz w:val="20"/>
                <w:lang w:eastAsia="lt-LT"/>
              </w:rPr>
              <w:t>Šiaulių m.</w:t>
            </w:r>
          </w:p>
        </w:tc>
        <w:tc>
          <w:tcPr>
            <w:tcW w:w="1402" w:type="dxa"/>
            <w:tcBorders>
              <w:top w:val="single" w:sz="6" w:space="0" w:color="auto"/>
              <w:left w:val="single" w:sz="6" w:space="0" w:color="auto"/>
              <w:bottom w:val="single" w:sz="6" w:space="0" w:color="auto"/>
              <w:right w:val="single" w:sz="6" w:space="0" w:color="auto"/>
            </w:tcBorders>
          </w:tcPr>
          <w:p w14:paraId="66BB0A01" w14:textId="70974961" w:rsidR="00B43F15" w:rsidRPr="008C5412" w:rsidRDefault="0026684F">
            <w:pPr>
              <w:rPr>
                <w:sz w:val="20"/>
                <w:lang w:eastAsia="lt-LT"/>
              </w:rPr>
            </w:pPr>
            <w:r w:rsidRPr="008C5412">
              <w:rPr>
                <w:sz w:val="20"/>
                <w:lang w:eastAsia="lt-LT"/>
              </w:rPr>
              <w:t>Šiauliai</w:t>
            </w:r>
          </w:p>
        </w:tc>
        <w:tc>
          <w:tcPr>
            <w:tcW w:w="1464" w:type="dxa"/>
            <w:tcBorders>
              <w:top w:val="single" w:sz="6" w:space="0" w:color="auto"/>
              <w:left w:val="single" w:sz="6" w:space="0" w:color="auto"/>
              <w:bottom w:val="single" w:sz="6" w:space="0" w:color="auto"/>
              <w:right w:val="single" w:sz="6" w:space="0" w:color="auto"/>
            </w:tcBorders>
          </w:tcPr>
          <w:p w14:paraId="307BB96E" w14:textId="3CAC83A7" w:rsidR="00B43F15" w:rsidRPr="008C5412" w:rsidRDefault="0026684F">
            <w:pPr>
              <w:rPr>
                <w:sz w:val="20"/>
                <w:lang w:eastAsia="lt-LT"/>
              </w:rPr>
            </w:pPr>
            <w:r w:rsidRPr="008C5412">
              <w:rPr>
                <w:sz w:val="20"/>
                <w:lang w:eastAsia="lt-LT"/>
              </w:rPr>
              <w:t>Pramonės</w:t>
            </w:r>
          </w:p>
        </w:tc>
        <w:tc>
          <w:tcPr>
            <w:tcW w:w="792" w:type="dxa"/>
            <w:tcBorders>
              <w:top w:val="single" w:sz="6" w:space="0" w:color="auto"/>
              <w:left w:val="single" w:sz="6" w:space="0" w:color="auto"/>
              <w:bottom w:val="single" w:sz="6" w:space="0" w:color="auto"/>
              <w:right w:val="single" w:sz="6" w:space="0" w:color="auto"/>
            </w:tcBorders>
          </w:tcPr>
          <w:p w14:paraId="15858E79" w14:textId="5401CB43" w:rsidR="00B43F15" w:rsidRPr="008C5412" w:rsidRDefault="0026684F">
            <w:pPr>
              <w:rPr>
                <w:sz w:val="20"/>
                <w:lang w:eastAsia="lt-LT"/>
              </w:rPr>
            </w:pPr>
            <w:r w:rsidRPr="008C5412">
              <w:rPr>
                <w:sz w:val="20"/>
                <w:lang w:eastAsia="lt-LT"/>
              </w:rPr>
              <w:t>15</w:t>
            </w:r>
          </w:p>
        </w:tc>
        <w:tc>
          <w:tcPr>
            <w:tcW w:w="528" w:type="dxa"/>
            <w:tcBorders>
              <w:top w:val="single" w:sz="6" w:space="0" w:color="auto"/>
              <w:left w:val="single" w:sz="6" w:space="0" w:color="auto"/>
              <w:bottom w:val="single" w:sz="6" w:space="0" w:color="auto"/>
              <w:right w:val="single" w:sz="6" w:space="0" w:color="auto"/>
            </w:tcBorders>
          </w:tcPr>
          <w:p w14:paraId="3FB785CF" w14:textId="77777777" w:rsidR="00B43F15" w:rsidRPr="008C5412" w:rsidRDefault="00B43F15">
            <w:pPr>
              <w:rPr>
                <w:sz w:val="20"/>
                <w:lang w:eastAsia="lt-LT"/>
              </w:rPr>
            </w:pPr>
          </w:p>
        </w:tc>
        <w:tc>
          <w:tcPr>
            <w:tcW w:w="830" w:type="dxa"/>
            <w:tcBorders>
              <w:top w:val="single" w:sz="6" w:space="0" w:color="auto"/>
              <w:left w:val="single" w:sz="6" w:space="0" w:color="auto"/>
              <w:bottom w:val="single" w:sz="6" w:space="0" w:color="auto"/>
              <w:right w:val="single" w:sz="6" w:space="0" w:color="auto"/>
            </w:tcBorders>
          </w:tcPr>
          <w:p w14:paraId="7E952578" w14:textId="1441FBDF" w:rsidR="00B43F15" w:rsidRPr="008C5412" w:rsidRDefault="0026684F">
            <w:pPr>
              <w:rPr>
                <w:sz w:val="20"/>
                <w:lang w:eastAsia="lt-LT"/>
              </w:rPr>
            </w:pPr>
            <w:r w:rsidRPr="008C5412">
              <w:rPr>
                <w:sz w:val="20"/>
                <w:lang w:eastAsia="lt-LT"/>
              </w:rPr>
              <w:t>71</w:t>
            </w:r>
          </w:p>
        </w:tc>
      </w:tr>
    </w:tbl>
    <w:p w14:paraId="2A1C5438" w14:textId="77777777" w:rsidR="00B43F15" w:rsidRPr="008C5412" w:rsidRDefault="00B43F15">
      <w:pPr>
        <w:rPr>
          <w:sz w:val="20"/>
        </w:rPr>
      </w:pPr>
    </w:p>
    <w:p w14:paraId="1BD7AF14" w14:textId="77777777" w:rsidR="00B43F15" w:rsidRPr="008C5412" w:rsidRDefault="00BA12AC">
      <w:pPr>
        <w:rPr>
          <w:sz w:val="20"/>
          <w:lang w:eastAsia="lt-LT"/>
        </w:rPr>
      </w:pPr>
      <w:r w:rsidRPr="008C5412">
        <w:rPr>
          <w:sz w:val="20"/>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B43F15" w:rsidRPr="008C5412" w14:paraId="55C4390D"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3C6457BA" w14:textId="77777777" w:rsidR="00B43F15" w:rsidRPr="008C5412" w:rsidRDefault="00BA12AC">
            <w:pPr>
              <w:rPr>
                <w:sz w:val="20"/>
                <w:lang w:eastAsia="lt-LT"/>
              </w:rPr>
            </w:pPr>
            <w:r w:rsidRPr="008C5412">
              <w:rPr>
                <w:sz w:val="20"/>
                <w:lang w:eastAsia="lt-LT"/>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70863CA8" w14:textId="77777777" w:rsidR="00B43F15" w:rsidRPr="008C5412" w:rsidRDefault="00BA12AC">
            <w:pPr>
              <w:rPr>
                <w:sz w:val="20"/>
                <w:lang w:eastAsia="lt-LT"/>
              </w:rPr>
            </w:pPr>
            <w:r w:rsidRPr="008C5412">
              <w:rPr>
                <w:sz w:val="20"/>
                <w:lang w:eastAsia="lt-LT"/>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68D1DACF" w14:textId="77777777" w:rsidR="00B43F15" w:rsidRPr="008C5412" w:rsidRDefault="00BA12AC">
            <w:pPr>
              <w:rPr>
                <w:sz w:val="20"/>
                <w:lang w:eastAsia="lt-LT"/>
              </w:rPr>
            </w:pPr>
            <w:r w:rsidRPr="008C5412">
              <w:rPr>
                <w:sz w:val="20"/>
                <w:lang w:eastAsia="lt-LT"/>
              </w:rPr>
              <w:t>el. paštas</w:t>
            </w:r>
          </w:p>
        </w:tc>
      </w:tr>
      <w:tr w:rsidR="00B43F15" w:rsidRPr="008C5412" w14:paraId="72027CE7"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63CD793E" w14:textId="57708B34" w:rsidR="00B43F15" w:rsidRPr="008C5412" w:rsidRDefault="00900B6A">
            <w:pPr>
              <w:rPr>
                <w:sz w:val="20"/>
                <w:lang w:eastAsia="lt-LT"/>
              </w:rPr>
            </w:pPr>
            <w:r>
              <w:rPr>
                <w:sz w:val="20"/>
                <w:lang w:eastAsia="lt-LT"/>
              </w:rPr>
              <w:t>0</w:t>
            </w:r>
            <w:r w:rsidR="0026684F" w:rsidRPr="008C5412">
              <w:rPr>
                <w:sz w:val="20"/>
                <w:lang w:eastAsia="lt-LT"/>
              </w:rPr>
              <w:t>41520002</w:t>
            </w:r>
          </w:p>
        </w:tc>
        <w:tc>
          <w:tcPr>
            <w:tcW w:w="1354" w:type="dxa"/>
            <w:tcBorders>
              <w:top w:val="single" w:sz="6" w:space="0" w:color="auto"/>
              <w:left w:val="single" w:sz="6" w:space="0" w:color="auto"/>
              <w:bottom w:val="single" w:sz="6" w:space="0" w:color="auto"/>
              <w:right w:val="single" w:sz="6" w:space="0" w:color="auto"/>
            </w:tcBorders>
          </w:tcPr>
          <w:p w14:paraId="5CB13157" w14:textId="77777777" w:rsidR="00B43F15" w:rsidRPr="008C5412" w:rsidRDefault="00B43F15">
            <w:pPr>
              <w:rPr>
                <w:sz w:val="20"/>
                <w:lang w:eastAsia="lt-LT"/>
              </w:rPr>
            </w:pPr>
          </w:p>
        </w:tc>
        <w:tc>
          <w:tcPr>
            <w:tcW w:w="2904" w:type="dxa"/>
            <w:tcBorders>
              <w:top w:val="single" w:sz="6" w:space="0" w:color="auto"/>
              <w:left w:val="single" w:sz="6" w:space="0" w:color="auto"/>
              <w:bottom w:val="single" w:sz="6" w:space="0" w:color="auto"/>
              <w:right w:val="single" w:sz="6" w:space="0" w:color="auto"/>
            </w:tcBorders>
          </w:tcPr>
          <w:p w14:paraId="14BEAD13" w14:textId="34F63F86" w:rsidR="00B43F15" w:rsidRPr="008C5412" w:rsidRDefault="0026684F">
            <w:pPr>
              <w:rPr>
                <w:sz w:val="20"/>
                <w:lang w:eastAsia="lt-LT"/>
              </w:rPr>
            </w:pPr>
            <w:r w:rsidRPr="008C5412">
              <w:rPr>
                <w:sz w:val="20"/>
                <w:lang w:eastAsia="lt-LT"/>
              </w:rPr>
              <w:t>info@sratc.lt</w:t>
            </w:r>
          </w:p>
        </w:tc>
      </w:tr>
    </w:tbl>
    <w:p w14:paraId="647EA34D" w14:textId="77777777" w:rsidR="00B43F15" w:rsidRPr="008C5412" w:rsidRDefault="00B43F15">
      <w:pPr>
        <w:rPr>
          <w:sz w:val="20"/>
        </w:rPr>
      </w:pPr>
    </w:p>
    <w:p w14:paraId="694BA4B3" w14:textId="77777777" w:rsidR="00B43F15" w:rsidRPr="008C5412" w:rsidRDefault="00BA12AC">
      <w:pPr>
        <w:rPr>
          <w:sz w:val="20"/>
          <w:lang w:eastAsia="lt-LT"/>
        </w:rPr>
      </w:pPr>
      <w:r w:rsidRPr="008C5412">
        <w:rPr>
          <w:sz w:val="20"/>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B43F15" w:rsidRPr="008C5412" w14:paraId="40FB43C1"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5FA5E2B" w14:textId="77777777" w:rsidR="00B43F15" w:rsidRPr="008C5412" w:rsidRDefault="00BA12AC">
            <w:pPr>
              <w:rPr>
                <w:sz w:val="20"/>
                <w:lang w:eastAsia="lt-LT"/>
              </w:rPr>
            </w:pPr>
            <w:r w:rsidRPr="008C5412">
              <w:rPr>
                <w:sz w:val="20"/>
                <w:lang w:eastAsia="lt-LT"/>
              </w:rPr>
              <w:t>Ūkinės veiklos objekto pavadinimas</w:t>
            </w:r>
          </w:p>
        </w:tc>
      </w:tr>
      <w:tr w:rsidR="00B43F15" w:rsidRPr="008C5412" w14:paraId="2F466F38"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2631C6F" w14:textId="148247BB" w:rsidR="00B43F15" w:rsidRPr="008C5412" w:rsidRDefault="0026684F">
            <w:pPr>
              <w:rPr>
                <w:sz w:val="20"/>
                <w:lang w:eastAsia="lt-LT"/>
              </w:rPr>
            </w:pPr>
            <w:r w:rsidRPr="008C5412">
              <w:rPr>
                <w:sz w:val="20"/>
                <w:lang w:eastAsia="lt-LT"/>
              </w:rPr>
              <w:t>Šiaulių regiono nepavojingų atliekų sąvartynas</w:t>
            </w:r>
          </w:p>
        </w:tc>
      </w:tr>
      <w:tr w:rsidR="00B43F15" w:rsidRPr="008C5412" w14:paraId="06C151F4"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3C258738" w14:textId="77777777" w:rsidR="00B43F15" w:rsidRPr="008C5412" w:rsidRDefault="00BA12AC">
            <w:pPr>
              <w:rPr>
                <w:sz w:val="20"/>
                <w:lang w:eastAsia="lt-LT"/>
              </w:rPr>
            </w:pPr>
            <w:r w:rsidRPr="008C5412">
              <w:rPr>
                <w:sz w:val="20"/>
                <w:lang w:eastAsia="lt-LT"/>
              </w:rPr>
              <w:t>adresas</w:t>
            </w:r>
          </w:p>
        </w:tc>
      </w:tr>
      <w:tr w:rsidR="00B43F15" w:rsidRPr="008C5412" w14:paraId="7BC3F35F" w14:textId="77777777">
        <w:trPr>
          <w:cantSplit/>
          <w:trHeight w:val="23"/>
        </w:trPr>
        <w:tc>
          <w:tcPr>
            <w:tcW w:w="1402" w:type="dxa"/>
            <w:tcBorders>
              <w:top w:val="single" w:sz="6" w:space="0" w:color="auto"/>
              <w:left w:val="single" w:sz="6" w:space="0" w:color="auto"/>
              <w:bottom w:val="single" w:sz="6" w:space="0" w:color="auto"/>
              <w:right w:val="single" w:sz="6" w:space="0" w:color="auto"/>
            </w:tcBorders>
          </w:tcPr>
          <w:p w14:paraId="4171B29D" w14:textId="77777777" w:rsidR="00B43F15" w:rsidRPr="008C5412" w:rsidRDefault="00BA12AC">
            <w:pPr>
              <w:rPr>
                <w:sz w:val="20"/>
                <w:lang w:eastAsia="lt-LT"/>
              </w:rPr>
            </w:pPr>
            <w:r w:rsidRPr="008C5412">
              <w:rPr>
                <w:sz w:val="20"/>
                <w:lang w:eastAsia="lt-LT"/>
              </w:rPr>
              <w:t>savivaldybė</w:t>
            </w:r>
          </w:p>
        </w:tc>
        <w:tc>
          <w:tcPr>
            <w:tcW w:w="2143" w:type="dxa"/>
            <w:tcBorders>
              <w:top w:val="single" w:sz="6" w:space="0" w:color="auto"/>
              <w:left w:val="single" w:sz="6" w:space="0" w:color="auto"/>
              <w:bottom w:val="single" w:sz="6" w:space="0" w:color="auto"/>
              <w:right w:val="single" w:sz="6" w:space="0" w:color="auto"/>
            </w:tcBorders>
          </w:tcPr>
          <w:p w14:paraId="41DE1AFC" w14:textId="77777777" w:rsidR="00B43F15" w:rsidRPr="008C5412" w:rsidRDefault="00BA12AC">
            <w:pPr>
              <w:rPr>
                <w:sz w:val="20"/>
                <w:lang w:eastAsia="lt-LT"/>
              </w:rPr>
            </w:pPr>
            <w:r w:rsidRPr="008C5412">
              <w:rPr>
                <w:sz w:val="20"/>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00BE093F" w14:textId="77777777" w:rsidR="00B43F15" w:rsidRPr="008C5412" w:rsidRDefault="00BA12AC">
            <w:pPr>
              <w:rPr>
                <w:sz w:val="20"/>
                <w:lang w:eastAsia="lt-LT"/>
              </w:rPr>
            </w:pPr>
            <w:r w:rsidRPr="008C5412">
              <w:rPr>
                <w:sz w:val="20"/>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1575653F" w14:textId="77777777" w:rsidR="00B43F15" w:rsidRPr="008C5412" w:rsidRDefault="00BA12AC">
            <w:pPr>
              <w:rPr>
                <w:sz w:val="20"/>
                <w:lang w:eastAsia="lt-LT"/>
              </w:rPr>
            </w:pPr>
            <w:r w:rsidRPr="008C5412">
              <w:rPr>
                <w:sz w:val="20"/>
                <w:lang w:eastAsia="lt-LT"/>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53B9CD92" w14:textId="77777777" w:rsidR="00B43F15" w:rsidRPr="008C5412" w:rsidRDefault="00BA12AC">
            <w:pPr>
              <w:rPr>
                <w:sz w:val="20"/>
                <w:lang w:eastAsia="lt-LT"/>
              </w:rPr>
            </w:pPr>
            <w:proofErr w:type="spellStart"/>
            <w:r w:rsidRPr="008C5412">
              <w:rPr>
                <w:sz w:val="20"/>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1A103B69" w14:textId="77777777" w:rsidR="00B43F15" w:rsidRPr="008C5412" w:rsidRDefault="00BA12AC">
            <w:pPr>
              <w:rPr>
                <w:sz w:val="20"/>
                <w:lang w:eastAsia="lt-LT"/>
              </w:rPr>
            </w:pPr>
            <w:r w:rsidRPr="008C5412">
              <w:rPr>
                <w:sz w:val="20"/>
                <w:lang w:eastAsia="lt-LT"/>
              </w:rPr>
              <w:t>buto ar negyvena-</w:t>
            </w:r>
            <w:proofErr w:type="spellStart"/>
            <w:r w:rsidRPr="008C5412">
              <w:rPr>
                <w:sz w:val="20"/>
                <w:lang w:eastAsia="lt-LT"/>
              </w:rPr>
              <w:t>mosios</w:t>
            </w:r>
            <w:proofErr w:type="spellEnd"/>
            <w:r w:rsidRPr="008C5412">
              <w:rPr>
                <w:sz w:val="20"/>
                <w:lang w:eastAsia="lt-LT"/>
              </w:rPr>
              <w:t xml:space="preserve"> patalpos Nr. </w:t>
            </w:r>
          </w:p>
        </w:tc>
      </w:tr>
      <w:tr w:rsidR="00B43F15" w:rsidRPr="008C5412" w14:paraId="3990E00E" w14:textId="77777777">
        <w:trPr>
          <w:cantSplit/>
          <w:trHeight w:val="23"/>
        </w:trPr>
        <w:tc>
          <w:tcPr>
            <w:tcW w:w="1402" w:type="dxa"/>
            <w:tcBorders>
              <w:top w:val="single" w:sz="6" w:space="0" w:color="auto"/>
              <w:left w:val="single" w:sz="6" w:space="0" w:color="auto"/>
              <w:bottom w:val="single" w:sz="6" w:space="0" w:color="auto"/>
              <w:right w:val="single" w:sz="6" w:space="0" w:color="auto"/>
            </w:tcBorders>
          </w:tcPr>
          <w:p w14:paraId="275C879D" w14:textId="2E79EE69" w:rsidR="00B43F15" w:rsidRPr="008C5412" w:rsidRDefault="0026684F">
            <w:pPr>
              <w:rPr>
                <w:sz w:val="20"/>
                <w:lang w:eastAsia="lt-LT"/>
              </w:rPr>
            </w:pPr>
            <w:r w:rsidRPr="008C5412">
              <w:rPr>
                <w:sz w:val="20"/>
                <w:lang w:eastAsia="lt-LT"/>
              </w:rPr>
              <w:t>Šiaulių r.</w:t>
            </w:r>
          </w:p>
        </w:tc>
        <w:tc>
          <w:tcPr>
            <w:tcW w:w="2143" w:type="dxa"/>
            <w:tcBorders>
              <w:top w:val="single" w:sz="6" w:space="0" w:color="auto"/>
              <w:left w:val="single" w:sz="6" w:space="0" w:color="auto"/>
              <w:bottom w:val="single" w:sz="6" w:space="0" w:color="auto"/>
              <w:right w:val="single" w:sz="6" w:space="0" w:color="auto"/>
            </w:tcBorders>
          </w:tcPr>
          <w:p w14:paraId="23CB4E81" w14:textId="74B00A62" w:rsidR="00B43F15" w:rsidRPr="008C5412" w:rsidRDefault="0026684F">
            <w:pPr>
              <w:rPr>
                <w:sz w:val="20"/>
                <w:lang w:eastAsia="lt-LT"/>
              </w:rPr>
            </w:pPr>
            <w:proofErr w:type="spellStart"/>
            <w:r w:rsidRPr="008C5412">
              <w:rPr>
                <w:sz w:val="20"/>
                <w:lang w:eastAsia="lt-LT"/>
              </w:rPr>
              <w:t>Jurgeliškių</w:t>
            </w:r>
            <w:proofErr w:type="spellEnd"/>
            <w:r w:rsidRPr="008C5412">
              <w:rPr>
                <w:sz w:val="20"/>
                <w:lang w:eastAsia="lt-LT"/>
              </w:rPr>
              <w:t xml:space="preserve"> k. 9</w:t>
            </w:r>
          </w:p>
        </w:tc>
        <w:tc>
          <w:tcPr>
            <w:tcW w:w="2238" w:type="dxa"/>
            <w:tcBorders>
              <w:top w:val="single" w:sz="6" w:space="0" w:color="auto"/>
              <w:left w:val="single" w:sz="6" w:space="0" w:color="auto"/>
              <w:bottom w:val="single" w:sz="6" w:space="0" w:color="auto"/>
              <w:right w:val="single" w:sz="6" w:space="0" w:color="auto"/>
            </w:tcBorders>
          </w:tcPr>
          <w:p w14:paraId="498F74BE" w14:textId="77777777" w:rsidR="00B43F15" w:rsidRPr="008C5412" w:rsidRDefault="00B43F15">
            <w:pPr>
              <w:rPr>
                <w:sz w:val="20"/>
                <w:lang w:eastAsia="lt-LT"/>
              </w:rPr>
            </w:pPr>
          </w:p>
        </w:tc>
        <w:tc>
          <w:tcPr>
            <w:tcW w:w="1211" w:type="dxa"/>
            <w:tcBorders>
              <w:top w:val="single" w:sz="6" w:space="0" w:color="auto"/>
              <w:left w:val="single" w:sz="6" w:space="0" w:color="auto"/>
              <w:bottom w:val="single" w:sz="6" w:space="0" w:color="auto"/>
              <w:right w:val="single" w:sz="6" w:space="0" w:color="auto"/>
            </w:tcBorders>
          </w:tcPr>
          <w:p w14:paraId="1F7E7A9C" w14:textId="77777777" w:rsidR="00B43F15" w:rsidRPr="008C5412" w:rsidRDefault="00B43F15">
            <w:pPr>
              <w:rPr>
                <w:sz w:val="20"/>
                <w:lang w:eastAsia="lt-LT"/>
              </w:rPr>
            </w:pPr>
          </w:p>
        </w:tc>
        <w:tc>
          <w:tcPr>
            <w:tcW w:w="807" w:type="dxa"/>
            <w:tcBorders>
              <w:top w:val="single" w:sz="6" w:space="0" w:color="auto"/>
              <w:left w:val="single" w:sz="6" w:space="0" w:color="auto"/>
              <w:bottom w:val="single" w:sz="6" w:space="0" w:color="auto"/>
              <w:right w:val="single" w:sz="6" w:space="0" w:color="auto"/>
            </w:tcBorders>
          </w:tcPr>
          <w:p w14:paraId="5232877D" w14:textId="77777777" w:rsidR="00B43F15" w:rsidRPr="008C5412" w:rsidRDefault="00B43F15">
            <w:pPr>
              <w:rPr>
                <w:sz w:val="20"/>
                <w:lang w:eastAsia="lt-LT"/>
              </w:rPr>
            </w:pPr>
          </w:p>
        </w:tc>
        <w:tc>
          <w:tcPr>
            <w:tcW w:w="1269" w:type="dxa"/>
            <w:tcBorders>
              <w:top w:val="single" w:sz="6" w:space="0" w:color="auto"/>
              <w:left w:val="single" w:sz="6" w:space="0" w:color="auto"/>
              <w:bottom w:val="single" w:sz="6" w:space="0" w:color="auto"/>
              <w:right w:val="single" w:sz="6" w:space="0" w:color="auto"/>
            </w:tcBorders>
          </w:tcPr>
          <w:p w14:paraId="7784B7EC" w14:textId="77777777" w:rsidR="00B43F15" w:rsidRPr="008C5412" w:rsidRDefault="00B43F15">
            <w:pPr>
              <w:rPr>
                <w:sz w:val="20"/>
                <w:lang w:eastAsia="lt-LT"/>
              </w:rPr>
            </w:pPr>
          </w:p>
        </w:tc>
      </w:tr>
    </w:tbl>
    <w:p w14:paraId="05F054BA" w14:textId="77777777" w:rsidR="00B43F15" w:rsidRPr="008C5412" w:rsidRDefault="00B43F15">
      <w:pPr>
        <w:rPr>
          <w:sz w:val="20"/>
        </w:rPr>
      </w:pPr>
    </w:p>
    <w:p w14:paraId="6FEF1CAA" w14:textId="77777777" w:rsidR="00B43F15" w:rsidRPr="008C5412" w:rsidRDefault="00BA12AC">
      <w:pPr>
        <w:rPr>
          <w:sz w:val="20"/>
          <w:lang w:eastAsia="lt-LT"/>
        </w:rPr>
      </w:pPr>
      <w:r w:rsidRPr="008C5412">
        <w:rPr>
          <w:sz w:val="20"/>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B43F15" w:rsidRPr="008C5412" w14:paraId="1BB17610" w14:textId="77777777">
        <w:trPr>
          <w:cantSplit/>
          <w:trHeight w:val="23"/>
        </w:trPr>
        <w:tc>
          <w:tcPr>
            <w:tcW w:w="1747" w:type="dxa"/>
            <w:tcBorders>
              <w:top w:val="single" w:sz="6" w:space="0" w:color="auto"/>
              <w:left w:val="single" w:sz="6" w:space="0" w:color="auto"/>
              <w:bottom w:val="single" w:sz="6" w:space="0" w:color="auto"/>
              <w:right w:val="single" w:sz="6" w:space="0" w:color="auto"/>
            </w:tcBorders>
          </w:tcPr>
          <w:p w14:paraId="432B8F55" w14:textId="77777777" w:rsidR="00B43F15" w:rsidRPr="008C5412" w:rsidRDefault="00BA12AC">
            <w:pPr>
              <w:rPr>
                <w:sz w:val="20"/>
                <w:lang w:eastAsia="lt-LT"/>
              </w:rPr>
            </w:pPr>
            <w:r w:rsidRPr="008C5412">
              <w:rPr>
                <w:sz w:val="20"/>
                <w:lang w:eastAsia="lt-LT"/>
              </w:rPr>
              <w:t xml:space="preserve">telefono Nr. </w:t>
            </w:r>
          </w:p>
        </w:tc>
        <w:tc>
          <w:tcPr>
            <w:tcW w:w="1416" w:type="dxa"/>
            <w:tcBorders>
              <w:top w:val="single" w:sz="6" w:space="0" w:color="auto"/>
              <w:left w:val="single" w:sz="6" w:space="0" w:color="auto"/>
              <w:bottom w:val="single" w:sz="6" w:space="0" w:color="auto"/>
              <w:right w:val="single" w:sz="6" w:space="0" w:color="auto"/>
            </w:tcBorders>
          </w:tcPr>
          <w:p w14:paraId="7926872B" w14:textId="77777777" w:rsidR="00B43F15" w:rsidRPr="008C5412" w:rsidRDefault="00BA12AC">
            <w:pPr>
              <w:rPr>
                <w:sz w:val="20"/>
                <w:lang w:eastAsia="lt-LT"/>
              </w:rPr>
            </w:pPr>
            <w:r w:rsidRPr="008C5412">
              <w:rPr>
                <w:sz w:val="20"/>
                <w:lang w:eastAsia="lt-LT"/>
              </w:rPr>
              <w:t xml:space="preserve">fakso Nr. </w:t>
            </w:r>
          </w:p>
        </w:tc>
        <w:tc>
          <w:tcPr>
            <w:tcW w:w="2784" w:type="dxa"/>
            <w:tcBorders>
              <w:top w:val="single" w:sz="6" w:space="0" w:color="auto"/>
              <w:left w:val="single" w:sz="6" w:space="0" w:color="auto"/>
              <w:bottom w:val="single" w:sz="6" w:space="0" w:color="auto"/>
              <w:right w:val="single" w:sz="6" w:space="0" w:color="auto"/>
            </w:tcBorders>
          </w:tcPr>
          <w:p w14:paraId="561C6DE9" w14:textId="77777777" w:rsidR="00B43F15" w:rsidRPr="008C5412" w:rsidRDefault="00BA12AC">
            <w:pPr>
              <w:rPr>
                <w:sz w:val="20"/>
                <w:lang w:eastAsia="lt-LT"/>
              </w:rPr>
            </w:pPr>
            <w:r w:rsidRPr="008C5412">
              <w:rPr>
                <w:sz w:val="20"/>
                <w:lang w:eastAsia="lt-LT"/>
              </w:rPr>
              <w:t>el. paštas</w:t>
            </w:r>
          </w:p>
        </w:tc>
      </w:tr>
      <w:tr w:rsidR="00B43F15" w:rsidRPr="008C5412" w14:paraId="24528D0B" w14:textId="77777777">
        <w:trPr>
          <w:cantSplit/>
          <w:trHeight w:val="23"/>
        </w:trPr>
        <w:tc>
          <w:tcPr>
            <w:tcW w:w="1747" w:type="dxa"/>
            <w:tcBorders>
              <w:top w:val="single" w:sz="6" w:space="0" w:color="auto"/>
              <w:left w:val="single" w:sz="6" w:space="0" w:color="auto"/>
              <w:bottom w:val="single" w:sz="6" w:space="0" w:color="auto"/>
              <w:right w:val="single" w:sz="6" w:space="0" w:color="auto"/>
            </w:tcBorders>
          </w:tcPr>
          <w:p w14:paraId="020B054E" w14:textId="7735B4FF" w:rsidR="00B43F15" w:rsidRPr="008C5412" w:rsidRDefault="00900B6A">
            <w:pPr>
              <w:rPr>
                <w:sz w:val="20"/>
                <w:lang w:eastAsia="lt-LT"/>
              </w:rPr>
            </w:pPr>
            <w:r>
              <w:rPr>
                <w:sz w:val="20"/>
                <w:lang w:eastAsia="lt-LT"/>
              </w:rPr>
              <w:t>0</w:t>
            </w:r>
            <w:r w:rsidR="0026684F" w:rsidRPr="008C5412">
              <w:rPr>
                <w:sz w:val="20"/>
                <w:lang w:eastAsia="lt-LT"/>
              </w:rPr>
              <w:t>64686593</w:t>
            </w:r>
          </w:p>
        </w:tc>
        <w:tc>
          <w:tcPr>
            <w:tcW w:w="1416" w:type="dxa"/>
            <w:tcBorders>
              <w:top w:val="single" w:sz="6" w:space="0" w:color="auto"/>
              <w:left w:val="single" w:sz="6" w:space="0" w:color="auto"/>
              <w:bottom w:val="single" w:sz="6" w:space="0" w:color="auto"/>
              <w:right w:val="single" w:sz="6" w:space="0" w:color="auto"/>
            </w:tcBorders>
          </w:tcPr>
          <w:p w14:paraId="7BD72B5E" w14:textId="77777777" w:rsidR="00B43F15" w:rsidRPr="008C5412" w:rsidRDefault="00B43F15">
            <w:pPr>
              <w:rPr>
                <w:sz w:val="20"/>
                <w:lang w:eastAsia="lt-LT"/>
              </w:rPr>
            </w:pPr>
          </w:p>
        </w:tc>
        <w:tc>
          <w:tcPr>
            <w:tcW w:w="2784" w:type="dxa"/>
            <w:tcBorders>
              <w:top w:val="single" w:sz="6" w:space="0" w:color="auto"/>
              <w:left w:val="single" w:sz="6" w:space="0" w:color="auto"/>
              <w:bottom w:val="single" w:sz="6" w:space="0" w:color="auto"/>
              <w:right w:val="single" w:sz="6" w:space="0" w:color="auto"/>
            </w:tcBorders>
          </w:tcPr>
          <w:p w14:paraId="08A7B189" w14:textId="76CB6A8D" w:rsidR="00B43F15" w:rsidRPr="008C5412" w:rsidRDefault="0026684F">
            <w:pPr>
              <w:rPr>
                <w:sz w:val="20"/>
                <w:lang w:eastAsia="lt-LT"/>
              </w:rPr>
            </w:pPr>
            <w:r w:rsidRPr="008C5412">
              <w:rPr>
                <w:sz w:val="20"/>
                <w:lang w:eastAsia="lt-LT"/>
              </w:rPr>
              <w:t>i.grigaliuniene@sratc.lt</w:t>
            </w:r>
          </w:p>
        </w:tc>
      </w:tr>
    </w:tbl>
    <w:p w14:paraId="0DF9A249" w14:textId="77777777" w:rsidR="00B43F15" w:rsidRPr="008C5412" w:rsidRDefault="00B43F15">
      <w:pPr>
        <w:rPr>
          <w:sz w:val="20"/>
        </w:rPr>
      </w:pPr>
    </w:p>
    <w:p w14:paraId="3CD38257" w14:textId="08412FC5" w:rsidR="00B43F15" w:rsidRPr="008C5412" w:rsidRDefault="00BA12AC">
      <w:pPr>
        <w:rPr>
          <w:rFonts w:eastAsia="Lucida Sans Unicode"/>
          <w:kern w:val="1"/>
          <w:sz w:val="20"/>
        </w:rPr>
      </w:pPr>
      <w:r w:rsidRPr="008C5412">
        <w:rPr>
          <w:sz w:val="20"/>
          <w:lang w:eastAsia="lt-LT"/>
        </w:rPr>
        <w:t>4. Laikotarpis, kurio duomenys pateikiami:</w:t>
      </w:r>
      <w:r w:rsidR="0026684F" w:rsidRPr="008C5412">
        <w:rPr>
          <w:sz w:val="20"/>
          <w:lang w:eastAsia="lt-LT"/>
        </w:rPr>
        <w:t xml:space="preserve"> 202</w:t>
      </w:r>
      <w:r w:rsidR="00900B6A">
        <w:rPr>
          <w:sz w:val="20"/>
          <w:lang w:eastAsia="lt-LT"/>
        </w:rPr>
        <w:t>5</w:t>
      </w:r>
      <w:r w:rsidR="0026684F" w:rsidRPr="008C5412">
        <w:rPr>
          <w:sz w:val="20"/>
          <w:lang w:eastAsia="lt-LT"/>
        </w:rPr>
        <w:t xml:space="preserve"> m. I</w:t>
      </w:r>
      <w:r w:rsidR="00590D7E">
        <w:rPr>
          <w:sz w:val="20"/>
          <w:lang w:eastAsia="lt-LT"/>
        </w:rPr>
        <w:t>I</w:t>
      </w:r>
      <w:r w:rsidR="009D2595">
        <w:rPr>
          <w:sz w:val="20"/>
          <w:lang w:eastAsia="lt-LT"/>
        </w:rPr>
        <w:t>I</w:t>
      </w:r>
      <w:r w:rsidR="0026684F" w:rsidRPr="008C5412">
        <w:rPr>
          <w:sz w:val="20"/>
          <w:lang w:eastAsia="lt-LT"/>
        </w:rPr>
        <w:t xml:space="preserve"> </w:t>
      </w:r>
      <w:proofErr w:type="spellStart"/>
      <w:r w:rsidR="0026684F" w:rsidRPr="008C5412">
        <w:rPr>
          <w:sz w:val="20"/>
          <w:lang w:eastAsia="lt-LT"/>
        </w:rPr>
        <w:t>ketv</w:t>
      </w:r>
      <w:proofErr w:type="spellEnd"/>
      <w:r w:rsidR="0026684F" w:rsidRPr="008C5412">
        <w:rPr>
          <w:sz w:val="20"/>
          <w:lang w:eastAsia="lt-LT"/>
        </w:rPr>
        <w:t>.</w:t>
      </w:r>
    </w:p>
    <w:p w14:paraId="193C29CF" w14:textId="0FD662B4" w:rsidR="00B43F15" w:rsidRPr="008C5412" w:rsidRDefault="00B43F15">
      <w:pPr>
        <w:widowControl w:val="0"/>
        <w:tabs>
          <w:tab w:val="center" w:pos="4153"/>
          <w:tab w:val="right" w:pos="8306"/>
        </w:tabs>
        <w:suppressAutoHyphens/>
        <w:ind w:firstLine="555"/>
        <w:jc w:val="center"/>
        <w:rPr>
          <w:rFonts w:eastAsia="Lucida Sans Unicode"/>
          <w:kern w:val="1"/>
          <w:sz w:val="20"/>
        </w:rPr>
        <w:sectPr w:rsidR="00B43F15" w:rsidRPr="008C5412">
          <w:headerReference w:type="even" r:id="rId7"/>
          <w:headerReference w:type="default" r:id="rId8"/>
          <w:footerReference w:type="even" r:id="rId9"/>
          <w:footerReference w:type="default" r:id="rId10"/>
          <w:headerReference w:type="first" r:id="rId11"/>
          <w:footerReference w:type="first" r:id="rId12"/>
          <w:pgSz w:w="11905" w:h="16837"/>
          <w:pgMar w:top="1134" w:right="706" w:bottom="1134" w:left="1701" w:header="567" w:footer="567" w:gutter="0"/>
          <w:pgNumType w:start="1"/>
          <w:cols w:space="1296"/>
          <w:titlePg/>
          <w:docGrid w:linePitch="360"/>
        </w:sectPr>
      </w:pPr>
    </w:p>
    <w:p w14:paraId="1E35E22E" w14:textId="77777777" w:rsidR="00B43F15" w:rsidRPr="008C5412" w:rsidRDefault="00BA12AC">
      <w:pPr>
        <w:widowControl w:val="0"/>
        <w:suppressAutoHyphens/>
        <w:ind w:firstLine="540"/>
        <w:jc w:val="center"/>
        <w:rPr>
          <w:rFonts w:eastAsia="DejaVu Sans"/>
          <w:b/>
          <w:bCs/>
          <w:kern w:val="1"/>
          <w:sz w:val="20"/>
        </w:rPr>
      </w:pPr>
      <w:r w:rsidRPr="008C5412">
        <w:rPr>
          <w:rFonts w:eastAsia="DejaVu Sans"/>
          <w:b/>
          <w:bCs/>
          <w:kern w:val="1"/>
          <w:sz w:val="20"/>
        </w:rPr>
        <w:lastRenderedPageBreak/>
        <w:t>IV SKYRIUS</w:t>
      </w:r>
    </w:p>
    <w:p w14:paraId="1432AF7E" w14:textId="77777777" w:rsidR="00B43F15" w:rsidRPr="008C5412" w:rsidRDefault="00BA12AC">
      <w:pPr>
        <w:widowControl w:val="0"/>
        <w:suppressAutoHyphens/>
        <w:ind w:firstLine="540"/>
        <w:jc w:val="center"/>
        <w:rPr>
          <w:b/>
          <w:kern w:val="1"/>
          <w:sz w:val="20"/>
        </w:rPr>
      </w:pPr>
      <w:r w:rsidRPr="008C5412">
        <w:rPr>
          <w:rFonts w:eastAsia="DejaVu Sans"/>
          <w:b/>
          <w:bCs/>
          <w:kern w:val="1"/>
          <w:sz w:val="20"/>
        </w:rPr>
        <w:t xml:space="preserve">ŪKIO SUBJEKTŲ </w:t>
      </w:r>
      <w:r w:rsidRPr="008C5412">
        <w:rPr>
          <w:b/>
          <w:kern w:val="1"/>
          <w:sz w:val="20"/>
        </w:rPr>
        <w:t>TARŠOS ŠALTINIŲ IŠLEIDŽIAMŲ TERŠALŲ MONITORINGAS</w:t>
      </w:r>
    </w:p>
    <w:p w14:paraId="778331C3" w14:textId="77777777" w:rsidR="00B43F15" w:rsidRPr="008C5412" w:rsidRDefault="00B43F15">
      <w:pPr>
        <w:widowControl w:val="0"/>
        <w:suppressAutoHyphens/>
        <w:jc w:val="both"/>
        <w:textAlignment w:val="center"/>
        <w:rPr>
          <w:rFonts w:eastAsia="DejaVu Sans"/>
          <w:kern w:val="1"/>
          <w:sz w:val="20"/>
          <w:lang w:eastAsia="hi-IN" w:bidi="hi-IN"/>
        </w:rPr>
      </w:pPr>
    </w:p>
    <w:p w14:paraId="7F19007E" w14:textId="77777777" w:rsidR="00B43F15" w:rsidRPr="008C5412" w:rsidRDefault="00BA12AC">
      <w:pPr>
        <w:widowControl w:val="0"/>
        <w:suppressAutoHyphens/>
        <w:snapToGrid w:val="0"/>
        <w:rPr>
          <w:kern w:val="1"/>
          <w:sz w:val="20"/>
          <w:vertAlign w:val="superscript"/>
          <w:lang w:eastAsia="hi-IN" w:bidi="hi-IN"/>
        </w:rPr>
      </w:pPr>
      <w:r w:rsidRPr="008C5412">
        <w:rPr>
          <w:rFonts w:eastAsia="DejaVu Sans"/>
          <w:kern w:val="1"/>
          <w:sz w:val="20"/>
        </w:rPr>
        <w:t>Taršos šaltinių su nuotekomis išleidžiamų teršalų monitoringo duomenys</w:t>
      </w:r>
      <w:r w:rsidRPr="008C5412">
        <w:rPr>
          <w:kern w:val="1"/>
          <w:sz w:val="20"/>
          <w:vertAlign w:val="superscript"/>
          <w:lang w:eastAsia="hi-IN" w:bidi="hi-IN"/>
        </w:rPr>
        <w:t>1</w:t>
      </w:r>
    </w:p>
    <w:p w14:paraId="7D34EF4F" w14:textId="77777777" w:rsidR="00B43F15" w:rsidRPr="008C5412" w:rsidRDefault="00BA12AC">
      <w:pPr>
        <w:widowControl w:val="0"/>
        <w:suppressAutoHyphens/>
        <w:snapToGrid w:val="0"/>
        <w:ind w:left="11664" w:firstLine="1944"/>
        <w:rPr>
          <w:rFonts w:eastAsia="DejaVu Sans"/>
          <w:kern w:val="1"/>
          <w:sz w:val="20"/>
        </w:rPr>
      </w:pPr>
      <w:r w:rsidRPr="008C5412">
        <w:rPr>
          <w:rFonts w:eastAsia="DejaVu Sans"/>
          <w:kern w:val="1"/>
          <w:sz w:val="20"/>
        </w:rPr>
        <w:t>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958"/>
        <w:gridCol w:w="42"/>
        <w:gridCol w:w="1040"/>
        <w:gridCol w:w="696"/>
        <w:gridCol w:w="822"/>
        <w:gridCol w:w="957"/>
        <w:gridCol w:w="822"/>
        <w:gridCol w:w="821"/>
        <w:gridCol w:w="687"/>
        <w:gridCol w:w="1362"/>
        <w:gridCol w:w="958"/>
        <w:gridCol w:w="1092"/>
        <w:gridCol w:w="1450"/>
        <w:gridCol w:w="868"/>
        <w:gridCol w:w="790"/>
      </w:tblGrid>
      <w:tr w:rsidR="00B43F15" w:rsidRPr="008C5412" w14:paraId="5917BB72" w14:textId="77777777" w:rsidTr="008C5412">
        <w:trPr>
          <w:cantSplit/>
          <w:trHeight w:val="20"/>
        </w:trPr>
        <w:tc>
          <w:tcPr>
            <w:tcW w:w="2278" w:type="dxa"/>
            <w:gridSpan w:val="3"/>
            <w:tcBorders>
              <w:top w:val="single" w:sz="4" w:space="0" w:color="auto"/>
              <w:left w:val="single" w:sz="4" w:space="0" w:color="auto"/>
              <w:bottom w:val="single" w:sz="4" w:space="0" w:color="auto"/>
              <w:right w:val="single" w:sz="4" w:space="0" w:color="auto"/>
            </w:tcBorders>
            <w:vAlign w:val="center"/>
          </w:tcPr>
          <w:p w14:paraId="72CDAE8B"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Išleistuvo kodas</w:t>
            </w:r>
            <w:r w:rsidRPr="008C5412">
              <w:rPr>
                <w:rFonts w:eastAsia="DejaVu Sans"/>
                <w:bCs/>
                <w:kern w:val="1"/>
                <w:sz w:val="18"/>
                <w:szCs w:val="18"/>
                <w:vertAlign w:val="superscript"/>
                <w:lang w:eastAsia="hi-IN" w:bidi="hi-IN"/>
              </w:rPr>
              <w:t>2</w:t>
            </w:r>
          </w:p>
        </w:tc>
        <w:tc>
          <w:tcPr>
            <w:tcW w:w="3642" w:type="dxa"/>
            <w:gridSpan w:val="4"/>
            <w:tcBorders>
              <w:top w:val="single" w:sz="4" w:space="0" w:color="auto"/>
              <w:left w:val="single" w:sz="4" w:space="0" w:color="auto"/>
              <w:bottom w:val="single" w:sz="4" w:space="0" w:color="auto"/>
              <w:right w:val="single" w:sz="4" w:space="0" w:color="auto"/>
            </w:tcBorders>
            <w:vAlign w:val="center"/>
          </w:tcPr>
          <w:p w14:paraId="57AE0CA5"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Nuotekų valymo įrenginio kodas</w:t>
            </w:r>
            <w:r w:rsidRPr="008C5412">
              <w:rPr>
                <w:rFonts w:eastAsia="DejaVu Sans"/>
                <w:bCs/>
                <w:kern w:val="1"/>
                <w:sz w:val="18"/>
                <w:szCs w:val="18"/>
                <w:vertAlign w:val="superscript"/>
                <w:lang w:eastAsia="hi-IN" w:bidi="hi-IN"/>
              </w:rPr>
              <w:t>3</w:t>
            </w:r>
          </w:p>
        </w:tc>
        <w:tc>
          <w:tcPr>
            <w:tcW w:w="9180" w:type="dxa"/>
            <w:gridSpan w:val="9"/>
            <w:tcBorders>
              <w:top w:val="single" w:sz="4" w:space="0" w:color="auto"/>
              <w:left w:val="single" w:sz="4" w:space="0" w:color="auto"/>
              <w:bottom w:val="single" w:sz="4" w:space="0" w:color="auto"/>
              <w:right w:val="single" w:sz="4" w:space="0" w:color="auto"/>
            </w:tcBorders>
            <w:vAlign w:val="center"/>
          </w:tcPr>
          <w:p w14:paraId="4B280369"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Nuotekų valymo įrenginio pavadinimas</w:t>
            </w:r>
          </w:p>
        </w:tc>
      </w:tr>
      <w:tr w:rsidR="00B43F15" w:rsidRPr="008C5412" w14:paraId="200A0A64" w14:textId="77777777" w:rsidTr="008C5412">
        <w:trPr>
          <w:cantSplit/>
          <w:trHeight w:val="20"/>
        </w:trPr>
        <w:tc>
          <w:tcPr>
            <w:tcW w:w="2278" w:type="dxa"/>
            <w:gridSpan w:val="3"/>
            <w:tcBorders>
              <w:top w:val="single" w:sz="4" w:space="0" w:color="auto"/>
              <w:left w:val="single" w:sz="4" w:space="0" w:color="auto"/>
              <w:bottom w:val="single" w:sz="4" w:space="0" w:color="auto"/>
              <w:right w:val="single" w:sz="4" w:space="0" w:color="auto"/>
            </w:tcBorders>
            <w:vAlign w:val="center"/>
          </w:tcPr>
          <w:p w14:paraId="7E7ED841" w14:textId="77777777" w:rsidR="00B43F15" w:rsidRPr="008C5412" w:rsidRDefault="00B43F15">
            <w:pPr>
              <w:jc w:val="center"/>
              <w:rPr>
                <w:rFonts w:eastAsia="DejaVu Sans"/>
                <w:bCs/>
                <w:kern w:val="1"/>
                <w:sz w:val="18"/>
                <w:szCs w:val="18"/>
                <w:lang w:eastAsia="hi-IN" w:bidi="hi-IN"/>
              </w:rPr>
            </w:pPr>
          </w:p>
        </w:tc>
        <w:tc>
          <w:tcPr>
            <w:tcW w:w="3642" w:type="dxa"/>
            <w:gridSpan w:val="4"/>
            <w:tcBorders>
              <w:top w:val="single" w:sz="4" w:space="0" w:color="auto"/>
              <w:left w:val="single" w:sz="4" w:space="0" w:color="auto"/>
              <w:bottom w:val="single" w:sz="4" w:space="0" w:color="auto"/>
              <w:right w:val="single" w:sz="4" w:space="0" w:color="auto"/>
            </w:tcBorders>
            <w:vAlign w:val="center"/>
          </w:tcPr>
          <w:p w14:paraId="633B3FA1" w14:textId="77777777" w:rsidR="00B43F15" w:rsidRPr="008C5412" w:rsidRDefault="00B43F15">
            <w:pPr>
              <w:jc w:val="center"/>
              <w:rPr>
                <w:rFonts w:eastAsia="DejaVu Sans"/>
                <w:bCs/>
                <w:kern w:val="1"/>
                <w:sz w:val="18"/>
                <w:szCs w:val="18"/>
                <w:lang w:eastAsia="hi-IN" w:bidi="hi-IN"/>
              </w:rPr>
            </w:pPr>
          </w:p>
        </w:tc>
        <w:tc>
          <w:tcPr>
            <w:tcW w:w="9180" w:type="dxa"/>
            <w:gridSpan w:val="9"/>
            <w:tcBorders>
              <w:top w:val="single" w:sz="4" w:space="0" w:color="auto"/>
              <w:left w:val="single" w:sz="4" w:space="0" w:color="auto"/>
              <w:bottom w:val="single" w:sz="4" w:space="0" w:color="auto"/>
              <w:right w:val="single" w:sz="4" w:space="0" w:color="auto"/>
            </w:tcBorders>
            <w:vAlign w:val="center"/>
          </w:tcPr>
          <w:p w14:paraId="7304F3CE" w14:textId="77777777" w:rsidR="00B43F15" w:rsidRPr="008C5412" w:rsidRDefault="00B43F15">
            <w:pPr>
              <w:jc w:val="center"/>
              <w:rPr>
                <w:rFonts w:eastAsia="DejaVu Sans"/>
                <w:bCs/>
                <w:kern w:val="1"/>
                <w:sz w:val="18"/>
                <w:szCs w:val="18"/>
                <w:lang w:eastAsia="hi-IN" w:bidi="hi-IN"/>
              </w:rPr>
            </w:pPr>
          </w:p>
        </w:tc>
      </w:tr>
      <w:tr w:rsidR="00C5449F" w:rsidRPr="008C5412" w14:paraId="7AB0BA28" w14:textId="77777777" w:rsidTr="008C5412">
        <w:trPr>
          <w:cantSplit/>
          <w:trHeight w:val="20"/>
        </w:trPr>
        <w:tc>
          <w:tcPr>
            <w:tcW w:w="1242" w:type="dxa"/>
            <w:vMerge w:val="restart"/>
            <w:tcBorders>
              <w:top w:val="single" w:sz="4" w:space="0" w:color="auto"/>
              <w:left w:val="single" w:sz="4" w:space="0" w:color="auto"/>
              <w:right w:val="single" w:sz="4" w:space="0" w:color="auto"/>
            </w:tcBorders>
            <w:vAlign w:val="center"/>
          </w:tcPr>
          <w:p w14:paraId="3C3D6F2D"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Ėminio ėmimo data, MMMM.mm.dd</w:t>
            </w:r>
          </w:p>
        </w:tc>
        <w:tc>
          <w:tcPr>
            <w:tcW w:w="993" w:type="dxa"/>
            <w:vMerge w:val="restart"/>
            <w:tcBorders>
              <w:top w:val="single" w:sz="4" w:space="0" w:color="auto"/>
              <w:left w:val="single" w:sz="4" w:space="0" w:color="auto"/>
              <w:right w:val="single" w:sz="4" w:space="0" w:color="auto"/>
            </w:tcBorders>
            <w:vAlign w:val="center"/>
          </w:tcPr>
          <w:p w14:paraId="1BDEEAD1" w14:textId="77777777" w:rsidR="00B43F15" w:rsidRPr="008C5412" w:rsidRDefault="00BA12AC">
            <w:pPr>
              <w:ind w:right="-131"/>
              <w:jc w:val="center"/>
              <w:rPr>
                <w:rFonts w:eastAsia="DejaVu Sans"/>
                <w:bCs/>
                <w:kern w:val="1"/>
                <w:sz w:val="18"/>
                <w:szCs w:val="18"/>
                <w:lang w:eastAsia="hi-IN" w:bidi="hi-IN"/>
              </w:rPr>
            </w:pPr>
            <w:r w:rsidRPr="008C5412">
              <w:rPr>
                <w:rFonts w:eastAsia="DejaVu Sans"/>
                <w:bCs/>
                <w:kern w:val="1"/>
                <w:sz w:val="18"/>
                <w:szCs w:val="18"/>
                <w:lang w:eastAsia="hi-IN" w:bidi="hi-IN"/>
              </w:rPr>
              <w:t xml:space="preserve">Ėminio ėmimo laikas, </w:t>
            </w:r>
            <w:proofErr w:type="spellStart"/>
            <w:r w:rsidRPr="008C5412">
              <w:rPr>
                <w:rFonts w:eastAsia="DejaVu Sans"/>
                <w:bCs/>
                <w:kern w:val="1"/>
                <w:sz w:val="18"/>
                <w:szCs w:val="18"/>
                <w:lang w:eastAsia="hi-IN" w:bidi="hi-IN"/>
              </w:rPr>
              <w:t>hh.min</w:t>
            </w:r>
            <w:proofErr w:type="spellEnd"/>
          </w:p>
        </w:tc>
        <w:tc>
          <w:tcPr>
            <w:tcW w:w="1123" w:type="dxa"/>
            <w:gridSpan w:val="2"/>
            <w:vMerge w:val="restart"/>
            <w:tcBorders>
              <w:top w:val="single" w:sz="4" w:space="0" w:color="auto"/>
              <w:left w:val="single" w:sz="4" w:space="0" w:color="auto"/>
              <w:right w:val="single" w:sz="4" w:space="0" w:color="auto"/>
            </w:tcBorders>
            <w:vAlign w:val="center"/>
          </w:tcPr>
          <w:p w14:paraId="51E302C1" w14:textId="77777777" w:rsidR="00B43F15" w:rsidRPr="008C5412" w:rsidRDefault="00BA12AC">
            <w:pPr>
              <w:ind w:right="-152"/>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Ėminio  ėmimo vieta</w:t>
            </w:r>
            <w:r w:rsidRPr="008C5412">
              <w:rPr>
                <w:rFonts w:eastAsia="DejaVu Sans"/>
                <w:bCs/>
                <w:kern w:val="20"/>
                <w:sz w:val="18"/>
                <w:szCs w:val="18"/>
                <w:vertAlign w:val="superscript"/>
                <w:lang w:eastAsia="hi-IN" w:bidi="hi-IN"/>
              </w:rPr>
              <w:t>4</w:t>
            </w:r>
          </w:p>
        </w:tc>
        <w:tc>
          <w:tcPr>
            <w:tcW w:w="719" w:type="dxa"/>
            <w:vMerge w:val="restart"/>
            <w:tcBorders>
              <w:top w:val="single" w:sz="4" w:space="0" w:color="auto"/>
              <w:left w:val="single" w:sz="4" w:space="0" w:color="auto"/>
              <w:right w:val="single" w:sz="4" w:space="0" w:color="auto"/>
            </w:tcBorders>
            <w:vAlign w:val="center"/>
          </w:tcPr>
          <w:p w14:paraId="0CED941D" w14:textId="77777777" w:rsidR="00B43F15" w:rsidRPr="008C5412" w:rsidRDefault="00BA12AC">
            <w:pPr>
              <w:ind w:right="-97"/>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Laiko-tarpis</w:t>
            </w:r>
            <w:r w:rsidRPr="008C5412">
              <w:rPr>
                <w:rFonts w:eastAsia="DejaVu Sans"/>
                <w:bCs/>
                <w:kern w:val="1"/>
                <w:sz w:val="18"/>
                <w:szCs w:val="18"/>
                <w:vertAlign w:val="superscript"/>
                <w:lang w:eastAsia="hi-IN" w:bidi="hi-IN"/>
              </w:rPr>
              <w:t>5</w:t>
            </w:r>
            <w:r w:rsidRPr="008C5412">
              <w:rPr>
                <w:rFonts w:eastAsia="DejaVu Sans"/>
                <w:bCs/>
                <w:kern w:val="1"/>
                <w:sz w:val="18"/>
                <w:szCs w:val="18"/>
                <w:lang w:eastAsia="hi-IN" w:bidi="hi-IN"/>
              </w:rPr>
              <w:t>, d.</w:t>
            </w:r>
          </w:p>
        </w:tc>
        <w:tc>
          <w:tcPr>
            <w:tcW w:w="851" w:type="dxa"/>
            <w:vMerge w:val="restart"/>
            <w:tcBorders>
              <w:top w:val="single" w:sz="4" w:space="0" w:color="auto"/>
              <w:left w:val="single" w:sz="4" w:space="0" w:color="auto"/>
            </w:tcBorders>
            <w:vAlign w:val="center"/>
          </w:tcPr>
          <w:p w14:paraId="1157C287" w14:textId="77777777" w:rsidR="00B43F15" w:rsidRPr="008C5412" w:rsidRDefault="00BA12AC">
            <w:pPr>
              <w:ind w:right="-59"/>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Nuotekų debitas, m</w:t>
            </w:r>
            <w:r w:rsidRPr="008C5412">
              <w:rPr>
                <w:rFonts w:eastAsia="DejaVu Sans"/>
                <w:bCs/>
                <w:kern w:val="1"/>
                <w:sz w:val="18"/>
                <w:szCs w:val="18"/>
                <w:vertAlign w:val="superscript"/>
                <w:lang w:eastAsia="hi-IN" w:bidi="hi-IN"/>
              </w:rPr>
              <w:t>3</w:t>
            </w:r>
            <w:r w:rsidRPr="008C5412">
              <w:rPr>
                <w:rFonts w:eastAsia="DejaVu Sans"/>
                <w:bCs/>
                <w:kern w:val="1"/>
                <w:sz w:val="18"/>
                <w:szCs w:val="18"/>
                <w:lang w:eastAsia="hi-IN" w:bidi="hi-IN"/>
              </w:rPr>
              <w:t>/d</w:t>
            </w:r>
          </w:p>
        </w:tc>
        <w:tc>
          <w:tcPr>
            <w:tcW w:w="992" w:type="dxa"/>
            <w:vMerge w:val="restart"/>
            <w:tcBorders>
              <w:top w:val="single" w:sz="4" w:space="0" w:color="auto"/>
              <w:left w:val="single" w:sz="4" w:space="0" w:color="auto"/>
            </w:tcBorders>
            <w:vAlign w:val="center"/>
          </w:tcPr>
          <w:p w14:paraId="6ECE6C0A" w14:textId="77777777" w:rsidR="00B43F15" w:rsidRPr="008C5412" w:rsidRDefault="00BA12AC">
            <w:pPr>
              <w:ind w:right="-20"/>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Nuotekų kiekis</w:t>
            </w:r>
            <w:r w:rsidRPr="008C5412">
              <w:rPr>
                <w:rFonts w:eastAsia="DejaVu Sans"/>
                <w:bCs/>
                <w:kern w:val="1"/>
                <w:sz w:val="18"/>
                <w:szCs w:val="18"/>
                <w:vertAlign w:val="superscript"/>
                <w:lang w:eastAsia="hi-IN" w:bidi="hi-IN"/>
              </w:rPr>
              <w:t>6</w:t>
            </w:r>
            <w:r w:rsidRPr="008C5412">
              <w:rPr>
                <w:rFonts w:eastAsia="DejaVu Sans"/>
                <w:bCs/>
                <w:kern w:val="1"/>
                <w:sz w:val="18"/>
                <w:szCs w:val="18"/>
                <w:lang w:eastAsia="hi-IN" w:bidi="hi-IN"/>
              </w:rPr>
              <w:t>, m</w:t>
            </w:r>
            <w:r w:rsidRPr="008C5412">
              <w:rPr>
                <w:rFonts w:eastAsia="DejaVu Sans"/>
                <w:bCs/>
                <w:kern w:val="1"/>
                <w:sz w:val="18"/>
                <w:szCs w:val="18"/>
                <w:vertAlign w:val="superscript"/>
                <w:lang w:eastAsia="hi-IN" w:bidi="hi-IN"/>
              </w:rPr>
              <w:t>3</w:t>
            </w:r>
          </w:p>
        </w:tc>
        <w:tc>
          <w:tcPr>
            <w:tcW w:w="851" w:type="dxa"/>
            <w:vMerge w:val="restart"/>
            <w:tcBorders>
              <w:top w:val="single" w:sz="4" w:space="0" w:color="auto"/>
            </w:tcBorders>
            <w:vAlign w:val="center"/>
          </w:tcPr>
          <w:p w14:paraId="0013A1EA" w14:textId="77777777" w:rsidR="00B43F15" w:rsidRPr="008C5412" w:rsidRDefault="00BA12AC">
            <w:pPr>
              <w:ind w:right="-69"/>
              <w:jc w:val="center"/>
              <w:rPr>
                <w:rFonts w:eastAsia="DejaVu Sans"/>
                <w:bCs/>
                <w:kern w:val="1"/>
                <w:sz w:val="18"/>
                <w:szCs w:val="18"/>
                <w:lang w:eastAsia="hi-IN" w:bidi="hi-IN"/>
              </w:rPr>
            </w:pPr>
            <w:r w:rsidRPr="008C5412">
              <w:rPr>
                <w:rFonts w:eastAsia="DejaVu Sans"/>
                <w:bCs/>
                <w:kern w:val="1"/>
                <w:sz w:val="18"/>
                <w:szCs w:val="18"/>
                <w:lang w:eastAsia="hi-IN" w:bidi="hi-IN"/>
              </w:rPr>
              <w:t>Labai smarkus lietus</w:t>
            </w:r>
            <w:r w:rsidRPr="008C5412">
              <w:rPr>
                <w:rFonts w:eastAsia="DejaVu Sans"/>
                <w:bCs/>
                <w:kern w:val="1"/>
                <w:sz w:val="18"/>
                <w:szCs w:val="18"/>
                <w:vertAlign w:val="superscript"/>
                <w:lang w:eastAsia="hi-IN" w:bidi="hi-IN"/>
              </w:rPr>
              <w:t>7</w:t>
            </w:r>
            <w:r w:rsidRPr="008C5412">
              <w:rPr>
                <w:rFonts w:eastAsia="DejaVu Sans"/>
                <w:bCs/>
                <w:kern w:val="1"/>
                <w:sz w:val="18"/>
                <w:szCs w:val="18"/>
                <w:lang w:eastAsia="hi-IN" w:bidi="hi-IN"/>
              </w:rPr>
              <w:t>,</w:t>
            </w:r>
          </w:p>
          <w:p w14:paraId="0C373F3D"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Taip / Ne</w:t>
            </w:r>
          </w:p>
        </w:tc>
        <w:tc>
          <w:tcPr>
            <w:tcW w:w="850" w:type="dxa"/>
            <w:vMerge w:val="restart"/>
            <w:tcBorders>
              <w:top w:val="single" w:sz="4" w:space="0" w:color="auto"/>
            </w:tcBorders>
            <w:vAlign w:val="center"/>
          </w:tcPr>
          <w:p w14:paraId="3E81C79A" w14:textId="6E503855"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Temperatūra,</w:t>
            </w:r>
          </w:p>
          <w:p w14:paraId="13D3282C"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°C</w:t>
            </w:r>
          </w:p>
        </w:tc>
        <w:tc>
          <w:tcPr>
            <w:tcW w:w="2126" w:type="dxa"/>
            <w:gridSpan w:val="2"/>
            <w:tcBorders>
              <w:top w:val="single" w:sz="4" w:space="0" w:color="auto"/>
            </w:tcBorders>
            <w:vAlign w:val="center"/>
          </w:tcPr>
          <w:p w14:paraId="26B8DD5A"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Teršalai / parametrai</w:t>
            </w:r>
            <w:r w:rsidRPr="008C5412">
              <w:rPr>
                <w:rFonts w:eastAsia="DejaVu Sans"/>
                <w:bCs/>
                <w:kern w:val="1"/>
                <w:sz w:val="18"/>
                <w:szCs w:val="18"/>
                <w:vertAlign w:val="superscript"/>
              </w:rPr>
              <w:t xml:space="preserve"> 8</w:t>
            </w:r>
          </w:p>
        </w:tc>
        <w:tc>
          <w:tcPr>
            <w:tcW w:w="993" w:type="dxa"/>
            <w:vMerge w:val="restart"/>
            <w:tcBorders>
              <w:top w:val="single" w:sz="4" w:space="0" w:color="auto"/>
            </w:tcBorders>
            <w:vAlign w:val="center"/>
          </w:tcPr>
          <w:p w14:paraId="1D109678"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Matavimo rezultatas</w:t>
            </w:r>
            <w:r w:rsidRPr="008C5412">
              <w:rPr>
                <w:rFonts w:eastAsia="DejaVu Sans"/>
                <w:bCs/>
                <w:kern w:val="1"/>
                <w:sz w:val="18"/>
                <w:szCs w:val="18"/>
                <w:vertAlign w:val="superscript"/>
              </w:rPr>
              <w:t>9</w:t>
            </w:r>
          </w:p>
        </w:tc>
        <w:tc>
          <w:tcPr>
            <w:tcW w:w="1134" w:type="dxa"/>
            <w:vMerge w:val="restart"/>
            <w:tcBorders>
              <w:top w:val="single" w:sz="4" w:space="0" w:color="auto"/>
            </w:tcBorders>
            <w:vAlign w:val="center"/>
          </w:tcPr>
          <w:p w14:paraId="20694C18"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Matavimo metodas</w:t>
            </w:r>
            <w:r w:rsidRPr="008C5412">
              <w:rPr>
                <w:bCs/>
                <w:kern w:val="1"/>
                <w:sz w:val="18"/>
                <w:szCs w:val="18"/>
                <w:vertAlign w:val="superscript"/>
                <w:lang w:eastAsia="hi-IN" w:bidi="hi-IN"/>
              </w:rPr>
              <w:t>10</w:t>
            </w:r>
          </w:p>
        </w:tc>
        <w:tc>
          <w:tcPr>
            <w:tcW w:w="2409" w:type="dxa"/>
            <w:gridSpan w:val="2"/>
            <w:tcBorders>
              <w:top w:val="single" w:sz="4" w:space="0" w:color="auto"/>
            </w:tcBorders>
            <w:vAlign w:val="center"/>
          </w:tcPr>
          <w:p w14:paraId="0298E7AD"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Laboratorija,</w:t>
            </w:r>
          </w:p>
          <w:p w14:paraId="3EFC78BE"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atlikusi matavimą</w:t>
            </w:r>
          </w:p>
        </w:tc>
        <w:tc>
          <w:tcPr>
            <w:tcW w:w="817" w:type="dxa"/>
            <w:vMerge w:val="restart"/>
            <w:tcBorders>
              <w:top w:val="single" w:sz="4" w:space="0" w:color="auto"/>
            </w:tcBorders>
            <w:vAlign w:val="center"/>
          </w:tcPr>
          <w:p w14:paraId="76B0E0E5"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Tyrimų protokolo Nr.</w:t>
            </w:r>
          </w:p>
        </w:tc>
      </w:tr>
      <w:tr w:rsidR="00C5449F" w:rsidRPr="008C5412" w14:paraId="0E0076AE" w14:textId="77777777" w:rsidTr="008C5412">
        <w:trPr>
          <w:cantSplit/>
          <w:trHeight w:val="20"/>
        </w:trPr>
        <w:tc>
          <w:tcPr>
            <w:tcW w:w="1242" w:type="dxa"/>
            <w:vMerge/>
            <w:tcBorders>
              <w:left w:val="single" w:sz="4" w:space="0" w:color="auto"/>
              <w:right w:val="single" w:sz="4" w:space="0" w:color="auto"/>
            </w:tcBorders>
            <w:vAlign w:val="center"/>
          </w:tcPr>
          <w:p w14:paraId="68E2923B" w14:textId="77777777" w:rsidR="00B43F15" w:rsidRPr="008C5412" w:rsidRDefault="00B43F15">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5710CB75" w14:textId="77777777" w:rsidR="00B43F15" w:rsidRPr="008C5412" w:rsidRDefault="00B43F15">
            <w:pPr>
              <w:jc w:val="center"/>
              <w:rPr>
                <w:rFonts w:eastAsia="DejaVu Sans"/>
                <w:bCs/>
                <w:kern w:val="1"/>
                <w:sz w:val="18"/>
                <w:szCs w:val="18"/>
                <w:lang w:eastAsia="hi-IN" w:bidi="hi-IN"/>
              </w:rPr>
            </w:pPr>
          </w:p>
        </w:tc>
        <w:tc>
          <w:tcPr>
            <w:tcW w:w="1123" w:type="dxa"/>
            <w:gridSpan w:val="2"/>
            <w:vMerge/>
            <w:tcBorders>
              <w:left w:val="single" w:sz="4" w:space="0" w:color="auto"/>
              <w:right w:val="single" w:sz="4" w:space="0" w:color="auto"/>
            </w:tcBorders>
            <w:vAlign w:val="center"/>
          </w:tcPr>
          <w:p w14:paraId="3A5A222B" w14:textId="77777777" w:rsidR="00B43F15" w:rsidRPr="008C5412" w:rsidRDefault="00B43F15">
            <w:pPr>
              <w:jc w:val="center"/>
              <w:textAlignment w:val="center"/>
              <w:rPr>
                <w:rFonts w:eastAsia="DejaVu Sans"/>
                <w:bCs/>
                <w:kern w:val="1"/>
                <w:sz w:val="18"/>
                <w:szCs w:val="18"/>
                <w:lang w:eastAsia="hi-IN" w:bidi="hi-IN"/>
              </w:rPr>
            </w:pPr>
          </w:p>
        </w:tc>
        <w:tc>
          <w:tcPr>
            <w:tcW w:w="719" w:type="dxa"/>
            <w:vMerge/>
            <w:tcBorders>
              <w:left w:val="single" w:sz="4" w:space="0" w:color="auto"/>
              <w:right w:val="single" w:sz="4" w:space="0" w:color="auto"/>
            </w:tcBorders>
            <w:vAlign w:val="center"/>
          </w:tcPr>
          <w:p w14:paraId="2EDD9D38" w14:textId="77777777" w:rsidR="00B43F15" w:rsidRPr="008C5412" w:rsidRDefault="00B43F15">
            <w:pPr>
              <w:jc w:val="center"/>
              <w:textAlignment w:val="center"/>
              <w:rPr>
                <w:rFonts w:eastAsia="DejaVu Sans"/>
                <w:bCs/>
                <w:kern w:val="1"/>
                <w:sz w:val="18"/>
                <w:szCs w:val="18"/>
                <w:lang w:eastAsia="hi-IN" w:bidi="hi-IN"/>
              </w:rPr>
            </w:pPr>
          </w:p>
        </w:tc>
        <w:tc>
          <w:tcPr>
            <w:tcW w:w="851" w:type="dxa"/>
            <w:vMerge/>
            <w:tcBorders>
              <w:left w:val="single" w:sz="4" w:space="0" w:color="auto"/>
            </w:tcBorders>
            <w:vAlign w:val="center"/>
          </w:tcPr>
          <w:p w14:paraId="06E53FC5" w14:textId="77777777" w:rsidR="00B43F15" w:rsidRPr="008C5412" w:rsidRDefault="00B43F15">
            <w:pPr>
              <w:jc w:val="center"/>
              <w:textAlignment w:val="center"/>
              <w:rPr>
                <w:rFonts w:eastAsia="DejaVu Sans"/>
                <w:bCs/>
                <w:kern w:val="1"/>
                <w:sz w:val="18"/>
                <w:szCs w:val="18"/>
                <w:lang w:eastAsia="hi-IN" w:bidi="hi-IN"/>
              </w:rPr>
            </w:pPr>
          </w:p>
        </w:tc>
        <w:tc>
          <w:tcPr>
            <w:tcW w:w="992" w:type="dxa"/>
            <w:vMerge/>
            <w:tcBorders>
              <w:left w:val="single" w:sz="4" w:space="0" w:color="auto"/>
            </w:tcBorders>
            <w:vAlign w:val="center"/>
          </w:tcPr>
          <w:p w14:paraId="23CC148D" w14:textId="77777777" w:rsidR="00B43F15" w:rsidRPr="008C5412" w:rsidRDefault="00B43F15">
            <w:pPr>
              <w:jc w:val="center"/>
              <w:textAlignment w:val="center"/>
              <w:rPr>
                <w:rFonts w:eastAsia="DejaVu Sans"/>
                <w:bCs/>
                <w:kern w:val="1"/>
                <w:sz w:val="18"/>
                <w:szCs w:val="18"/>
                <w:lang w:eastAsia="hi-IN" w:bidi="hi-IN"/>
              </w:rPr>
            </w:pPr>
          </w:p>
        </w:tc>
        <w:tc>
          <w:tcPr>
            <w:tcW w:w="851" w:type="dxa"/>
            <w:vMerge/>
            <w:vAlign w:val="center"/>
          </w:tcPr>
          <w:p w14:paraId="673D3099" w14:textId="77777777" w:rsidR="00B43F15" w:rsidRPr="008C5412" w:rsidRDefault="00B43F15">
            <w:pPr>
              <w:jc w:val="center"/>
              <w:textAlignment w:val="center"/>
              <w:rPr>
                <w:rFonts w:eastAsia="DejaVu Sans"/>
                <w:bCs/>
                <w:kern w:val="1"/>
                <w:sz w:val="18"/>
                <w:szCs w:val="18"/>
                <w:lang w:eastAsia="hi-IN" w:bidi="hi-IN"/>
              </w:rPr>
            </w:pPr>
          </w:p>
        </w:tc>
        <w:tc>
          <w:tcPr>
            <w:tcW w:w="850" w:type="dxa"/>
            <w:vMerge/>
            <w:vAlign w:val="center"/>
          </w:tcPr>
          <w:p w14:paraId="317E5372" w14:textId="77777777" w:rsidR="00B43F15" w:rsidRPr="008C5412" w:rsidRDefault="00B43F15">
            <w:pPr>
              <w:jc w:val="center"/>
              <w:textAlignment w:val="center"/>
              <w:rPr>
                <w:rFonts w:eastAsia="DejaVu Sans"/>
                <w:bCs/>
                <w:kern w:val="1"/>
                <w:sz w:val="18"/>
                <w:szCs w:val="18"/>
                <w:lang w:eastAsia="hi-IN" w:bidi="hi-IN"/>
              </w:rPr>
            </w:pPr>
          </w:p>
        </w:tc>
        <w:tc>
          <w:tcPr>
            <w:tcW w:w="709" w:type="dxa"/>
            <w:vAlign w:val="center"/>
          </w:tcPr>
          <w:p w14:paraId="56540B8A"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kodas</w:t>
            </w:r>
          </w:p>
        </w:tc>
        <w:tc>
          <w:tcPr>
            <w:tcW w:w="1417" w:type="dxa"/>
            <w:vAlign w:val="center"/>
          </w:tcPr>
          <w:p w14:paraId="714B7FC7" w14:textId="77777777" w:rsidR="00B43F15" w:rsidRPr="008C5412" w:rsidRDefault="00BA12AC">
            <w:pPr>
              <w:ind w:right="-58"/>
              <w:jc w:val="center"/>
              <w:textAlignment w:val="center"/>
              <w:rPr>
                <w:rFonts w:eastAsia="DejaVu Sans"/>
                <w:bCs/>
                <w:kern w:val="1"/>
                <w:sz w:val="18"/>
                <w:szCs w:val="18"/>
                <w:lang w:eastAsia="hi-IN" w:bidi="hi-IN"/>
              </w:rPr>
            </w:pPr>
            <w:r w:rsidRPr="008C5412">
              <w:rPr>
                <w:sz w:val="18"/>
                <w:szCs w:val="18"/>
              </w:rPr>
              <w:t>pavadinimas, matavimo vnt.</w:t>
            </w:r>
          </w:p>
        </w:tc>
        <w:tc>
          <w:tcPr>
            <w:tcW w:w="993" w:type="dxa"/>
            <w:vMerge/>
            <w:vAlign w:val="center"/>
          </w:tcPr>
          <w:p w14:paraId="7871DC8B" w14:textId="77777777" w:rsidR="00B43F15" w:rsidRPr="008C5412" w:rsidRDefault="00B43F15">
            <w:pPr>
              <w:jc w:val="center"/>
              <w:textAlignment w:val="center"/>
              <w:rPr>
                <w:rFonts w:eastAsia="DejaVu Sans"/>
                <w:bCs/>
                <w:kern w:val="1"/>
                <w:sz w:val="18"/>
                <w:szCs w:val="18"/>
                <w:lang w:eastAsia="hi-IN" w:bidi="hi-IN"/>
              </w:rPr>
            </w:pPr>
          </w:p>
        </w:tc>
        <w:tc>
          <w:tcPr>
            <w:tcW w:w="1134" w:type="dxa"/>
            <w:vMerge/>
            <w:vAlign w:val="center"/>
          </w:tcPr>
          <w:p w14:paraId="4326A606" w14:textId="77777777" w:rsidR="00B43F15" w:rsidRPr="008C5412" w:rsidRDefault="00B43F15">
            <w:pPr>
              <w:jc w:val="center"/>
              <w:textAlignment w:val="center"/>
              <w:rPr>
                <w:rFonts w:eastAsia="DejaVu Sans"/>
                <w:bCs/>
                <w:kern w:val="1"/>
                <w:sz w:val="18"/>
                <w:szCs w:val="18"/>
                <w:lang w:eastAsia="hi-IN" w:bidi="hi-IN"/>
              </w:rPr>
            </w:pPr>
          </w:p>
        </w:tc>
        <w:tc>
          <w:tcPr>
            <w:tcW w:w="1510" w:type="dxa"/>
            <w:vAlign w:val="center"/>
          </w:tcPr>
          <w:p w14:paraId="3CBC12D1"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leidimo ar akreditacijos pažymėjimo Nr.</w:t>
            </w:r>
          </w:p>
        </w:tc>
        <w:tc>
          <w:tcPr>
            <w:tcW w:w="899" w:type="dxa"/>
            <w:vAlign w:val="center"/>
          </w:tcPr>
          <w:p w14:paraId="162A9F37"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pavadi-</w:t>
            </w:r>
            <w:proofErr w:type="spellStart"/>
            <w:r w:rsidRPr="008C5412">
              <w:rPr>
                <w:rFonts w:eastAsia="DejaVu Sans"/>
                <w:bCs/>
                <w:kern w:val="1"/>
                <w:sz w:val="18"/>
                <w:szCs w:val="18"/>
                <w:lang w:eastAsia="hi-IN" w:bidi="hi-IN"/>
              </w:rPr>
              <w:t>nimas</w:t>
            </w:r>
            <w:proofErr w:type="spellEnd"/>
          </w:p>
        </w:tc>
        <w:tc>
          <w:tcPr>
            <w:tcW w:w="817" w:type="dxa"/>
            <w:vMerge/>
            <w:vAlign w:val="center"/>
          </w:tcPr>
          <w:p w14:paraId="7C2AB8CC" w14:textId="77777777" w:rsidR="00B43F15" w:rsidRPr="008C5412" w:rsidRDefault="00B43F15">
            <w:pPr>
              <w:jc w:val="center"/>
              <w:textAlignment w:val="center"/>
              <w:rPr>
                <w:rFonts w:eastAsia="DejaVu Sans"/>
                <w:bCs/>
                <w:kern w:val="1"/>
                <w:sz w:val="18"/>
                <w:szCs w:val="18"/>
                <w:lang w:eastAsia="hi-IN" w:bidi="hi-IN"/>
              </w:rPr>
            </w:pPr>
          </w:p>
        </w:tc>
      </w:tr>
      <w:tr w:rsidR="00C5449F" w:rsidRPr="008C5412" w14:paraId="2E90B804" w14:textId="77777777" w:rsidTr="008C5412">
        <w:trPr>
          <w:cantSplit/>
          <w:trHeight w:val="20"/>
        </w:trPr>
        <w:tc>
          <w:tcPr>
            <w:tcW w:w="1242" w:type="dxa"/>
            <w:tcBorders>
              <w:top w:val="single" w:sz="4" w:space="0" w:color="auto"/>
              <w:left w:val="single" w:sz="4" w:space="0" w:color="auto"/>
              <w:bottom w:val="single" w:sz="4" w:space="0" w:color="auto"/>
              <w:right w:val="single" w:sz="4" w:space="0" w:color="auto"/>
            </w:tcBorders>
            <w:vAlign w:val="center"/>
          </w:tcPr>
          <w:p w14:paraId="42D59B65"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w:t>
            </w:r>
          </w:p>
        </w:tc>
        <w:tc>
          <w:tcPr>
            <w:tcW w:w="993" w:type="dxa"/>
            <w:tcBorders>
              <w:top w:val="single" w:sz="4" w:space="0" w:color="auto"/>
              <w:left w:val="single" w:sz="4" w:space="0" w:color="auto"/>
              <w:bottom w:val="single" w:sz="4" w:space="0" w:color="auto"/>
              <w:right w:val="single" w:sz="4" w:space="0" w:color="auto"/>
            </w:tcBorders>
            <w:vAlign w:val="center"/>
          </w:tcPr>
          <w:p w14:paraId="17B755A6"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2</w:t>
            </w:r>
          </w:p>
        </w:tc>
        <w:tc>
          <w:tcPr>
            <w:tcW w:w="1123" w:type="dxa"/>
            <w:gridSpan w:val="2"/>
            <w:tcBorders>
              <w:top w:val="single" w:sz="4" w:space="0" w:color="auto"/>
              <w:left w:val="single" w:sz="4" w:space="0" w:color="auto"/>
              <w:bottom w:val="single" w:sz="4" w:space="0" w:color="auto"/>
            </w:tcBorders>
            <w:vAlign w:val="center"/>
          </w:tcPr>
          <w:p w14:paraId="6F5D809E"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3</w:t>
            </w:r>
          </w:p>
        </w:tc>
        <w:tc>
          <w:tcPr>
            <w:tcW w:w="719" w:type="dxa"/>
            <w:tcBorders>
              <w:top w:val="single" w:sz="4" w:space="0" w:color="auto"/>
              <w:bottom w:val="single" w:sz="4" w:space="0" w:color="auto"/>
            </w:tcBorders>
            <w:vAlign w:val="center"/>
          </w:tcPr>
          <w:p w14:paraId="711C19E4"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4</w:t>
            </w:r>
          </w:p>
        </w:tc>
        <w:tc>
          <w:tcPr>
            <w:tcW w:w="851" w:type="dxa"/>
            <w:tcBorders>
              <w:top w:val="single" w:sz="4" w:space="0" w:color="auto"/>
              <w:bottom w:val="single" w:sz="4" w:space="0" w:color="auto"/>
              <w:right w:val="single" w:sz="4" w:space="0" w:color="auto"/>
            </w:tcBorders>
            <w:vAlign w:val="center"/>
          </w:tcPr>
          <w:p w14:paraId="5E1A40A1"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5</w:t>
            </w:r>
          </w:p>
        </w:tc>
        <w:tc>
          <w:tcPr>
            <w:tcW w:w="992" w:type="dxa"/>
            <w:tcBorders>
              <w:top w:val="single" w:sz="4" w:space="0" w:color="auto"/>
              <w:bottom w:val="single" w:sz="4" w:space="0" w:color="auto"/>
              <w:right w:val="single" w:sz="4" w:space="0" w:color="auto"/>
            </w:tcBorders>
            <w:vAlign w:val="center"/>
          </w:tcPr>
          <w:p w14:paraId="302E439F"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6</w:t>
            </w:r>
          </w:p>
        </w:tc>
        <w:tc>
          <w:tcPr>
            <w:tcW w:w="851" w:type="dxa"/>
            <w:tcBorders>
              <w:top w:val="single" w:sz="4" w:space="0" w:color="auto"/>
              <w:bottom w:val="single" w:sz="4" w:space="0" w:color="auto"/>
              <w:right w:val="single" w:sz="4" w:space="0" w:color="auto"/>
            </w:tcBorders>
            <w:vAlign w:val="center"/>
          </w:tcPr>
          <w:p w14:paraId="79E4EA26"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7</w:t>
            </w:r>
          </w:p>
        </w:tc>
        <w:tc>
          <w:tcPr>
            <w:tcW w:w="850" w:type="dxa"/>
            <w:tcBorders>
              <w:top w:val="single" w:sz="4" w:space="0" w:color="auto"/>
              <w:bottom w:val="single" w:sz="4" w:space="0" w:color="auto"/>
            </w:tcBorders>
            <w:vAlign w:val="center"/>
          </w:tcPr>
          <w:p w14:paraId="5DF7A745"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8</w:t>
            </w:r>
          </w:p>
        </w:tc>
        <w:tc>
          <w:tcPr>
            <w:tcW w:w="709" w:type="dxa"/>
            <w:tcBorders>
              <w:top w:val="single" w:sz="4" w:space="0" w:color="auto"/>
              <w:bottom w:val="single" w:sz="4" w:space="0" w:color="auto"/>
              <w:right w:val="single" w:sz="4" w:space="0" w:color="auto"/>
            </w:tcBorders>
            <w:vAlign w:val="center"/>
          </w:tcPr>
          <w:p w14:paraId="00D8D877"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9</w:t>
            </w:r>
          </w:p>
        </w:tc>
        <w:tc>
          <w:tcPr>
            <w:tcW w:w="1417" w:type="dxa"/>
            <w:tcBorders>
              <w:top w:val="single" w:sz="4" w:space="0" w:color="auto"/>
              <w:left w:val="single" w:sz="4" w:space="0" w:color="auto"/>
              <w:bottom w:val="single" w:sz="4" w:space="0" w:color="auto"/>
              <w:right w:val="single" w:sz="4" w:space="0" w:color="auto"/>
            </w:tcBorders>
            <w:vAlign w:val="center"/>
          </w:tcPr>
          <w:p w14:paraId="19F4EAE8"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10</w:t>
            </w:r>
          </w:p>
        </w:tc>
        <w:tc>
          <w:tcPr>
            <w:tcW w:w="993" w:type="dxa"/>
            <w:tcBorders>
              <w:top w:val="single" w:sz="4" w:space="0" w:color="auto"/>
              <w:bottom w:val="single" w:sz="4" w:space="0" w:color="auto"/>
              <w:right w:val="single" w:sz="4" w:space="0" w:color="auto"/>
            </w:tcBorders>
            <w:vAlign w:val="center"/>
          </w:tcPr>
          <w:p w14:paraId="63E4770F"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11</w:t>
            </w:r>
          </w:p>
        </w:tc>
        <w:tc>
          <w:tcPr>
            <w:tcW w:w="1134" w:type="dxa"/>
            <w:tcBorders>
              <w:top w:val="single" w:sz="4" w:space="0" w:color="auto"/>
              <w:bottom w:val="single" w:sz="4" w:space="0" w:color="auto"/>
              <w:right w:val="single" w:sz="4" w:space="0" w:color="auto"/>
            </w:tcBorders>
            <w:vAlign w:val="center"/>
          </w:tcPr>
          <w:p w14:paraId="4EB8694E"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12</w:t>
            </w:r>
          </w:p>
        </w:tc>
        <w:tc>
          <w:tcPr>
            <w:tcW w:w="1510" w:type="dxa"/>
            <w:tcBorders>
              <w:top w:val="single" w:sz="4" w:space="0" w:color="auto"/>
              <w:bottom w:val="single" w:sz="4" w:space="0" w:color="auto"/>
              <w:right w:val="single" w:sz="4" w:space="0" w:color="auto"/>
            </w:tcBorders>
            <w:vAlign w:val="center"/>
          </w:tcPr>
          <w:p w14:paraId="13ACB83F"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13</w:t>
            </w:r>
          </w:p>
        </w:tc>
        <w:tc>
          <w:tcPr>
            <w:tcW w:w="899" w:type="dxa"/>
            <w:tcBorders>
              <w:top w:val="single" w:sz="4" w:space="0" w:color="auto"/>
              <w:bottom w:val="single" w:sz="4" w:space="0" w:color="auto"/>
              <w:right w:val="single" w:sz="4" w:space="0" w:color="auto"/>
            </w:tcBorders>
            <w:vAlign w:val="center"/>
          </w:tcPr>
          <w:p w14:paraId="6424F35F"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14</w:t>
            </w:r>
          </w:p>
        </w:tc>
        <w:tc>
          <w:tcPr>
            <w:tcW w:w="817" w:type="dxa"/>
            <w:tcBorders>
              <w:top w:val="single" w:sz="4" w:space="0" w:color="auto"/>
              <w:bottom w:val="single" w:sz="4" w:space="0" w:color="auto"/>
              <w:right w:val="single" w:sz="4" w:space="0" w:color="auto"/>
            </w:tcBorders>
            <w:vAlign w:val="center"/>
          </w:tcPr>
          <w:p w14:paraId="78995CF9"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15</w:t>
            </w:r>
          </w:p>
        </w:tc>
      </w:tr>
      <w:tr w:rsidR="00C5449F" w:rsidRPr="008C5412" w14:paraId="024CEE76" w14:textId="77777777" w:rsidTr="007B11AE">
        <w:trPr>
          <w:cantSplit/>
          <w:trHeight w:val="1240"/>
        </w:trPr>
        <w:tc>
          <w:tcPr>
            <w:tcW w:w="1242" w:type="dxa"/>
            <w:vMerge w:val="restart"/>
            <w:tcBorders>
              <w:top w:val="single" w:sz="4" w:space="0" w:color="auto"/>
              <w:left w:val="single" w:sz="4" w:space="0" w:color="auto"/>
              <w:right w:val="single" w:sz="4" w:space="0" w:color="auto"/>
            </w:tcBorders>
            <w:vAlign w:val="center"/>
          </w:tcPr>
          <w:p w14:paraId="00F0392A" w14:textId="63012F6B" w:rsidR="00C5449F" w:rsidRPr="008C5412" w:rsidRDefault="00C5449F" w:rsidP="008C5412">
            <w:pPr>
              <w:jc w:val="center"/>
              <w:rPr>
                <w:rFonts w:eastAsia="DejaVu Sans"/>
                <w:bCs/>
                <w:kern w:val="1"/>
                <w:sz w:val="18"/>
                <w:szCs w:val="18"/>
                <w:lang w:eastAsia="hi-IN" w:bidi="hi-IN"/>
              </w:rPr>
            </w:pPr>
            <w:r w:rsidRPr="008C5412">
              <w:rPr>
                <w:rFonts w:eastAsia="DejaVu Sans"/>
                <w:bCs/>
                <w:kern w:val="1"/>
                <w:sz w:val="18"/>
                <w:szCs w:val="18"/>
                <w:lang w:eastAsia="hi-IN" w:bidi="hi-IN"/>
              </w:rPr>
              <w:t>202</w:t>
            </w:r>
            <w:r w:rsidR="00900B6A">
              <w:rPr>
                <w:rFonts w:eastAsia="DejaVu Sans"/>
                <w:bCs/>
                <w:kern w:val="1"/>
                <w:sz w:val="18"/>
                <w:szCs w:val="18"/>
                <w:lang w:eastAsia="hi-IN" w:bidi="hi-IN"/>
              </w:rPr>
              <w:t>5</w:t>
            </w:r>
            <w:r w:rsidRPr="008C5412">
              <w:rPr>
                <w:rFonts w:eastAsia="DejaVu Sans"/>
                <w:bCs/>
                <w:kern w:val="1"/>
                <w:sz w:val="18"/>
                <w:szCs w:val="18"/>
                <w:lang w:eastAsia="hi-IN" w:bidi="hi-IN"/>
              </w:rPr>
              <w:t>-0</w:t>
            </w:r>
            <w:r w:rsidR="00590D7E">
              <w:rPr>
                <w:rFonts w:eastAsia="DejaVu Sans"/>
                <w:bCs/>
                <w:kern w:val="1"/>
                <w:sz w:val="18"/>
                <w:szCs w:val="18"/>
                <w:lang w:eastAsia="hi-IN" w:bidi="hi-IN"/>
              </w:rPr>
              <w:t>8</w:t>
            </w:r>
            <w:r w:rsidRPr="008C5412">
              <w:rPr>
                <w:rFonts w:eastAsia="DejaVu Sans"/>
                <w:bCs/>
                <w:kern w:val="1"/>
                <w:sz w:val="18"/>
                <w:szCs w:val="18"/>
                <w:lang w:eastAsia="hi-IN" w:bidi="hi-IN"/>
              </w:rPr>
              <w:t>-</w:t>
            </w:r>
            <w:r w:rsidR="00590D7E">
              <w:rPr>
                <w:rFonts w:eastAsia="DejaVu Sans"/>
                <w:bCs/>
                <w:kern w:val="1"/>
                <w:sz w:val="18"/>
                <w:szCs w:val="18"/>
                <w:lang w:eastAsia="hi-IN" w:bidi="hi-IN"/>
              </w:rPr>
              <w:t>07</w:t>
            </w:r>
          </w:p>
        </w:tc>
        <w:tc>
          <w:tcPr>
            <w:tcW w:w="993" w:type="dxa"/>
            <w:vMerge w:val="restart"/>
            <w:tcBorders>
              <w:top w:val="single" w:sz="4" w:space="0" w:color="auto"/>
              <w:left w:val="single" w:sz="4" w:space="0" w:color="auto"/>
              <w:right w:val="single" w:sz="4" w:space="0" w:color="auto"/>
            </w:tcBorders>
            <w:vAlign w:val="center"/>
          </w:tcPr>
          <w:p w14:paraId="1ACDAD38" w14:textId="25FBA0E5" w:rsidR="00C5449F" w:rsidRPr="008C5412" w:rsidRDefault="00590D7E" w:rsidP="008C5412">
            <w:pPr>
              <w:jc w:val="center"/>
              <w:rPr>
                <w:rFonts w:eastAsia="DejaVu Sans"/>
                <w:bCs/>
                <w:kern w:val="1"/>
                <w:sz w:val="18"/>
                <w:szCs w:val="18"/>
                <w:lang w:eastAsia="hi-IN" w:bidi="hi-IN"/>
              </w:rPr>
            </w:pPr>
            <w:r>
              <w:rPr>
                <w:rFonts w:eastAsia="DejaVu Sans"/>
                <w:bCs/>
                <w:kern w:val="1"/>
                <w:sz w:val="18"/>
                <w:szCs w:val="18"/>
                <w:lang w:eastAsia="hi-IN" w:bidi="hi-IN"/>
              </w:rPr>
              <w:t>13</w:t>
            </w:r>
            <w:r w:rsidR="009D2595">
              <w:rPr>
                <w:rFonts w:eastAsia="DejaVu Sans"/>
                <w:bCs/>
                <w:kern w:val="1"/>
                <w:sz w:val="18"/>
                <w:szCs w:val="18"/>
                <w:lang w:eastAsia="hi-IN" w:bidi="hi-IN"/>
              </w:rPr>
              <w:t>:</w:t>
            </w:r>
            <w:r>
              <w:rPr>
                <w:rFonts w:eastAsia="DejaVu Sans"/>
                <w:bCs/>
                <w:kern w:val="1"/>
                <w:sz w:val="18"/>
                <w:szCs w:val="18"/>
                <w:lang w:eastAsia="hi-IN" w:bidi="hi-IN"/>
              </w:rPr>
              <w:t>42</w:t>
            </w:r>
          </w:p>
        </w:tc>
        <w:tc>
          <w:tcPr>
            <w:tcW w:w="1123" w:type="dxa"/>
            <w:gridSpan w:val="2"/>
            <w:vMerge w:val="restart"/>
            <w:tcBorders>
              <w:top w:val="single" w:sz="4" w:space="0" w:color="auto"/>
              <w:left w:val="single" w:sz="4" w:space="0" w:color="auto"/>
            </w:tcBorders>
            <w:vAlign w:val="center"/>
          </w:tcPr>
          <w:p w14:paraId="5F7AF038" w14:textId="3D401325" w:rsidR="00C5449F" w:rsidRPr="008C5412" w:rsidRDefault="00C5449F" w:rsidP="008C5412">
            <w:pPr>
              <w:jc w:val="center"/>
              <w:rPr>
                <w:rFonts w:eastAsia="DejaVu Sans"/>
                <w:bCs/>
                <w:kern w:val="1"/>
                <w:sz w:val="18"/>
                <w:szCs w:val="18"/>
                <w:lang w:eastAsia="hi-IN" w:bidi="hi-IN"/>
              </w:rPr>
            </w:pPr>
            <w:r w:rsidRPr="008C5412">
              <w:rPr>
                <w:rFonts w:eastAsia="DejaVu Sans"/>
                <w:bCs/>
                <w:kern w:val="1"/>
                <w:sz w:val="18"/>
                <w:szCs w:val="18"/>
                <w:lang w:eastAsia="hi-IN" w:bidi="hi-IN"/>
              </w:rPr>
              <w:t>Paimta vandenyje „Lietaus nuotekos“</w:t>
            </w:r>
          </w:p>
        </w:tc>
        <w:tc>
          <w:tcPr>
            <w:tcW w:w="719" w:type="dxa"/>
            <w:vMerge w:val="restart"/>
            <w:tcBorders>
              <w:top w:val="single" w:sz="4" w:space="0" w:color="auto"/>
            </w:tcBorders>
            <w:vAlign w:val="center"/>
          </w:tcPr>
          <w:p w14:paraId="0A5E8680" w14:textId="77777777" w:rsidR="00C5449F" w:rsidRPr="008C5412" w:rsidRDefault="00C5449F" w:rsidP="008C5412">
            <w:pPr>
              <w:jc w:val="center"/>
              <w:rPr>
                <w:rFonts w:eastAsia="DejaVu Sans"/>
                <w:bCs/>
                <w:kern w:val="1"/>
                <w:sz w:val="18"/>
                <w:szCs w:val="18"/>
                <w:lang w:eastAsia="hi-IN" w:bidi="hi-IN"/>
              </w:rPr>
            </w:pPr>
          </w:p>
        </w:tc>
        <w:tc>
          <w:tcPr>
            <w:tcW w:w="851" w:type="dxa"/>
            <w:vMerge w:val="restart"/>
            <w:tcBorders>
              <w:top w:val="single" w:sz="4" w:space="0" w:color="auto"/>
              <w:right w:val="single" w:sz="4" w:space="0" w:color="auto"/>
            </w:tcBorders>
            <w:vAlign w:val="center"/>
          </w:tcPr>
          <w:p w14:paraId="675A98BE" w14:textId="77777777" w:rsidR="00C5449F" w:rsidRPr="008C5412" w:rsidRDefault="00C5449F" w:rsidP="008C5412">
            <w:pPr>
              <w:jc w:val="center"/>
              <w:rPr>
                <w:rFonts w:eastAsia="DejaVu Sans"/>
                <w:bCs/>
                <w:kern w:val="1"/>
                <w:sz w:val="18"/>
                <w:szCs w:val="18"/>
                <w:lang w:eastAsia="hi-IN" w:bidi="hi-IN"/>
              </w:rPr>
            </w:pPr>
          </w:p>
        </w:tc>
        <w:tc>
          <w:tcPr>
            <w:tcW w:w="992" w:type="dxa"/>
            <w:vMerge w:val="restart"/>
            <w:tcBorders>
              <w:top w:val="single" w:sz="4" w:space="0" w:color="auto"/>
              <w:right w:val="single" w:sz="4" w:space="0" w:color="auto"/>
            </w:tcBorders>
            <w:vAlign w:val="center"/>
          </w:tcPr>
          <w:p w14:paraId="19A28C5D" w14:textId="77777777" w:rsidR="00C5449F" w:rsidRPr="008C5412" w:rsidRDefault="00C5449F" w:rsidP="008C5412">
            <w:pPr>
              <w:jc w:val="center"/>
              <w:rPr>
                <w:rFonts w:eastAsia="DejaVu Sans"/>
                <w:bCs/>
                <w:kern w:val="1"/>
                <w:sz w:val="18"/>
                <w:szCs w:val="18"/>
                <w:lang w:eastAsia="hi-IN" w:bidi="hi-IN"/>
              </w:rPr>
            </w:pPr>
          </w:p>
        </w:tc>
        <w:tc>
          <w:tcPr>
            <w:tcW w:w="851" w:type="dxa"/>
            <w:vMerge w:val="restart"/>
            <w:tcBorders>
              <w:top w:val="single" w:sz="4" w:space="0" w:color="auto"/>
              <w:right w:val="single" w:sz="4" w:space="0" w:color="auto"/>
            </w:tcBorders>
            <w:vAlign w:val="center"/>
          </w:tcPr>
          <w:p w14:paraId="0BEF8F60" w14:textId="77777777" w:rsidR="00C5449F" w:rsidRPr="008C5412" w:rsidRDefault="00C5449F" w:rsidP="008C5412">
            <w:pPr>
              <w:jc w:val="center"/>
              <w:rPr>
                <w:rFonts w:eastAsia="DejaVu Sans"/>
                <w:bCs/>
                <w:kern w:val="1"/>
                <w:sz w:val="18"/>
                <w:szCs w:val="18"/>
                <w:lang w:eastAsia="hi-IN" w:bidi="hi-IN"/>
              </w:rPr>
            </w:pPr>
          </w:p>
        </w:tc>
        <w:tc>
          <w:tcPr>
            <w:tcW w:w="850" w:type="dxa"/>
            <w:vMerge w:val="restart"/>
            <w:tcBorders>
              <w:top w:val="single" w:sz="4" w:space="0" w:color="auto"/>
            </w:tcBorders>
            <w:vAlign w:val="center"/>
          </w:tcPr>
          <w:p w14:paraId="005C0336" w14:textId="1992C6EC" w:rsidR="00C5449F" w:rsidRPr="008C5412" w:rsidRDefault="00590D7E" w:rsidP="008C5412">
            <w:pPr>
              <w:jc w:val="center"/>
              <w:rPr>
                <w:rFonts w:eastAsia="DejaVu Sans"/>
                <w:bCs/>
                <w:kern w:val="1"/>
                <w:sz w:val="18"/>
                <w:szCs w:val="18"/>
                <w:lang w:eastAsia="hi-IN" w:bidi="hi-IN"/>
              </w:rPr>
            </w:pPr>
            <w:r>
              <w:rPr>
                <w:rFonts w:eastAsia="DejaVu Sans"/>
                <w:bCs/>
                <w:kern w:val="1"/>
                <w:sz w:val="18"/>
                <w:szCs w:val="18"/>
                <w:lang w:eastAsia="hi-IN" w:bidi="hi-IN"/>
              </w:rPr>
              <w:t>18,9</w:t>
            </w:r>
          </w:p>
        </w:tc>
        <w:tc>
          <w:tcPr>
            <w:tcW w:w="709" w:type="dxa"/>
            <w:tcBorders>
              <w:top w:val="single" w:sz="4" w:space="0" w:color="auto"/>
              <w:bottom w:val="single" w:sz="4" w:space="0" w:color="auto"/>
              <w:right w:val="single" w:sz="4" w:space="0" w:color="auto"/>
            </w:tcBorders>
            <w:vAlign w:val="center"/>
          </w:tcPr>
          <w:p w14:paraId="64F3DDF8" w14:textId="0748CF63" w:rsidR="00C5449F" w:rsidRPr="008C5412" w:rsidRDefault="00C5449F" w:rsidP="008C5412">
            <w:pPr>
              <w:jc w:val="center"/>
              <w:rPr>
                <w:rFonts w:eastAsia="DejaVu Sans"/>
                <w:bCs/>
                <w:kern w:val="1"/>
                <w:sz w:val="18"/>
                <w:szCs w:val="18"/>
                <w:lang w:eastAsia="hi-IN" w:bidi="hi-IN"/>
              </w:rPr>
            </w:pPr>
            <w:r w:rsidRPr="008C5412">
              <w:rPr>
                <w:rFonts w:eastAsia="DejaVu Sans"/>
                <w:bCs/>
                <w:kern w:val="1"/>
                <w:sz w:val="18"/>
                <w:szCs w:val="18"/>
                <w:lang w:eastAsia="hi-IN" w:bidi="hi-IN"/>
              </w:rPr>
              <w:t>-</w:t>
            </w:r>
          </w:p>
        </w:tc>
        <w:tc>
          <w:tcPr>
            <w:tcW w:w="1417" w:type="dxa"/>
            <w:tcBorders>
              <w:top w:val="single" w:sz="4" w:space="0" w:color="auto"/>
              <w:left w:val="single" w:sz="4" w:space="0" w:color="auto"/>
              <w:bottom w:val="single" w:sz="4" w:space="0" w:color="auto"/>
              <w:right w:val="single" w:sz="4" w:space="0" w:color="auto"/>
            </w:tcBorders>
            <w:vAlign w:val="center"/>
          </w:tcPr>
          <w:p w14:paraId="7A976B80" w14:textId="46B35791" w:rsidR="00C5449F" w:rsidRPr="008C5412" w:rsidRDefault="00C5449F" w:rsidP="008C5412">
            <w:pPr>
              <w:jc w:val="center"/>
              <w:rPr>
                <w:rFonts w:eastAsia="DejaVu Sans"/>
                <w:bCs/>
                <w:kern w:val="1"/>
                <w:sz w:val="18"/>
                <w:szCs w:val="18"/>
                <w:lang w:eastAsia="hi-IN" w:bidi="hi-IN"/>
              </w:rPr>
            </w:pPr>
            <w:r w:rsidRPr="008C5412">
              <w:rPr>
                <w:rFonts w:eastAsia="DejaVu Sans"/>
                <w:bCs/>
                <w:kern w:val="1"/>
                <w:sz w:val="18"/>
                <w:szCs w:val="18"/>
                <w:lang w:eastAsia="hi-IN" w:bidi="hi-IN"/>
              </w:rPr>
              <w:t xml:space="preserve">savitasis elektros </w:t>
            </w:r>
            <w:proofErr w:type="spellStart"/>
            <w:r w:rsidRPr="008C5412">
              <w:rPr>
                <w:rFonts w:eastAsia="DejaVu Sans"/>
                <w:bCs/>
                <w:kern w:val="1"/>
                <w:sz w:val="18"/>
                <w:szCs w:val="18"/>
                <w:lang w:eastAsia="hi-IN" w:bidi="hi-IN"/>
              </w:rPr>
              <w:t>laidis</w:t>
            </w:r>
            <w:proofErr w:type="spellEnd"/>
            <w:r>
              <w:rPr>
                <w:rFonts w:eastAsia="DejaVu Sans"/>
                <w:bCs/>
                <w:kern w:val="1"/>
                <w:sz w:val="18"/>
                <w:szCs w:val="18"/>
                <w:lang w:eastAsia="hi-IN" w:bidi="hi-IN"/>
              </w:rPr>
              <w:t>, µS/cm</w:t>
            </w:r>
          </w:p>
        </w:tc>
        <w:tc>
          <w:tcPr>
            <w:tcW w:w="993" w:type="dxa"/>
            <w:tcBorders>
              <w:top w:val="single" w:sz="4" w:space="0" w:color="auto"/>
              <w:bottom w:val="single" w:sz="4" w:space="0" w:color="auto"/>
              <w:right w:val="single" w:sz="4" w:space="0" w:color="auto"/>
            </w:tcBorders>
            <w:vAlign w:val="center"/>
          </w:tcPr>
          <w:p w14:paraId="1E04181F" w14:textId="7BFB2718" w:rsidR="00C5449F" w:rsidRPr="008C5412" w:rsidRDefault="00590D7E" w:rsidP="008C5412">
            <w:pPr>
              <w:jc w:val="center"/>
              <w:rPr>
                <w:rFonts w:eastAsia="DejaVu Sans"/>
                <w:bCs/>
                <w:kern w:val="1"/>
                <w:sz w:val="18"/>
                <w:szCs w:val="18"/>
                <w:lang w:eastAsia="hi-IN" w:bidi="hi-IN"/>
              </w:rPr>
            </w:pPr>
            <w:r>
              <w:rPr>
                <w:rFonts w:eastAsia="DejaVu Sans"/>
                <w:bCs/>
                <w:kern w:val="1"/>
                <w:sz w:val="18"/>
                <w:szCs w:val="18"/>
                <w:lang w:eastAsia="hi-IN" w:bidi="hi-IN"/>
              </w:rPr>
              <w:t>373</w:t>
            </w:r>
          </w:p>
        </w:tc>
        <w:tc>
          <w:tcPr>
            <w:tcW w:w="1134" w:type="dxa"/>
            <w:tcBorders>
              <w:top w:val="single" w:sz="4" w:space="0" w:color="auto"/>
              <w:bottom w:val="single" w:sz="4" w:space="0" w:color="auto"/>
              <w:right w:val="single" w:sz="4" w:space="0" w:color="auto"/>
            </w:tcBorders>
            <w:vAlign w:val="center"/>
          </w:tcPr>
          <w:p w14:paraId="1E1E123D" w14:textId="140A698C" w:rsidR="00C5449F" w:rsidRPr="008C5412" w:rsidRDefault="00C5449F" w:rsidP="008C5412">
            <w:pPr>
              <w:jc w:val="center"/>
              <w:rPr>
                <w:rFonts w:eastAsia="DejaVu Sans"/>
                <w:bCs/>
                <w:kern w:val="1"/>
                <w:sz w:val="18"/>
                <w:szCs w:val="18"/>
                <w:lang w:eastAsia="hi-IN" w:bidi="hi-IN"/>
              </w:rPr>
            </w:pPr>
            <w:r w:rsidRPr="00AA63CC">
              <w:rPr>
                <w:sz w:val="18"/>
                <w:szCs w:val="18"/>
              </w:rPr>
              <w:t>LST EN 27888</w:t>
            </w:r>
            <w:r>
              <w:rPr>
                <w:sz w:val="18"/>
                <w:szCs w:val="18"/>
              </w:rPr>
              <w:t>:2002</w:t>
            </w:r>
          </w:p>
        </w:tc>
        <w:tc>
          <w:tcPr>
            <w:tcW w:w="1510" w:type="dxa"/>
            <w:vMerge w:val="restart"/>
            <w:tcBorders>
              <w:top w:val="single" w:sz="4" w:space="0" w:color="auto"/>
              <w:left w:val="single" w:sz="4" w:space="0" w:color="000000"/>
              <w:right w:val="single" w:sz="4" w:space="0" w:color="000000"/>
            </w:tcBorders>
          </w:tcPr>
          <w:p w14:paraId="02AE71C0" w14:textId="1B6612A2" w:rsidR="00C5449F" w:rsidRPr="008C5412" w:rsidRDefault="00C5449F" w:rsidP="008C5412">
            <w:pPr>
              <w:widowControl w:val="0"/>
              <w:suppressAutoHyphens/>
              <w:snapToGrid w:val="0"/>
              <w:rPr>
                <w:rFonts w:eastAsia="DejaVu Sans"/>
                <w:bCs/>
                <w:kern w:val="1"/>
                <w:sz w:val="18"/>
                <w:szCs w:val="18"/>
                <w:lang w:eastAsia="hi-IN" w:bidi="hi-IN"/>
              </w:rPr>
            </w:pPr>
            <w:r w:rsidRPr="008C5412">
              <w:rPr>
                <w:kern w:val="1"/>
                <w:sz w:val="18"/>
                <w:szCs w:val="18"/>
              </w:rPr>
              <w:t>UAB „Geomina“ laboratorija, leidimas Nr. 1393732</w:t>
            </w:r>
          </w:p>
        </w:tc>
        <w:tc>
          <w:tcPr>
            <w:tcW w:w="899" w:type="dxa"/>
            <w:vMerge w:val="restart"/>
            <w:tcBorders>
              <w:top w:val="single" w:sz="4" w:space="0" w:color="auto"/>
              <w:left w:val="single" w:sz="4" w:space="0" w:color="000000"/>
              <w:right w:val="single" w:sz="4" w:space="0" w:color="000000"/>
            </w:tcBorders>
          </w:tcPr>
          <w:p w14:paraId="794E8014" w14:textId="146194BE" w:rsidR="00C5449F" w:rsidRPr="008C5412" w:rsidRDefault="00C5449F" w:rsidP="008C5412">
            <w:pPr>
              <w:widowControl w:val="0"/>
              <w:suppressAutoHyphens/>
              <w:snapToGrid w:val="0"/>
              <w:rPr>
                <w:sz w:val="18"/>
                <w:szCs w:val="18"/>
              </w:rPr>
            </w:pPr>
            <w:r w:rsidRPr="008C5412">
              <w:rPr>
                <w:sz w:val="18"/>
                <w:szCs w:val="18"/>
              </w:rPr>
              <w:t>išduotas 2017 07 27, atnaujintas 2021 02 23</w:t>
            </w:r>
          </w:p>
        </w:tc>
        <w:tc>
          <w:tcPr>
            <w:tcW w:w="817" w:type="dxa"/>
            <w:vMerge w:val="restart"/>
            <w:tcBorders>
              <w:top w:val="single" w:sz="4" w:space="0" w:color="auto"/>
              <w:right w:val="single" w:sz="4" w:space="0" w:color="auto"/>
            </w:tcBorders>
            <w:vAlign w:val="center"/>
          </w:tcPr>
          <w:p w14:paraId="53947B59" w14:textId="35E594BD" w:rsidR="00C5449F" w:rsidRPr="008C5412" w:rsidRDefault="00C5449F" w:rsidP="008C5412">
            <w:pPr>
              <w:jc w:val="center"/>
              <w:rPr>
                <w:rFonts w:eastAsia="DejaVu Sans"/>
                <w:bCs/>
                <w:kern w:val="1"/>
                <w:sz w:val="18"/>
                <w:szCs w:val="18"/>
                <w:lang w:eastAsia="hi-IN" w:bidi="hi-IN"/>
              </w:rPr>
            </w:pPr>
            <w:r w:rsidRPr="008C5412">
              <w:rPr>
                <w:rFonts w:eastAsia="DejaVu Sans"/>
                <w:bCs/>
                <w:kern w:val="1"/>
                <w:sz w:val="18"/>
                <w:szCs w:val="18"/>
                <w:lang w:eastAsia="hi-IN" w:bidi="hi-IN"/>
              </w:rPr>
              <w:t>-</w:t>
            </w:r>
          </w:p>
        </w:tc>
      </w:tr>
      <w:tr w:rsidR="00C5449F" w:rsidRPr="008C5412" w14:paraId="57A2F914" w14:textId="77777777" w:rsidTr="007B11AE">
        <w:trPr>
          <w:cantSplit/>
          <w:trHeight w:val="1240"/>
        </w:trPr>
        <w:tc>
          <w:tcPr>
            <w:tcW w:w="1242" w:type="dxa"/>
            <w:vMerge/>
            <w:tcBorders>
              <w:left w:val="single" w:sz="4" w:space="0" w:color="auto"/>
              <w:right w:val="single" w:sz="4" w:space="0" w:color="auto"/>
            </w:tcBorders>
            <w:vAlign w:val="center"/>
          </w:tcPr>
          <w:p w14:paraId="1261DF8B" w14:textId="77777777" w:rsidR="00C5449F" w:rsidRPr="008C5412" w:rsidRDefault="00C5449F" w:rsidP="008C5412">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4FC99AA2" w14:textId="77777777" w:rsidR="00C5449F" w:rsidRPr="008C5412" w:rsidRDefault="00C5449F" w:rsidP="008C5412">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043E091B" w14:textId="77777777" w:rsidR="00C5449F" w:rsidRPr="008C5412" w:rsidRDefault="00C5449F" w:rsidP="008C5412">
            <w:pPr>
              <w:jc w:val="center"/>
              <w:rPr>
                <w:rFonts w:eastAsia="DejaVu Sans"/>
                <w:bCs/>
                <w:kern w:val="1"/>
                <w:sz w:val="18"/>
                <w:szCs w:val="18"/>
                <w:lang w:eastAsia="hi-IN" w:bidi="hi-IN"/>
              </w:rPr>
            </w:pPr>
          </w:p>
        </w:tc>
        <w:tc>
          <w:tcPr>
            <w:tcW w:w="719" w:type="dxa"/>
            <w:vMerge/>
            <w:vAlign w:val="center"/>
          </w:tcPr>
          <w:p w14:paraId="5AEFF286" w14:textId="77777777" w:rsidR="00C5449F" w:rsidRPr="008C5412" w:rsidRDefault="00C5449F" w:rsidP="008C5412">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4237F4D7" w14:textId="77777777" w:rsidR="00C5449F" w:rsidRPr="008C5412" w:rsidRDefault="00C5449F" w:rsidP="008C5412">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77B8C71A" w14:textId="77777777" w:rsidR="00C5449F" w:rsidRPr="008C5412" w:rsidRDefault="00C5449F" w:rsidP="008C5412">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06BB18F9" w14:textId="77777777" w:rsidR="00C5449F" w:rsidRPr="008C5412" w:rsidRDefault="00C5449F" w:rsidP="008C5412">
            <w:pPr>
              <w:jc w:val="center"/>
              <w:rPr>
                <w:rFonts w:eastAsia="DejaVu Sans"/>
                <w:bCs/>
                <w:kern w:val="1"/>
                <w:sz w:val="18"/>
                <w:szCs w:val="18"/>
                <w:lang w:eastAsia="hi-IN" w:bidi="hi-IN"/>
              </w:rPr>
            </w:pPr>
          </w:p>
        </w:tc>
        <w:tc>
          <w:tcPr>
            <w:tcW w:w="850" w:type="dxa"/>
            <w:vMerge/>
            <w:vAlign w:val="center"/>
          </w:tcPr>
          <w:p w14:paraId="52B9CAEB" w14:textId="77777777" w:rsidR="00C5449F" w:rsidRPr="008C5412" w:rsidRDefault="00C5449F" w:rsidP="008C5412">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3CAA77A2" w14:textId="259AD72A" w:rsidR="00C5449F" w:rsidRPr="008C5412" w:rsidRDefault="00C5449F" w:rsidP="008C5412">
            <w:pPr>
              <w:jc w:val="center"/>
              <w:rPr>
                <w:rFonts w:eastAsia="DejaVu Sans"/>
                <w:bCs/>
                <w:kern w:val="1"/>
                <w:sz w:val="18"/>
                <w:szCs w:val="18"/>
                <w:lang w:eastAsia="hi-IN" w:bidi="hi-IN"/>
              </w:rPr>
            </w:pPr>
            <w:r>
              <w:rPr>
                <w:rFonts w:eastAsia="DejaVu Sans"/>
                <w:bCs/>
                <w:kern w:val="1"/>
                <w:sz w:val="18"/>
                <w:szCs w:val="18"/>
                <w:lang w:eastAsia="hi-IN" w:bidi="hi-IN"/>
              </w:rPr>
              <w:t>-</w:t>
            </w:r>
          </w:p>
        </w:tc>
        <w:tc>
          <w:tcPr>
            <w:tcW w:w="1417" w:type="dxa"/>
            <w:tcBorders>
              <w:top w:val="single" w:sz="4" w:space="0" w:color="auto"/>
              <w:left w:val="single" w:sz="4" w:space="0" w:color="auto"/>
              <w:bottom w:val="single" w:sz="4" w:space="0" w:color="auto"/>
              <w:right w:val="single" w:sz="4" w:space="0" w:color="auto"/>
            </w:tcBorders>
            <w:vAlign w:val="center"/>
          </w:tcPr>
          <w:p w14:paraId="72BC48A8" w14:textId="347C74D5" w:rsidR="00C5449F" w:rsidRPr="008C5412" w:rsidRDefault="00C5449F" w:rsidP="008C5412">
            <w:pPr>
              <w:jc w:val="center"/>
              <w:rPr>
                <w:rFonts w:eastAsia="DejaVu Sans"/>
                <w:bCs/>
                <w:kern w:val="1"/>
                <w:sz w:val="18"/>
                <w:szCs w:val="18"/>
                <w:lang w:eastAsia="hi-IN" w:bidi="hi-IN"/>
              </w:rPr>
            </w:pPr>
            <w:r>
              <w:rPr>
                <w:rFonts w:eastAsia="DejaVu Sans"/>
                <w:bCs/>
                <w:kern w:val="1"/>
                <w:sz w:val="18"/>
                <w:szCs w:val="18"/>
                <w:lang w:eastAsia="hi-IN" w:bidi="hi-IN"/>
              </w:rPr>
              <w:t>pH</w:t>
            </w:r>
          </w:p>
        </w:tc>
        <w:tc>
          <w:tcPr>
            <w:tcW w:w="993" w:type="dxa"/>
            <w:tcBorders>
              <w:top w:val="single" w:sz="4" w:space="0" w:color="auto"/>
              <w:bottom w:val="single" w:sz="4" w:space="0" w:color="auto"/>
              <w:right w:val="single" w:sz="4" w:space="0" w:color="auto"/>
            </w:tcBorders>
            <w:vAlign w:val="center"/>
          </w:tcPr>
          <w:p w14:paraId="3C3C47D2" w14:textId="4E113D8A" w:rsidR="00C5449F" w:rsidRPr="008C5412" w:rsidRDefault="009D2595" w:rsidP="008C5412">
            <w:pPr>
              <w:jc w:val="center"/>
              <w:rPr>
                <w:rFonts w:eastAsia="DejaVu Sans"/>
                <w:bCs/>
                <w:kern w:val="1"/>
                <w:sz w:val="18"/>
                <w:szCs w:val="18"/>
                <w:lang w:eastAsia="hi-IN" w:bidi="hi-IN"/>
              </w:rPr>
            </w:pPr>
            <w:r>
              <w:rPr>
                <w:rFonts w:eastAsia="DejaVu Sans"/>
                <w:bCs/>
                <w:kern w:val="1"/>
                <w:sz w:val="18"/>
                <w:szCs w:val="18"/>
                <w:lang w:eastAsia="hi-IN" w:bidi="hi-IN"/>
              </w:rPr>
              <w:t>8,</w:t>
            </w:r>
            <w:r w:rsidR="00590D7E">
              <w:rPr>
                <w:rFonts w:eastAsia="DejaVu Sans"/>
                <w:bCs/>
                <w:kern w:val="1"/>
                <w:sz w:val="18"/>
                <w:szCs w:val="18"/>
                <w:lang w:eastAsia="hi-IN" w:bidi="hi-IN"/>
              </w:rPr>
              <w:t>11</w:t>
            </w:r>
          </w:p>
        </w:tc>
        <w:tc>
          <w:tcPr>
            <w:tcW w:w="1134" w:type="dxa"/>
            <w:tcBorders>
              <w:top w:val="single" w:sz="4" w:space="0" w:color="auto"/>
              <w:bottom w:val="single" w:sz="4" w:space="0" w:color="auto"/>
              <w:right w:val="single" w:sz="4" w:space="0" w:color="auto"/>
            </w:tcBorders>
            <w:vAlign w:val="center"/>
          </w:tcPr>
          <w:p w14:paraId="6F9C279E" w14:textId="3176184C" w:rsidR="00C5449F" w:rsidRPr="008C5412" w:rsidRDefault="00C5449F" w:rsidP="008C5412">
            <w:pPr>
              <w:jc w:val="center"/>
              <w:rPr>
                <w:rFonts w:eastAsia="DejaVu Sans"/>
                <w:bCs/>
                <w:kern w:val="1"/>
                <w:sz w:val="18"/>
                <w:szCs w:val="18"/>
                <w:lang w:eastAsia="hi-IN" w:bidi="hi-IN"/>
              </w:rPr>
            </w:pPr>
            <w:r w:rsidRPr="006B45F3">
              <w:rPr>
                <w:sz w:val="18"/>
                <w:szCs w:val="18"/>
              </w:rPr>
              <w:t>LST ISO 10523:2012</w:t>
            </w:r>
          </w:p>
        </w:tc>
        <w:tc>
          <w:tcPr>
            <w:tcW w:w="1510" w:type="dxa"/>
            <w:vMerge/>
            <w:tcBorders>
              <w:left w:val="single" w:sz="4" w:space="0" w:color="000000"/>
              <w:right w:val="single" w:sz="4" w:space="0" w:color="000000"/>
            </w:tcBorders>
          </w:tcPr>
          <w:p w14:paraId="54A8BA8E" w14:textId="77777777" w:rsidR="00C5449F" w:rsidRPr="008C5412" w:rsidRDefault="00C5449F" w:rsidP="008C5412">
            <w:pPr>
              <w:widowControl w:val="0"/>
              <w:suppressAutoHyphens/>
              <w:snapToGrid w:val="0"/>
              <w:rPr>
                <w:kern w:val="1"/>
                <w:sz w:val="18"/>
                <w:szCs w:val="18"/>
              </w:rPr>
            </w:pPr>
          </w:p>
        </w:tc>
        <w:tc>
          <w:tcPr>
            <w:tcW w:w="899" w:type="dxa"/>
            <w:vMerge/>
            <w:tcBorders>
              <w:left w:val="single" w:sz="4" w:space="0" w:color="000000"/>
              <w:right w:val="single" w:sz="4" w:space="0" w:color="000000"/>
            </w:tcBorders>
          </w:tcPr>
          <w:p w14:paraId="6809B1A0" w14:textId="77777777" w:rsidR="00C5449F" w:rsidRPr="008C5412" w:rsidRDefault="00C5449F" w:rsidP="008C5412">
            <w:pPr>
              <w:widowControl w:val="0"/>
              <w:suppressAutoHyphens/>
              <w:snapToGrid w:val="0"/>
              <w:rPr>
                <w:sz w:val="18"/>
                <w:szCs w:val="18"/>
              </w:rPr>
            </w:pPr>
          </w:p>
        </w:tc>
        <w:tc>
          <w:tcPr>
            <w:tcW w:w="817" w:type="dxa"/>
            <w:vMerge/>
            <w:tcBorders>
              <w:right w:val="single" w:sz="4" w:space="0" w:color="auto"/>
            </w:tcBorders>
            <w:vAlign w:val="center"/>
          </w:tcPr>
          <w:p w14:paraId="56F0315F" w14:textId="77777777" w:rsidR="00C5449F" w:rsidRPr="008C5412" w:rsidRDefault="00C5449F" w:rsidP="008C5412">
            <w:pPr>
              <w:jc w:val="center"/>
              <w:rPr>
                <w:rFonts w:eastAsia="DejaVu Sans"/>
                <w:bCs/>
                <w:kern w:val="1"/>
                <w:sz w:val="18"/>
                <w:szCs w:val="18"/>
                <w:lang w:eastAsia="hi-IN" w:bidi="hi-IN"/>
              </w:rPr>
            </w:pPr>
          </w:p>
        </w:tc>
      </w:tr>
      <w:tr w:rsidR="00C5449F" w:rsidRPr="008C5412" w14:paraId="32BE0968" w14:textId="77777777" w:rsidTr="007B11AE">
        <w:trPr>
          <w:cantSplit/>
          <w:trHeight w:val="20"/>
        </w:trPr>
        <w:tc>
          <w:tcPr>
            <w:tcW w:w="1242" w:type="dxa"/>
            <w:vMerge/>
            <w:tcBorders>
              <w:left w:val="single" w:sz="4" w:space="0" w:color="auto"/>
              <w:right w:val="single" w:sz="4" w:space="0" w:color="auto"/>
            </w:tcBorders>
            <w:vAlign w:val="center"/>
          </w:tcPr>
          <w:p w14:paraId="1EC08A91" w14:textId="77777777" w:rsidR="00C5449F" w:rsidRPr="008C5412" w:rsidRDefault="00C5449F">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5B909BB0" w14:textId="77777777" w:rsidR="00C5449F" w:rsidRPr="008C5412" w:rsidRDefault="00C5449F">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55B1A5EC" w14:textId="77777777" w:rsidR="00C5449F" w:rsidRPr="008C5412" w:rsidRDefault="00C5449F">
            <w:pPr>
              <w:jc w:val="center"/>
              <w:rPr>
                <w:rFonts w:eastAsia="DejaVu Sans"/>
                <w:bCs/>
                <w:kern w:val="1"/>
                <w:sz w:val="18"/>
                <w:szCs w:val="18"/>
                <w:lang w:eastAsia="hi-IN" w:bidi="hi-IN"/>
              </w:rPr>
            </w:pPr>
          </w:p>
        </w:tc>
        <w:tc>
          <w:tcPr>
            <w:tcW w:w="719" w:type="dxa"/>
            <w:vMerge/>
            <w:vAlign w:val="center"/>
          </w:tcPr>
          <w:p w14:paraId="1B3739A9"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30ABC397" w14:textId="77777777" w:rsidR="00C5449F" w:rsidRPr="008C5412" w:rsidRDefault="00C5449F">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487B3E5D"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3B144CB4" w14:textId="77777777" w:rsidR="00C5449F" w:rsidRPr="008C5412" w:rsidRDefault="00C5449F">
            <w:pPr>
              <w:jc w:val="center"/>
              <w:rPr>
                <w:rFonts w:eastAsia="DejaVu Sans"/>
                <w:bCs/>
                <w:kern w:val="1"/>
                <w:sz w:val="18"/>
                <w:szCs w:val="18"/>
                <w:lang w:eastAsia="hi-IN" w:bidi="hi-IN"/>
              </w:rPr>
            </w:pPr>
          </w:p>
        </w:tc>
        <w:tc>
          <w:tcPr>
            <w:tcW w:w="850" w:type="dxa"/>
            <w:vMerge/>
            <w:vAlign w:val="center"/>
          </w:tcPr>
          <w:p w14:paraId="14CF63D8" w14:textId="77777777" w:rsidR="00C5449F" w:rsidRPr="008C5412" w:rsidRDefault="00C5449F">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73360FC3" w14:textId="58F73BD8"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1004</w:t>
            </w:r>
          </w:p>
        </w:tc>
        <w:tc>
          <w:tcPr>
            <w:tcW w:w="1417" w:type="dxa"/>
            <w:tcBorders>
              <w:top w:val="single" w:sz="4" w:space="0" w:color="auto"/>
              <w:left w:val="single" w:sz="4" w:space="0" w:color="auto"/>
              <w:bottom w:val="single" w:sz="4" w:space="0" w:color="auto"/>
              <w:right w:val="single" w:sz="4" w:space="0" w:color="auto"/>
            </w:tcBorders>
            <w:vAlign w:val="center"/>
          </w:tcPr>
          <w:p w14:paraId="7C0791D0" w14:textId="4D598777"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Skendinčios medžiagos, mg/l</w:t>
            </w:r>
          </w:p>
        </w:tc>
        <w:tc>
          <w:tcPr>
            <w:tcW w:w="993" w:type="dxa"/>
            <w:tcBorders>
              <w:top w:val="single" w:sz="4" w:space="0" w:color="auto"/>
              <w:bottom w:val="single" w:sz="4" w:space="0" w:color="auto"/>
              <w:right w:val="single" w:sz="4" w:space="0" w:color="auto"/>
            </w:tcBorders>
            <w:vAlign w:val="center"/>
          </w:tcPr>
          <w:p w14:paraId="4971E102" w14:textId="4055CAEC" w:rsidR="00C5449F" w:rsidRPr="008C5412" w:rsidRDefault="00590D7E">
            <w:pPr>
              <w:jc w:val="center"/>
              <w:rPr>
                <w:rFonts w:eastAsia="DejaVu Sans"/>
                <w:bCs/>
                <w:kern w:val="1"/>
                <w:sz w:val="18"/>
                <w:szCs w:val="18"/>
                <w:lang w:eastAsia="hi-IN" w:bidi="hi-IN"/>
              </w:rPr>
            </w:pPr>
            <w:r>
              <w:rPr>
                <w:rFonts w:eastAsia="DejaVu Sans"/>
                <w:bCs/>
                <w:kern w:val="1"/>
                <w:sz w:val="18"/>
                <w:szCs w:val="18"/>
                <w:lang w:eastAsia="hi-IN" w:bidi="hi-IN"/>
              </w:rPr>
              <w:t>43</w:t>
            </w:r>
          </w:p>
        </w:tc>
        <w:tc>
          <w:tcPr>
            <w:tcW w:w="1134" w:type="dxa"/>
            <w:tcBorders>
              <w:top w:val="single" w:sz="4" w:space="0" w:color="auto"/>
              <w:bottom w:val="single" w:sz="4" w:space="0" w:color="auto"/>
              <w:right w:val="single" w:sz="4" w:space="0" w:color="000000"/>
            </w:tcBorders>
            <w:vAlign w:val="center"/>
          </w:tcPr>
          <w:p w14:paraId="30D1DABA" w14:textId="412C191E" w:rsidR="00C5449F" w:rsidRPr="008C5412" w:rsidRDefault="00C5449F">
            <w:pPr>
              <w:jc w:val="center"/>
              <w:rPr>
                <w:rFonts w:eastAsia="DejaVu Sans"/>
                <w:bCs/>
                <w:kern w:val="1"/>
                <w:sz w:val="18"/>
                <w:szCs w:val="18"/>
                <w:lang w:eastAsia="hi-IN" w:bidi="hi-IN"/>
              </w:rPr>
            </w:pPr>
            <w:r w:rsidRPr="00AA63CC">
              <w:rPr>
                <w:color w:val="000000"/>
                <w:sz w:val="18"/>
                <w:szCs w:val="18"/>
              </w:rPr>
              <w:t>LST EN 872</w:t>
            </w:r>
            <w:r>
              <w:rPr>
                <w:color w:val="000000"/>
                <w:sz w:val="18"/>
                <w:szCs w:val="18"/>
              </w:rPr>
              <w:t>:2005</w:t>
            </w:r>
          </w:p>
        </w:tc>
        <w:tc>
          <w:tcPr>
            <w:tcW w:w="1510" w:type="dxa"/>
            <w:vMerge/>
            <w:tcBorders>
              <w:left w:val="single" w:sz="4" w:space="0" w:color="000000"/>
              <w:right w:val="single" w:sz="4" w:space="0" w:color="000000"/>
            </w:tcBorders>
            <w:vAlign w:val="center"/>
          </w:tcPr>
          <w:p w14:paraId="7DC0D29B" w14:textId="77777777" w:rsidR="00C5449F" w:rsidRPr="008C5412" w:rsidRDefault="00C5449F">
            <w:pPr>
              <w:jc w:val="center"/>
              <w:rPr>
                <w:rFonts w:eastAsia="DejaVu Sans"/>
                <w:bCs/>
                <w:kern w:val="1"/>
                <w:sz w:val="18"/>
                <w:szCs w:val="18"/>
                <w:lang w:eastAsia="hi-IN" w:bidi="hi-IN"/>
              </w:rPr>
            </w:pPr>
          </w:p>
        </w:tc>
        <w:tc>
          <w:tcPr>
            <w:tcW w:w="899" w:type="dxa"/>
            <w:vMerge/>
            <w:tcBorders>
              <w:left w:val="single" w:sz="4" w:space="0" w:color="000000"/>
            </w:tcBorders>
            <w:vAlign w:val="center"/>
          </w:tcPr>
          <w:p w14:paraId="695C779F" w14:textId="77777777" w:rsidR="00C5449F" w:rsidRPr="008C5412" w:rsidRDefault="00C5449F">
            <w:pPr>
              <w:jc w:val="center"/>
              <w:rPr>
                <w:rFonts w:eastAsia="DejaVu Sans"/>
                <w:bCs/>
                <w:kern w:val="1"/>
                <w:sz w:val="18"/>
                <w:szCs w:val="18"/>
                <w:lang w:eastAsia="hi-IN" w:bidi="hi-IN"/>
              </w:rPr>
            </w:pPr>
          </w:p>
        </w:tc>
        <w:tc>
          <w:tcPr>
            <w:tcW w:w="817" w:type="dxa"/>
            <w:vMerge/>
            <w:tcBorders>
              <w:right w:val="single" w:sz="4" w:space="0" w:color="auto"/>
            </w:tcBorders>
            <w:vAlign w:val="center"/>
          </w:tcPr>
          <w:p w14:paraId="1B65FD95" w14:textId="77777777" w:rsidR="00C5449F" w:rsidRPr="008C5412" w:rsidRDefault="00C5449F">
            <w:pPr>
              <w:jc w:val="center"/>
              <w:rPr>
                <w:rFonts w:eastAsia="DejaVu Sans"/>
                <w:bCs/>
                <w:kern w:val="1"/>
                <w:sz w:val="18"/>
                <w:szCs w:val="18"/>
                <w:lang w:eastAsia="hi-IN" w:bidi="hi-IN"/>
              </w:rPr>
            </w:pPr>
          </w:p>
        </w:tc>
      </w:tr>
      <w:tr w:rsidR="00C5449F" w:rsidRPr="008C5412" w14:paraId="6C3D7D64" w14:textId="77777777" w:rsidTr="007B11AE">
        <w:trPr>
          <w:cantSplit/>
          <w:trHeight w:val="20"/>
        </w:trPr>
        <w:tc>
          <w:tcPr>
            <w:tcW w:w="1242" w:type="dxa"/>
            <w:vMerge/>
            <w:tcBorders>
              <w:left w:val="single" w:sz="4" w:space="0" w:color="auto"/>
              <w:right w:val="single" w:sz="4" w:space="0" w:color="auto"/>
            </w:tcBorders>
            <w:vAlign w:val="center"/>
          </w:tcPr>
          <w:p w14:paraId="71D8AEAD" w14:textId="77777777" w:rsidR="00C5449F" w:rsidRPr="008C5412" w:rsidRDefault="00C5449F">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20B2121E" w14:textId="77777777" w:rsidR="00C5449F" w:rsidRPr="008C5412" w:rsidRDefault="00C5449F">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6A6DD8B2" w14:textId="77777777" w:rsidR="00C5449F" w:rsidRPr="008C5412" w:rsidRDefault="00C5449F">
            <w:pPr>
              <w:jc w:val="center"/>
              <w:rPr>
                <w:rFonts w:eastAsia="DejaVu Sans"/>
                <w:bCs/>
                <w:kern w:val="1"/>
                <w:sz w:val="18"/>
                <w:szCs w:val="18"/>
                <w:lang w:eastAsia="hi-IN" w:bidi="hi-IN"/>
              </w:rPr>
            </w:pPr>
          </w:p>
        </w:tc>
        <w:tc>
          <w:tcPr>
            <w:tcW w:w="719" w:type="dxa"/>
            <w:vMerge/>
            <w:vAlign w:val="center"/>
          </w:tcPr>
          <w:p w14:paraId="131F0FAA"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29A8AEEC" w14:textId="77777777" w:rsidR="00C5449F" w:rsidRPr="008C5412" w:rsidRDefault="00C5449F">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474B561F"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3033BA8E" w14:textId="77777777" w:rsidR="00C5449F" w:rsidRPr="008C5412" w:rsidRDefault="00C5449F">
            <w:pPr>
              <w:jc w:val="center"/>
              <w:rPr>
                <w:rFonts w:eastAsia="DejaVu Sans"/>
                <w:bCs/>
                <w:kern w:val="1"/>
                <w:sz w:val="18"/>
                <w:szCs w:val="18"/>
                <w:lang w:eastAsia="hi-IN" w:bidi="hi-IN"/>
              </w:rPr>
            </w:pPr>
          </w:p>
        </w:tc>
        <w:tc>
          <w:tcPr>
            <w:tcW w:w="850" w:type="dxa"/>
            <w:vMerge/>
            <w:vAlign w:val="center"/>
          </w:tcPr>
          <w:p w14:paraId="4B88A484" w14:textId="77777777" w:rsidR="00C5449F" w:rsidRPr="008C5412" w:rsidRDefault="00C5449F">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541C2801" w14:textId="403D1A2F"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w:t>
            </w:r>
          </w:p>
        </w:tc>
        <w:tc>
          <w:tcPr>
            <w:tcW w:w="1417" w:type="dxa"/>
            <w:tcBorders>
              <w:top w:val="single" w:sz="4" w:space="0" w:color="auto"/>
              <w:left w:val="single" w:sz="4" w:space="0" w:color="auto"/>
              <w:bottom w:val="single" w:sz="4" w:space="0" w:color="auto"/>
              <w:right w:val="single" w:sz="4" w:space="0" w:color="auto"/>
            </w:tcBorders>
            <w:vAlign w:val="center"/>
          </w:tcPr>
          <w:p w14:paraId="57379636" w14:textId="67440572" w:rsidR="00C5449F" w:rsidRPr="008C5412" w:rsidRDefault="00C5449F">
            <w:pPr>
              <w:jc w:val="center"/>
              <w:rPr>
                <w:rFonts w:eastAsia="DejaVu Sans"/>
                <w:bCs/>
                <w:kern w:val="1"/>
                <w:sz w:val="18"/>
                <w:szCs w:val="18"/>
                <w:lang w:eastAsia="hi-IN" w:bidi="hi-IN"/>
              </w:rPr>
            </w:pPr>
            <w:r w:rsidRPr="008C5412">
              <w:rPr>
                <w:rFonts w:eastAsia="DejaVu Sans"/>
                <w:bCs/>
                <w:kern w:val="1"/>
                <w:sz w:val="18"/>
                <w:szCs w:val="18"/>
                <w:lang w:eastAsia="hi-IN" w:bidi="hi-IN"/>
              </w:rPr>
              <w:t>Permanganato indeksas</w:t>
            </w:r>
            <w:r>
              <w:rPr>
                <w:rFonts w:eastAsia="DejaVu Sans"/>
                <w:bCs/>
                <w:kern w:val="1"/>
                <w:sz w:val="18"/>
                <w:szCs w:val="18"/>
                <w:lang w:eastAsia="hi-IN" w:bidi="hi-IN"/>
              </w:rPr>
              <w:t>, mg O</w:t>
            </w:r>
            <w:r w:rsidRPr="008C5412">
              <w:rPr>
                <w:rFonts w:eastAsia="DejaVu Sans"/>
                <w:bCs/>
                <w:kern w:val="18"/>
                <w:sz w:val="18"/>
                <w:szCs w:val="18"/>
                <w:vertAlign w:val="subscript"/>
                <w:lang w:eastAsia="hi-IN" w:bidi="hi-IN"/>
              </w:rPr>
              <w:t>2</w:t>
            </w:r>
            <w:r>
              <w:rPr>
                <w:rFonts w:eastAsia="DejaVu Sans"/>
                <w:bCs/>
                <w:kern w:val="1"/>
                <w:sz w:val="18"/>
                <w:szCs w:val="18"/>
                <w:lang w:eastAsia="hi-IN" w:bidi="hi-IN"/>
              </w:rPr>
              <w:t>/l</w:t>
            </w:r>
          </w:p>
        </w:tc>
        <w:tc>
          <w:tcPr>
            <w:tcW w:w="993" w:type="dxa"/>
            <w:tcBorders>
              <w:top w:val="single" w:sz="4" w:space="0" w:color="auto"/>
              <w:bottom w:val="single" w:sz="4" w:space="0" w:color="auto"/>
              <w:right w:val="single" w:sz="4" w:space="0" w:color="auto"/>
            </w:tcBorders>
            <w:vAlign w:val="center"/>
          </w:tcPr>
          <w:p w14:paraId="0A8A8C62" w14:textId="683BED23" w:rsidR="00C5449F" w:rsidRPr="008C5412" w:rsidRDefault="00590D7E">
            <w:pPr>
              <w:jc w:val="center"/>
              <w:rPr>
                <w:rFonts w:eastAsia="DejaVu Sans"/>
                <w:bCs/>
                <w:kern w:val="1"/>
                <w:sz w:val="18"/>
                <w:szCs w:val="18"/>
                <w:lang w:eastAsia="hi-IN" w:bidi="hi-IN"/>
              </w:rPr>
            </w:pPr>
            <w:r>
              <w:rPr>
                <w:rFonts w:eastAsia="DejaVu Sans"/>
                <w:bCs/>
                <w:kern w:val="1"/>
                <w:sz w:val="18"/>
                <w:szCs w:val="18"/>
                <w:lang w:eastAsia="hi-IN" w:bidi="hi-IN"/>
              </w:rPr>
              <w:t>19,6</w:t>
            </w:r>
          </w:p>
        </w:tc>
        <w:tc>
          <w:tcPr>
            <w:tcW w:w="1134" w:type="dxa"/>
            <w:tcBorders>
              <w:top w:val="single" w:sz="4" w:space="0" w:color="auto"/>
              <w:bottom w:val="single" w:sz="4" w:space="0" w:color="auto"/>
              <w:right w:val="single" w:sz="4" w:space="0" w:color="000000"/>
            </w:tcBorders>
            <w:vAlign w:val="center"/>
          </w:tcPr>
          <w:p w14:paraId="00383B43" w14:textId="12DDCFFC" w:rsidR="00C5449F" w:rsidRPr="008C5412" w:rsidRDefault="00C5449F">
            <w:pPr>
              <w:jc w:val="center"/>
              <w:rPr>
                <w:rFonts w:eastAsia="DejaVu Sans"/>
                <w:bCs/>
                <w:kern w:val="1"/>
                <w:sz w:val="18"/>
                <w:szCs w:val="18"/>
                <w:lang w:eastAsia="hi-IN" w:bidi="hi-IN"/>
              </w:rPr>
            </w:pPr>
            <w:r w:rsidRPr="00AA63CC">
              <w:rPr>
                <w:color w:val="000000"/>
                <w:sz w:val="18"/>
                <w:szCs w:val="18"/>
              </w:rPr>
              <w:t>LST EN</w:t>
            </w:r>
            <w:r>
              <w:rPr>
                <w:color w:val="000000"/>
                <w:sz w:val="18"/>
                <w:szCs w:val="18"/>
              </w:rPr>
              <w:t xml:space="preserve"> ISO</w:t>
            </w:r>
            <w:r w:rsidRPr="00AA63CC">
              <w:rPr>
                <w:color w:val="000000"/>
                <w:sz w:val="18"/>
                <w:szCs w:val="18"/>
              </w:rPr>
              <w:t xml:space="preserve"> 8</w:t>
            </w:r>
            <w:r>
              <w:rPr>
                <w:color w:val="000000"/>
                <w:sz w:val="18"/>
                <w:szCs w:val="18"/>
              </w:rPr>
              <w:t>467:2002</w:t>
            </w:r>
          </w:p>
        </w:tc>
        <w:tc>
          <w:tcPr>
            <w:tcW w:w="1510" w:type="dxa"/>
            <w:vMerge/>
            <w:tcBorders>
              <w:left w:val="single" w:sz="4" w:space="0" w:color="000000"/>
              <w:right w:val="single" w:sz="4" w:space="0" w:color="000000"/>
            </w:tcBorders>
            <w:vAlign w:val="center"/>
          </w:tcPr>
          <w:p w14:paraId="08461A89" w14:textId="77777777" w:rsidR="00C5449F" w:rsidRPr="008C5412" w:rsidRDefault="00C5449F">
            <w:pPr>
              <w:jc w:val="center"/>
              <w:rPr>
                <w:rFonts w:eastAsia="DejaVu Sans"/>
                <w:bCs/>
                <w:kern w:val="1"/>
                <w:sz w:val="18"/>
                <w:szCs w:val="18"/>
                <w:lang w:eastAsia="hi-IN" w:bidi="hi-IN"/>
              </w:rPr>
            </w:pPr>
          </w:p>
        </w:tc>
        <w:tc>
          <w:tcPr>
            <w:tcW w:w="899" w:type="dxa"/>
            <w:vMerge/>
            <w:tcBorders>
              <w:left w:val="single" w:sz="4" w:space="0" w:color="000000"/>
            </w:tcBorders>
            <w:vAlign w:val="center"/>
          </w:tcPr>
          <w:p w14:paraId="0474BF29" w14:textId="77777777" w:rsidR="00C5449F" w:rsidRPr="008C5412" w:rsidRDefault="00C5449F">
            <w:pPr>
              <w:jc w:val="center"/>
              <w:rPr>
                <w:rFonts w:eastAsia="DejaVu Sans"/>
                <w:bCs/>
                <w:kern w:val="1"/>
                <w:sz w:val="18"/>
                <w:szCs w:val="18"/>
                <w:lang w:eastAsia="hi-IN" w:bidi="hi-IN"/>
              </w:rPr>
            </w:pPr>
          </w:p>
        </w:tc>
        <w:tc>
          <w:tcPr>
            <w:tcW w:w="817" w:type="dxa"/>
            <w:vMerge/>
            <w:tcBorders>
              <w:right w:val="single" w:sz="4" w:space="0" w:color="auto"/>
            </w:tcBorders>
            <w:vAlign w:val="center"/>
          </w:tcPr>
          <w:p w14:paraId="0DD62B08" w14:textId="77777777" w:rsidR="00C5449F" w:rsidRPr="008C5412" w:rsidRDefault="00C5449F">
            <w:pPr>
              <w:jc w:val="center"/>
              <w:rPr>
                <w:rFonts w:eastAsia="DejaVu Sans"/>
                <w:bCs/>
                <w:kern w:val="1"/>
                <w:sz w:val="18"/>
                <w:szCs w:val="18"/>
                <w:lang w:eastAsia="hi-IN" w:bidi="hi-IN"/>
              </w:rPr>
            </w:pPr>
          </w:p>
        </w:tc>
      </w:tr>
      <w:tr w:rsidR="00C5449F" w:rsidRPr="008C5412" w14:paraId="2D5D1DF1" w14:textId="77777777" w:rsidTr="007B11AE">
        <w:trPr>
          <w:cantSplit/>
          <w:trHeight w:val="20"/>
        </w:trPr>
        <w:tc>
          <w:tcPr>
            <w:tcW w:w="1242" w:type="dxa"/>
            <w:vMerge/>
            <w:tcBorders>
              <w:left w:val="single" w:sz="4" w:space="0" w:color="auto"/>
              <w:right w:val="single" w:sz="4" w:space="0" w:color="auto"/>
            </w:tcBorders>
            <w:vAlign w:val="center"/>
          </w:tcPr>
          <w:p w14:paraId="1D8BBD13" w14:textId="77777777" w:rsidR="00C5449F" w:rsidRPr="008C5412" w:rsidRDefault="00C5449F">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14E13E13" w14:textId="77777777" w:rsidR="00C5449F" w:rsidRPr="008C5412" w:rsidRDefault="00C5449F">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20170CE9" w14:textId="77777777" w:rsidR="00C5449F" w:rsidRPr="008C5412" w:rsidRDefault="00C5449F">
            <w:pPr>
              <w:jc w:val="center"/>
              <w:rPr>
                <w:rFonts w:eastAsia="DejaVu Sans"/>
                <w:bCs/>
                <w:kern w:val="1"/>
                <w:sz w:val="18"/>
                <w:szCs w:val="18"/>
                <w:lang w:eastAsia="hi-IN" w:bidi="hi-IN"/>
              </w:rPr>
            </w:pPr>
          </w:p>
        </w:tc>
        <w:tc>
          <w:tcPr>
            <w:tcW w:w="719" w:type="dxa"/>
            <w:vMerge/>
            <w:vAlign w:val="center"/>
          </w:tcPr>
          <w:p w14:paraId="2F570E5A"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39CE6604" w14:textId="77777777" w:rsidR="00C5449F" w:rsidRPr="008C5412" w:rsidRDefault="00C5449F">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3E2C80B1"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4C51ECF4" w14:textId="77777777" w:rsidR="00C5449F" w:rsidRPr="008C5412" w:rsidRDefault="00C5449F">
            <w:pPr>
              <w:jc w:val="center"/>
              <w:rPr>
                <w:rFonts w:eastAsia="DejaVu Sans"/>
                <w:bCs/>
                <w:kern w:val="1"/>
                <w:sz w:val="18"/>
                <w:szCs w:val="18"/>
                <w:lang w:eastAsia="hi-IN" w:bidi="hi-IN"/>
              </w:rPr>
            </w:pPr>
          </w:p>
        </w:tc>
        <w:tc>
          <w:tcPr>
            <w:tcW w:w="850" w:type="dxa"/>
            <w:vMerge/>
            <w:vAlign w:val="center"/>
          </w:tcPr>
          <w:p w14:paraId="7DFC20A2" w14:textId="77777777" w:rsidR="00C5449F" w:rsidRPr="008C5412" w:rsidRDefault="00C5449F">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4C7CD871" w14:textId="04D61867"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1005</w:t>
            </w:r>
          </w:p>
        </w:tc>
        <w:tc>
          <w:tcPr>
            <w:tcW w:w="1417" w:type="dxa"/>
            <w:tcBorders>
              <w:top w:val="single" w:sz="4" w:space="0" w:color="auto"/>
              <w:left w:val="single" w:sz="4" w:space="0" w:color="auto"/>
              <w:bottom w:val="single" w:sz="4" w:space="0" w:color="auto"/>
              <w:right w:val="single" w:sz="4" w:space="0" w:color="auto"/>
            </w:tcBorders>
            <w:vAlign w:val="center"/>
          </w:tcPr>
          <w:p w14:paraId="6C884EF9" w14:textId="727D4051" w:rsidR="00C5449F" w:rsidRDefault="00C5449F">
            <w:pPr>
              <w:jc w:val="center"/>
              <w:rPr>
                <w:rFonts w:eastAsia="DejaVu Sans"/>
                <w:bCs/>
                <w:kern w:val="1"/>
                <w:sz w:val="18"/>
                <w:szCs w:val="18"/>
                <w:lang w:eastAsia="hi-IN" w:bidi="hi-IN"/>
              </w:rPr>
            </w:pPr>
            <w:proofErr w:type="spellStart"/>
            <w:r>
              <w:rPr>
                <w:rFonts w:eastAsia="DejaVu Sans"/>
                <w:bCs/>
                <w:kern w:val="1"/>
                <w:sz w:val="18"/>
                <w:szCs w:val="18"/>
                <w:lang w:eastAsia="hi-IN" w:bidi="hi-IN"/>
              </w:rPr>
              <w:t>ChDS</w:t>
            </w:r>
            <w:proofErr w:type="spellEnd"/>
            <w:r>
              <w:rPr>
                <w:rFonts w:eastAsia="DejaVu Sans"/>
                <w:bCs/>
                <w:kern w:val="1"/>
                <w:sz w:val="18"/>
                <w:szCs w:val="18"/>
                <w:lang w:eastAsia="hi-IN" w:bidi="hi-IN"/>
              </w:rPr>
              <w:t>, mgO</w:t>
            </w:r>
            <w:r w:rsidRPr="008C5412">
              <w:rPr>
                <w:rFonts w:eastAsia="DejaVu Sans"/>
                <w:bCs/>
                <w:kern w:val="1"/>
                <w:sz w:val="18"/>
                <w:szCs w:val="18"/>
                <w:vertAlign w:val="subscript"/>
                <w:lang w:eastAsia="hi-IN" w:bidi="hi-IN"/>
              </w:rPr>
              <w:t>2</w:t>
            </w:r>
            <w:r>
              <w:rPr>
                <w:rFonts w:eastAsia="DejaVu Sans"/>
                <w:bCs/>
                <w:kern w:val="1"/>
                <w:sz w:val="18"/>
                <w:szCs w:val="18"/>
                <w:lang w:eastAsia="hi-IN" w:bidi="hi-IN"/>
              </w:rPr>
              <w:t>/l</w:t>
            </w:r>
          </w:p>
        </w:tc>
        <w:tc>
          <w:tcPr>
            <w:tcW w:w="993" w:type="dxa"/>
            <w:tcBorders>
              <w:top w:val="single" w:sz="4" w:space="0" w:color="auto"/>
              <w:bottom w:val="single" w:sz="4" w:space="0" w:color="auto"/>
              <w:right w:val="single" w:sz="4" w:space="0" w:color="auto"/>
            </w:tcBorders>
            <w:vAlign w:val="center"/>
          </w:tcPr>
          <w:p w14:paraId="444AA430" w14:textId="52752F28" w:rsidR="00C5449F" w:rsidRPr="008C5412" w:rsidRDefault="00590D7E">
            <w:pPr>
              <w:jc w:val="center"/>
              <w:rPr>
                <w:rFonts w:eastAsia="DejaVu Sans"/>
                <w:bCs/>
                <w:kern w:val="1"/>
                <w:sz w:val="18"/>
                <w:szCs w:val="18"/>
                <w:lang w:eastAsia="hi-IN" w:bidi="hi-IN"/>
              </w:rPr>
            </w:pPr>
            <w:r>
              <w:rPr>
                <w:rFonts w:eastAsia="DejaVu Sans"/>
                <w:bCs/>
                <w:kern w:val="1"/>
                <w:sz w:val="18"/>
                <w:szCs w:val="18"/>
                <w:lang w:eastAsia="hi-IN" w:bidi="hi-IN"/>
              </w:rPr>
              <w:t>63,8</w:t>
            </w:r>
          </w:p>
        </w:tc>
        <w:tc>
          <w:tcPr>
            <w:tcW w:w="1134" w:type="dxa"/>
            <w:tcBorders>
              <w:top w:val="single" w:sz="4" w:space="0" w:color="auto"/>
              <w:bottom w:val="single" w:sz="4" w:space="0" w:color="auto"/>
              <w:right w:val="single" w:sz="4" w:space="0" w:color="000000"/>
            </w:tcBorders>
            <w:vAlign w:val="center"/>
          </w:tcPr>
          <w:p w14:paraId="7E89977B" w14:textId="7F431742" w:rsidR="00C5449F" w:rsidRPr="008C5412" w:rsidRDefault="00C5449F">
            <w:pPr>
              <w:jc w:val="center"/>
              <w:rPr>
                <w:rFonts w:eastAsia="DejaVu Sans"/>
                <w:bCs/>
                <w:kern w:val="1"/>
                <w:sz w:val="18"/>
                <w:szCs w:val="18"/>
                <w:lang w:eastAsia="hi-IN" w:bidi="hi-IN"/>
              </w:rPr>
            </w:pPr>
            <w:r>
              <w:rPr>
                <w:color w:val="000000"/>
                <w:sz w:val="18"/>
                <w:szCs w:val="18"/>
              </w:rPr>
              <w:t>ISO</w:t>
            </w:r>
            <w:r w:rsidRPr="00AA63CC">
              <w:rPr>
                <w:color w:val="000000"/>
                <w:sz w:val="18"/>
                <w:szCs w:val="18"/>
              </w:rPr>
              <w:t xml:space="preserve"> </w:t>
            </w:r>
            <w:r>
              <w:rPr>
                <w:color w:val="000000"/>
                <w:sz w:val="18"/>
                <w:szCs w:val="18"/>
              </w:rPr>
              <w:t>15705:2002</w:t>
            </w:r>
          </w:p>
        </w:tc>
        <w:tc>
          <w:tcPr>
            <w:tcW w:w="1510" w:type="dxa"/>
            <w:vMerge/>
            <w:tcBorders>
              <w:left w:val="single" w:sz="4" w:space="0" w:color="000000"/>
              <w:right w:val="single" w:sz="4" w:space="0" w:color="000000"/>
            </w:tcBorders>
            <w:vAlign w:val="center"/>
          </w:tcPr>
          <w:p w14:paraId="7F8545E9" w14:textId="77777777" w:rsidR="00C5449F" w:rsidRPr="008C5412" w:rsidRDefault="00C5449F">
            <w:pPr>
              <w:jc w:val="center"/>
              <w:rPr>
                <w:rFonts w:eastAsia="DejaVu Sans"/>
                <w:bCs/>
                <w:kern w:val="1"/>
                <w:sz w:val="18"/>
                <w:szCs w:val="18"/>
                <w:lang w:eastAsia="hi-IN" w:bidi="hi-IN"/>
              </w:rPr>
            </w:pPr>
          </w:p>
        </w:tc>
        <w:tc>
          <w:tcPr>
            <w:tcW w:w="899" w:type="dxa"/>
            <w:vMerge/>
            <w:tcBorders>
              <w:left w:val="single" w:sz="4" w:space="0" w:color="000000"/>
            </w:tcBorders>
            <w:vAlign w:val="center"/>
          </w:tcPr>
          <w:p w14:paraId="36D80224" w14:textId="77777777" w:rsidR="00C5449F" w:rsidRPr="008C5412" w:rsidRDefault="00C5449F">
            <w:pPr>
              <w:jc w:val="center"/>
              <w:rPr>
                <w:rFonts w:eastAsia="DejaVu Sans"/>
                <w:bCs/>
                <w:kern w:val="1"/>
                <w:sz w:val="18"/>
                <w:szCs w:val="18"/>
                <w:lang w:eastAsia="hi-IN" w:bidi="hi-IN"/>
              </w:rPr>
            </w:pPr>
          </w:p>
        </w:tc>
        <w:tc>
          <w:tcPr>
            <w:tcW w:w="817" w:type="dxa"/>
            <w:vMerge/>
            <w:tcBorders>
              <w:right w:val="single" w:sz="4" w:space="0" w:color="auto"/>
            </w:tcBorders>
            <w:vAlign w:val="center"/>
          </w:tcPr>
          <w:p w14:paraId="17D6FAB8" w14:textId="77777777" w:rsidR="00C5449F" w:rsidRPr="008C5412" w:rsidRDefault="00C5449F">
            <w:pPr>
              <w:jc w:val="center"/>
              <w:rPr>
                <w:rFonts w:eastAsia="DejaVu Sans"/>
                <w:bCs/>
                <w:kern w:val="1"/>
                <w:sz w:val="18"/>
                <w:szCs w:val="18"/>
                <w:lang w:eastAsia="hi-IN" w:bidi="hi-IN"/>
              </w:rPr>
            </w:pPr>
          </w:p>
        </w:tc>
      </w:tr>
      <w:tr w:rsidR="00C5449F" w:rsidRPr="008C5412" w14:paraId="4830B247" w14:textId="77777777" w:rsidTr="007B11AE">
        <w:trPr>
          <w:cantSplit/>
          <w:trHeight w:val="20"/>
        </w:trPr>
        <w:tc>
          <w:tcPr>
            <w:tcW w:w="1242" w:type="dxa"/>
            <w:vMerge/>
            <w:tcBorders>
              <w:left w:val="single" w:sz="4" w:space="0" w:color="auto"/>
              <w:right w:val="single" w:sz="4" w:space="0" w:color="auto"/>
            </w:tcBorders>
            <w:vAlign w:val="center"/>
          </w:tcPr>
          <w:p w14:paraId="520DF10A" w14:textId="77777777" w:rsidR="00C5449F" w:rsidRPr="008C5412" w:rsidRDefault="00C5449F">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7BE4F8D3" w14:textId="77777777" w:rsidR="00C5449F" w:rsidRPr="008C5412" w:rsidRDefault="00C5449F">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1A2AC1F2" w14:textId="77777777" w:rsidR="00C5449F" w:rsidRPr="008C5412" w:rsidRDefault="00C5449F">
            <w:pPr>
              <w:jc w:val="center"/>
              <w:rPr>
                <w:rFonts w:eastAsia="DejaVu Sans"/>
                <w:bCs/>
                <w:kern w:val="1"/>
                <w:sz w:val="18"/>
                <w:szCs w:val="18"/>
                <w:lang w:eastAsia="hi-IN" w:bidi="hi-IN"/>
              </w:rPr>
            </w:pPr>
          </w:p>
        </w:tc>
        <w:tc>
          <w:tcPr>
            <w:tcW w:w="719" w:type="dxa"/>
            <w:vMerge/>
            <w:vAlign w:val="center"/>
          </w:tcPr>
          <w:p w14:paraId="755F2E2A"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5F7AE583" w14:textId="77777777" w:rsidR="00C5449F" w:rsidRPr="008C5412" w:rsidRDefault="00C5449F">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08C3ADEE"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55F4470C" w14:textId="77777777" w:rsidR="00C5449F" w:rsidRPr="008C5412" w:rsidRDefault="00C5449F">
            <w:pPr>
              <w:jc w:val="center"/>
              <w:rPr>
                <w:rFonts w:eastAsia="DejaVu Sans"/>
                <w:bCs/>
                <w:kern w:val="1"/>
                <w:sz w:val="18"/>
                <w:szCs w:val="18"/>
                <w:lang w:eastAsia="hi-IN" w:bidi="hi-IN"/>
              </w:rPr>
            </w:pPr>
          </w:p>
        </w:tc>
        <w:tc>
          <w:tcPr>
            <w:tcW w:w="850" w:type="dxa"/>
            <w:vMerge/>
            <w:vAlign w:val="center"/>
          </w:tcPr>
          <w:p w14:paraId="17566B0F" w14:textId="77777777" w:rsidR="00C5449F" w:rsidRPr="008C5412" w:rsidRDefault="00C5449F">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6955CDCD" w14:textId="1D9A3CBB"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1003</w:t>
            </w:r>
          </w:p>
        </w:tc>
        <w:tc>
          <w:tcPr>
            <w:tcW w:w="1417" w:type="dxa"/>
            <w:tcBorders>
              <w:top w:val="single" w:sz="4" w:space="0" w:color="auto"/>
              <w:left w:val="single" w:sz="4" w:space="0" w:color="auto"/>
              <w:bottom w:val="single" w:sz="4" w:space="0" w:color="auto"/>
              <w:right w:val="single" w:sz="4" w:space="0" w:color="auto"/>
            </w:tcBorders>
            <w:vAlign w:val="center"/>
          </w:tcPr>
          <w:p w14:paraId="1BC529E3" w14:textId="0EA71FB9"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BDS</w:t>
            </w:r>
            <w:r w:rsidRPr="008C5412">
              <w:rPr>
                <w:rFonts w:eastAsia="DejaVu Sans"/>
                <w:bCs/>
                <w:kern w:val="1"/>
                <w:sz w:val="18"/>
                <w:szCs w:val="18"/>
                <w:vertAlign w:val="subscript"/>
                <w:lang w:eastAsia="hi-IN" w:bidi="hi-IN"/>
              </w:rPr>
              <w:t>7</w:t>
            </w:r>
            <w:r>
              <w:rPr>
                <w:rFonts w:eastAsia="DejaVu Sans"/>
                <w:bCs/>
                <w:kern w:val="1"/>
                <w:sz w:val="18"/>
                <w:szCs w:val="18"/>
                <w:lang w:eastAsia="hi-IN" w:bidi="hi-IN"/>
              </w:rPr>
              <w:t>, mgO</w:t>
            </w:r>
            <w:r w:rsidRPr="008C5412">
              <w:rPr>
                <w:rFonts w:eastAsia="DejaVu Sans"/>
                <w:bCs/>
                <w:kern w:val="1"/>
                <w:sz w:val="18"/>
                <w:szCs w:val="18"/>
                <w:vertAlign w:val="subscript"/>
                <w:lang w:eastAsia="hi-IN" w:bidi="hi-IN"/>
              </w:rPr>
              <w:t>2</w:t>
            </w:r>
            <w:r w:rsidRPr="008C5412">
              <w:rPr>
                <w:rFonts w:eastAsia="DejaVu Sans"/>
                <w:bCs/>
                <w:kern w:val="1"/>
                <w:sz w:val="18"/>
                <w:szCs w:val="18"/>
                <w:lang w:eastAsia="hi-IN" w:bidi="hi-IN"/>
              </w:rPr>
              <w:t>/</w:t>
            </w:r>
            <w:r>
              <w:rPr>
                <w:rFonts w:eastAsia="DejaVu Sans"/>
                <w:bCs/>
                <w:kern w:val="1"/>
                <w:sz w:val="18"/>
                <w:szCs w:val="18"/>
                <w:lang w:eastAsia="hi-IN" w:bidi="hi-IN"/>
              </w:rPr>
              <w:t>l</w:t>
            </w:r>
          </w:p>
        </w:tc>
        <w:tc>
          <w:tcPr>
            <w:tcW w:w="993" w:type="dxa"/>
            <w:tcBorders>
              <w:top w:val="single" w:sz="4" w:space="0" w:color="auto"/>
              <w:bottom w:val="single" w:sz="4" w:space="0" w:color="auto"/>
              <w:right w:val="single" w:sz="4" w:space="0" w:color="auto"/>
            </w:tcBorders>
            <w:vAlign w:val="center"/>
          </w:tcPr>
          <w:p w14:paraId="75E498F7" w14:textId="5A9042FD" w:rsidR="00C5449F" w:rsidRPr="008C5412" w:rsidRDefault="00590D7E">
            <w:pPr>
              <w:jc w:val="center"/>
              <w:rPr>
                <w:rFonts w:eastAsia="DejaVu Sans"/>
                <w:bCs/>
                <w:kern w:val="1"/>
                <w:sz w:val="18"/>
                <w:szCs w:val="18"/>
                <w:lang w:eastAsia="hi-IN" w:bidi="hi-IN"/>
              </w:rPr>
            </w:pPr>
            <w:r>
              <w:rPr>
                <w:rFonts w:eastAsia="DejaVu Sans"/>
                <w:bCs/>
                <w:kern w:val="1"/>
                <w:sz w:val="18"/>
                <w:szCs w:val="18"/>
                <w:lang w:eastAsia="hi-IN" w:bidi="hi-IN"/>
              </w:rPr>
              <w:t>5,41</w:t>
            </w:r>
          </w:p>
        </w:tc>
        <w:tc>
          <w:tcPr>
            <w:tcW w:w="1134" w:type="dxa"/>
            <w:tcBorders>
              <w:top w:val="single" w:sz="4" w:space="0" w:color="auto"/>
              <w:bottom w:val="single" w:sz="4" w:space="0" w:color="auto"/>
              <w:right w:val="single" w:sz="4" w:space="0" w:color="000000"/>
            </w:tcBorders>
            <w:vAlign w:val="center"/>
          </w:tcPr>
          <w:p w14:paraId="5DCD4213" w14:textId="2BFFBAF3" w:rsidR="00C5449F" w:rsidRPr="008C5412" w:rsidRDefault="00C5449F">
            <w:pPr>
              <w:jc w:val="center"/>
              <w:rPr>
                <w:rFonts w:eastAsia="DejaVu Sans"/>
                <w:bCs/>
                <w:kern w:val="1"/>
                <w:sz w:val="18"/>
                <w:szCs w:val="18"/>
                <w:lang w:eastAsia="hi-IN" w:bidi="hi-IN"/>
              </w:rPr>
            </w:pPr>
            <w:r w:rsidRPr="00AA63CC">
              <w:rPr>
                <w:sz w:val="18"/>
                <w:szCs w:val="18"/>
              </w:rPr>
              <w:t xml:space="preserve">ISO </w:t>
            </w:r>
            <w:r>
              <w:rPr>
                <w:sz w:val="18"/>
                <w:szCs w:val="18"/>
              </w:rPr>
              <w:t>5815-1</w:t>
            </w:r>
            <w:r w:rsidRPr="00AA63CC">
              <w:rPr>
                <w:sz w:val="18"/>
                <w:szCs w:val="18"/>
              </w:rPr>
              <w:t>:20</w:t>
            </w:r>
            <w:r>
              <w:rPr>
                <w:sz w:val="18"/>
                <w:szCs w:val="18"/>
              </w:rPr>
              <w:t>19</w:t>
            </w:r>
          </w:p>
        </w:tc>
        <w:tc>
          <w:tcPr>
            <w:tcW w:w="1510" w:type="dxa"/>
            <w:vMerge/>
            <w:tcBorders>
              <w:left w:val="single" w:sz="4" w:space="0" w:color="000000"/>
              <w:right w:val="single" w:sz="4" w:space="0" w:color="000000"/>
            </w:tcBorders>
            <w:vAlign w:val="center"/>
          </w:tcPr>
          <w:p w14:paraId="266CC6F8" w14:textId="77777777" w:rsidR="00C5449F" w:rsidRPr="008C5412" w:rsidRDefault="00C5449F">
            <w:pPr>
              <w:jc w:val="center"/>
              <w:rPr>
                <w:rFonts w:eastAsia="DejaVu Sans"/>
                <w:bCs/>
                <w:kern w:val="1"/>
                <w:sz w:val="18"/>
                <w:szCs w:val="18"/>
                <w:lang w:eastAsia="hi-IN" w:bidi="hi-IN"/>
              </w:rPr>
            </w:pPr>
          </w:p>
        </w:tc>
        <w:tc>
          <w:tcPr>
            <w:tcW w:w="899" w:type="dxa"/>
            <w:vMerge/>
            <w:tcBorders>
              <w:left w:val="single" w:sz="4" w:space="0" w:color="000000"/>
            </w:tcBorders>
            <w:vAlign w:val="center"/>
          </w:tcPr>
          <w:p w14:paraId="3619D96F" w14:textId="77777777" w:rsidR="00C5449F" w:rsidRPr="008C5412" w:rsidRDefault="00C5449F">
            <w:pPr>
              <w:jc w:val="center"/>
              <w:rPr>
                <w:rFonts w:eastAsia="DejaVu Sans"/>
                <w:bCs/>
                <w:kern w:val="1"/>
                <w:sz w:val="18"/>
                <w:szCs w:val="18"/>
                <w:lang w:eastAsia="hi-IN" w:bidi="hi-IN"/>
              </w:rPr>
            </w:pPr>
          </w:p>
        </w:tc>
        <w:tc>
          <w:tcPr>
            <w:tcW w:w="817" w:type="dxa"/>
            <w:vMerge/>
            <w:tcBorders>
              <w:right w:val="single" w:sz="4" w:space="0" w:color="auto"/>
            </w:tcBorders>
            <w:vAlign w:val="center"/>
          </w:tcPr>
          <w:p w14:paraId="18B739CA" w14:textId="77777777" w:rsidR="00C5449F" w:rsidRPr="008C5412" w:rsidRDefault="00C5449F">
            <w:pPr>
              <w:jc w:val="center"/>
              <w:rPr>
                <w:rFonts w:eastAsia="DejaVu Sans"/>
                <w:bCs/>
                <w:kern w:val="1"/>
                <w:sz w:val="18"/>
                <w:szCs w:val="18"/>
                <w:lang w:eastAsia="hi-IN" w:bidi="hi-IN"/>
              </w:rPr>
            </w:pPr>
          </w:p>
        </w:tc>
      </w:tr>
      <w:tr w:rsidR="00E21A12" w:rsidRPr="008C5412" w14:paraId="23A57CCE" w14:textId="77777777" w:rsidTr="00C5449F">
        <w:trPr>
          <w:cantSplit/>
          <w:trHeight w:val="20"/>
        </w:trPr>
        <w:tc>
          <w:tcPr>
            <w:tcW w:w="1242" w:type="dxa"/>
            <w:vMerge/>
            <w:tcBorders>
              <w:left w:val="single" w:sz="4" w:space="0" w:color="auto"/>
              <w:right w:val="single" w:sz="4" w:space="0" w:color="auto"/>
            </w:tcBorders>
            <w:vAlign w:val="center"/>
          </w:tcPr>
          <w:p w14:paraId="6FCA683D" w14:textId="77777777" w:rsidR="00C5449F" w:rsidRPr="008C5412" w:rsidRDefault="00C5449F">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430DEC23" w14:textId="77777777" w:rsidR="00C5449F" w:rsidRPr="008C5412" w:rsidRDefault="00C5449F">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0828DDD9" w14:textId="77777777" w:rsidR="00C5449F" w:rsidRPr="008C5412" w:rsidRDefault="00C5449F">
            <w:pPr>
              <w:jc w:val="center"/>
              <w:rPr>
                <w:rFonts w:eastAsia="DejaVu Sans"/>
                <w:bCs/>
                <w:kern w:val="1"/>
                <w:sz w:val="18"/>
                <w:szCs w:val="18"/>
                <w:lang w:eastAsia="hi-IN" w:bidi="hi-IN"/>
              </w:rPr>
            </w:pPr>
          </w:p>
        </w:tc>
        <w:tc>
          <w:tcPr>
            <w:tcW w:w="719" w:type="dxa"/>
            <w:vMerge/>
            <w:vAlign w:val="center"/>
          </w:tcPr>
          <w:p w14:paraId="22D38D39"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28DD90CF" w14:textId="77777777" w:rsidR="00C5449F" w:rsidRPr="008C5412" w:rsidRDefault="00C5449F">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57092B84"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15D74A63" w14:textId="77777777" w:rsidR="00C5449F" w:rsidRPr="008C5412" w:rsidRDefault="00C5449F">
            <w:pPr>
              <w:jc w:val="center"/>
              <w:rPr>
                <w:rFonts w:eastAsia="DejaVu Sans"/>
                <w:bCs/>
                <w:kern w:val="1"/>
                <w:sz w:val="18"/>
                <w:szCs w:val="18"/>
                <w:lang w:eastAsia="hi-IN" w:bidi="hi-IN"/>
              </w:rPr>
            </w:pPr>
          </w:p>
        </w:tc>
        <w:tc>
          <w:tcPr>
            <w:tcW w:w="850" w:type="dxa"/>
            <w:vMerge/>
            <w:vAlign w:val="center"/>
          </w:tcPr>
          <w:p w14:paraId="7F4D6CDC" w14:textId="77777777" w:rsidR="00C5449F" w:rsidRPr="008C5412" w:rsidRDefault="00C5449F">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58563D44" w14:textId="4A5E700D"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1204</w:t>
            </w:r>
          </w:p>
        </w:tc>
        <w:tc>
          <w:tcPr>
            <w:tcW w:w="1417" w:type="dxa"/>
            <w:tcBorders>
              <w:top w:val="single" w:sz="4" w:space="0" w:color="auto"/>
              <w:left w:val="single" w:sz="4" w:space="0" w:color="auto"/>
              <w:bottom w:val="single" w:sz="4" w:space="0" w:color="auto"/>
              <w:right w:val="single" w:sz="4" w:space="0" w:color="auto"/>
            </w:tcBorders>
            <w:vAlign w:val="center"/>
          </w:tcPr>
          <w:p w14:paraId="7F793197" w14:textId="1E5475A5"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Naftos angliavandeniliai (C</w:t>
            </w:r>
            <w:r w:rsidRPr="00C5449F">
              <w:rPr>
                <w:rFonts w:eastAsia="DejaVu Sans"/>
                <w:bCs/>
                <w:kern w:val="1"/>
                <w:sz w:val="18"/>
                <w:szCs w:val="18"/>
                <w:vertAlign w:val="subscript"/>
                <w:lang w:eastAsia="hi-IN" w:bidi="hi-IN"/>
              </w:rPr>
              <w:t>10</w:t>
            </w:r>
            <w:r>
              <w:rPr>
                <w:rFonts w:eastAsia="DejaVu Sans"/>
                <w:bCs/>
                <w:kern w:val="1"/>
                <w:sz w:val="18"/>
                <w:szCs w:val="18"/>
                <w:lang w:eastAsia="hi-IN" w:bidi="hi-IN"/>
              </w:rPr>
              <w:t>-C</w:t>
            </w:r>
            <w:r w:rsidRPr="00C5449F">
              <w:rPr>
                <w:rFonts w:eastAsia="DejaVu Sans"/>
                <w:bCs/>
                <w:kern w:val="1"/>
                <w:sz w:val="18"/>
                <w:szCs w:val="18"/>
                <w:vertAlign w:val="subscript"/>
                <w:lang w:eastAsia="hi-IN" w:bidi="hi-IN"/>
              </w:rPr>
              <w:t>40</w:t>
            </w:r>
            <w:r>
              <w:rPr>
                <w:rFonts w:eastAsia="DejaVu Sans"/>
                <w:bCs/>
                <w:kern w:val="1"/>
                <w:sz w:val="18"/>
                <w:szCs w:val="18"/>
                <w:lang w:eastAsia="hi-IN" w:bidi="hi-IN"/>
              </w:rPr>
              <w:t>), mg/l</w:t>
            </w:r>
          </w:p>
        </w:tc>
        <w:tc>
          <w:tcPr>
            <w:tcW w:w="993" w:type="dxa"/>
            <w:tcBorders>
              <w:top w:val="single" w:sz="4" w:space="0" w:color="auto"/>
              <w:bottom w:val="single" w:sz="4" w:space="0" w:color="auto"/>
              <w:right w:val="single" w:sz="4" w:space="0" w:color="auto"/>
            </w:tcBorders>
            <w:vAlign w:val="center"/>
          </w:tcPr>
          <w:p w14:paraId="67707087" w14:textId="39C2C73B" w:rsidR="00C5449F" w:rsidRPr="008C5412" w:rsidRDefault="00900B6A">
            <w:pPr>
              <w:jc w:val="center"/>
              <w:rPr>
                <w:rFonts w:eastAsia="DejaVu Sans"/>
                <w:bCs/>
                <w:kern w:val="1"/>
                <w:sz w:val="18"/>
                <w:szCs w:val="18"/>
                <w:lang w:eastAsia="hi-IN" w:bidi="hi-IN"/>
              </w:rPr>
            </w:pPr>
            <w:r>
              <w:rPr>
                <w:rFonts w:eastAsia="DejaVu Sans"/>
                <w:bCs/>
                <w:kern w:val="1"/>
                <w:sz w:val="18"/>
                <w:szCs w:val="18"/>
                <w:lang w:eastAsia="hi-IN" w:bidi="hi-IN"/>
              </w:rPr>
              <w:t>&lt;0,1</w:t>
            </w:r>
          </w:p>
        </w:tc>
        <w:tc>
          <w:tcPr>
            <w:tcW w:w="1134" w:type="dxa"/>
            <w:tcBorders>
              <w:top w:val="single" w:sz="4" w:space="0" w:color="auto"/>
              <w:bottom w:val="single" w:sz="4" w:space="0" w:color="auto"/>
              <w:right w:val="single" w:sz="4" w:space="0" w:color="000000"/>
            </w:tcBorders>
            <w:vAlign w:val="center"/>
          </w:tcPr>
          <w:p w14:paraId="5F99E2DA" w14:textId="34E18A45" w:rsidR="00C5449F" w:rsidRPr="008C5412" w:rsidRDefault="00C5449F">
            <w:pPr>
              <w:jc w:val="center"/>
              <w:rPr>
                <w:rFonts w:eastAsia="DejaVu Sans"/>
                <w:bCs/>
                <w:kern w:val="1"/>
                <w:sz w:val="18"/>
                <w:szCs w:val="18"/>
                <w:lang w:eastAsia="hi-IN" w:bidi="hi-IN"/>
              </w:rPr>
            </w:pPr>
            <w:r w:rsidRPr="00AA63CC">
              <w:rPr>
                <w:color w:val="000000"/>
                <w:sz w:val="18"/>
                <w:szCs w:val="18"/>
              </w:rPr>
              <w:t>LST EN</w:t>
            </w:r>
            <w:r>
              <w:rPr>
                <w:color w:val="000000"/>
                <w:sz w:val="18"/>
                <w:szCs w:val="18"/>
              </w:rPr>
              <w:t xml:space="preserve"> ISO</w:t>
            </w:r>
            <w:r w:rsidRPr="00AA63CC">
              <w:rPr>
                <w:color w:val="000000"/>
                <w:sz w:val="18"/>
                <w:szCs w:val="18"/>
              </w:rPr>
              <w:t xml:space="preserve"> </w:t>
            </w:r>
            <w:r>
              <w:rPr>
                <w:color w:val="000000"/>
                <w:sz w:val="18"/>
                <w:szCs w:val="18"/>
              </w:rPr>
              <w:t>9377-2:2002</w:t>
            </w:r>
          </w:p>
        </w:tc>
        <w:tc>
          <w:tcPr>
            <w:tcW w:w="1510" w:type="dxa"/>
            <w:vMerge/>
            <w:tcBorders>
              <w:left w:val="single" w:sz="4" w:space="0" w:color="000000"/>
              <w:right w:val="single" w:sz="4" w:space="0" w:color="000000"/>
            </w:tcBorders>
            <w:vAlign w:val="center"/>
          </w:tcPr>
          <w:p w14:paraId="2DA0B00B" w14:textId="77777777" w:rsidR="00C5449F" w:rsidRPr="008C5412" w:rsidRDefault="00C5449F">
            <w:pPr>
              <w:jc w:val="center"/>
              <w:rPr>
                <w:rFonts w:eastAsia="DejaVu Sans"/>
                <w:bCs/>
                <w:kern w:val="1"/>
                <w:sz w:val="18"/>
                <w:szCs w:val="18"/>
                <w:lang w:eastAsia="hi-IN" w:bidi="hi-IN"/>
              </w:rPr>
            </w:pPr>
          </w:p>
        </w:tc>
        <w:tc>
          <w:tcPr>
            <w:tcW w:w="899" w:type="dxa"/>
            <w:vMerge/>
            <w:tcBorders>
              <w:left w:val="single" w:sz="4" w:space="0" w:color="000000"/>
            </w:tcBorders>
            <w:vAlign w:val="center"/>
          </w:tcPr>
          <w:p w14:paraId="088E7097" w14:textId="77777777" w:rsidR="00C5449F" w:rsidRPr="008C5412" w:rsidRDefault="00C5449F">
            <w:pPr>
              <w:jc w:val="center"/>
              <w:rPr>
                <w:rFonts w:eastAsia="DejaVu Sans"/>
                <w:bCs/>
                <w:kern w:val="1"/>
                <w:sz w:val="18"/>
                <w:szCs w:val="18"/>
                <w:lang w:eastAsia="hi-IN" w:bidi="hi-IN"/>
              </w:rPr>
            </w:pPr>
          </w:p>
        </w:tc>
        <w:tc>
          <w:tcPr>
            <w:tcW w:w="817" w:type="dxa"/>
            <w:vMerge/>
            <w:tcBorders>
              <w:right w:val="single" w:sz="4" w:space="0" w:color="auto"/>
            </w:tcBorders>
            <w:vAlign w:val="center"/>
          </w:tcPr>
          <w:p w14:paraId="5B81F51F" w14:textId="77777777" w:rsidR="00C5449F" w:rsidRPr="008C5412" w:rsidRDefault="00C5449F">
            <w:pPr>
              <w:jc w:val="center"/>
              <w:rPr>
                <w:rFonts w:eastAsia="DejaVu Sans"/>
                <w:bCs/>
                <w:kern w:val="1"/>
                <w:sz w:val="18"/>
                <w:szCs w:val="18"/>
                <w:lang w:eastAsia="hi-IN" w:bidi="hi-IN"/>
              </w:rPr>
            </w:pPr>
          </w:p>
        </w:tc>
      </w:tr>
    </w:tbl>
    <w:p w14:paraId="5C64D246" w14:textId="77777777" w:rsidR="00B43F15" w:rsidRPr="008C5412" w:rsidRDefault="00B43F15">
      <w:pPr>
        <w:rPr>
          <w:sz w:val="20"/>
        </w:rPr>
      </w:pPr>
    </w:p>
    <w:p w14:paraId="22E3A41F" w14:textId="77777777" w:rsidR="00B43F15" w:rsidRPr="008C5412" w:rsidRDefault="00BA12AC">
      <w:pPr>
        <w:widowControl w:val="0"/>
        <w:suppressAutoHyphens/>
        <w:rPr>
          <w:rFonts w:eastAsia="DejaVu Sans"/>
          <w:kern w:val="1"/>
          <w:sz w:val="20"/>
        </w:rPr>
      </w:pPr>
      <w:r w:rsidRPr="008C5412">
        <w:rPr>
          <w:rFonts w:eastAsia="DejaVu Sans"/>
          <w:kern w:val="1"/>
          <w:sz w:val="20"/>
        </w:rPr>
        <w:t xml:space="preserve">Pastabos: </w:t>
      </w:r>
    </w:p>
    <w:p w14:paraId="121BF7D4" w14:textId="77777777" w:rsidR="00B43F15" w:rsidRPr="008C5412" w:rsidRDefault="00BA12AC">
      <w:pPr>
        <w:widowControl w:val="0"/>
        <w:suppressAutoHyphens/>
        <w:jc w:val="both"/>
        <w:rPr>
          <w:rFonts w:eastAsia="DejaVu Sans"/>
          <w:bCs/>
          <w:kern w:val="1"/>
          <w:sz w:val="20"/>
          <w:lang w:eastAsia="hi-IN" w:bidi="hi-IN"/>
        </w:rPr>
      </w:pPr>
      <w:r w:rsidRPr="008C5412">
        <w:rPr>
          <w:rFonts w:eastAsia="DejaVu Sans"/>
          <w:bCs/>
          <w:kern w:val="1"/>
          <w:sz w:val="20"/>
          <w:vertAlign w:val="superscript"/>
          <w:lang w:eastAsia="hi-IN" w:bidi="hi-IN"/>
        </w:rPr>
        <w:t>1</w:t>
      </w:r>
      <w:r w:rsidRPr="008C5412">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55FF4D31" w14:textId="77777777" w:rsidR="00B43F15" w:rsidRPr="008C5412" w:rsidRDefault="00BA12AC">
      <w:pPr>
        <w:widowControl w:val="0"/>
        <w:suppressAutoHyphens/>
        <w:jc w:val="both"/>
        <w:rPr>
          <w:rFonts w:eastAsia="DejaVu Sans"/>
          <w:kern w:val="1"/>
          <w:sz w:val="20"/>
          <w:lang w:eastAsia="hi-IN" w:bidi="hi-IN"/>
        </w:rPr>
      </w:pPr>
      <w:r w:rsidRPr="008C5412">
        <w:rPr>
          <w:kern w:val="1"/>
          <w:sz w:val="20"/>
          <w:vertAlign w:val="superscript"/>
          <w:lang w:eastAsia="hi-IN" w:bidi="hi-IN"/>
        </w:rPr>
        <w:lastRenderedPageBreak/>
        <w:t>2</w:t>
      </w:r>
      <w:r w:rsidRPr="008C5412">
        <w:rPr>
          <w:rFonts w:eastAsia="DejaVu Sans"/>
          <w:kern w:val="1"/>
          <w:sz w:val="20"/>
          <w:lang w:eastAsia="hi-IN" w:bidi="hi-IN"/>
        </w:rPr>
        <w:t xml:space="preserve">Išleistuvo identifikavimo kodas įrašomas iš </w:t>
      </w:r>
      <w:r w:rsidRPr="008C5412">
        <w:rPr>
          <w:rFonts w:eastAsia="Calibri"/>
          <w:sz w:val="20"/>
          <w:lang w:eastAsia="lt-LT"/>
        </w:rPr>
        <w:t xml:space="preserve">informacinės sistemos „Aplinkos informacijos valdymo integruota kompiuterinė sistema“ (toliau – IS „AIVIKS“). </w:t>
      </w:r>
      <w:r w:rsidRPr="008C5412">
        <w:rPr>
          <w:rFonts w:eastAsia="DejaVu Sans"/>
          <w:kern w:val="1"/>
          <w:sz w:val="20"/>
          <w:lang w:eastAsia="hi-IN" w:bidi="hi-IN"/>
        </w:rPr>
        <w:t>Jei pildomi duomenys apie naują išleistuvą, įrašomas jo pavadinimas.</w:t>
      </w:r>
    </w:p>
    <w:p w14:paraId="3E412E16" w14:textId="77777777" w:rsidR="00B43F15" w:rsidRPr="008C5412" w:rsidRDefault="00BA12AC">
      <w:pPr>
        <w:widowControl w:val="0"/>
        <w:suppressAutoHyphens/>
        <w:jc w:val="both"/>
        <w:rPr>
          <w:rFonts w:eastAsia="DejaVu Sans"/>
          <w:kern w:val="1"/>
          <w:sz w:val="20"/>
          <w:lang w:eastAsia="hi-IN" w:bidi="hi-IN"/>
        </w:rPr>
      </w:pPr>
      <w:r w:rsidRPr="008C5412">
        <w:rPr>
          <w:kern w:val="1"/>
          <w:sz w:val="20"/>
          <w:vertAlign w:val="superscript"/>
          <w:lang w:eastAsia="hi-IN" w:bidi="hi-IN"/>
        </w:rPr>
        <w:t>3</w:t>
      </w:r>
      <w:r w:rsidRPr="008C5412">
        <w:rPr>
          <w:rFonts w:eastAsia="DejaVu Sans"/>
          <w:kern w:val="1"/>
          <w:sz w:val="20"/>
          <w:lang w:eastAsia="hi-IN" w:bidi="hi-IN"/>
        </w:rPr>
        <w:t xml:space="preserve">Nuotekų valymo įrenginio identifikavimo kodas įrašomas iš </w:t>
      </w:r>
      <w:r w:rsidRPr="008C5412">
        <w:rPr>
          <w:rFonts w:eastAsia="Calibri"/>
          <w:sz w:val="20"/>
          <w:lang w:eastAsia="lt-LT"/>
        </w:rPr>
        <w:t>informacinės sistemos IS „AIVIKS“</w:t>
      </w:r>
      <w:r w:rsidRPr="008C5412">
        <w:rPr>
          <w:rFonts w:eastAsia="DejaVu Sans"/>
          <w:kern w:val="1"/>
          <w:sz w:val="20"/>
          <w:lang w:eastAsia="hi-IN" w:bidi="hi-IN"/>
        </w:rPr>
        <w:t>. Jei pildomi duomenys apie naują nuotekų valymo įrenginį, jo identifikavimo kodas nerašomas.</w:t>
      </w:r>
    </w:p>
    <w:p w14:paraId="6591E14D" w14:textId="77777777" w:rsidR="00B43F15" w:rsidRPr="008C5412" w:rsidRDefault="00BA12AC">
      <w:pPr>
        <w:widowControl w:val="0"/>
        <w:suppressAutoHyphens/>
        <w:jc w:val="both"/>
        <w:rPr>
          <w:rFonts w:eastAsia="DejaVu Sans"/>
          <w:kern w:val="18"/>
          <w:sz w:val="20"/>
        </w:rPr>
      </w:pPr>
      <w:r w:rsidRPr="008C5412">
        <w:rPr>
          <w:rFonts w:eastAsia="DejaVu Sans"/>
          <w:kern w:val="1"/>
          <w:sz w:val="20"/>
          <w:vertAlign w:val="superscript"/>
          <w:lang w:eastAsia="hi-IN" w:bidi="hi-IN"/>
        </w:rPr>
        <w:t>4</w:t>
      </w:r>
      <w:r w:rsidRPr="008C5412">
        <w:rPr>
          <w:rFonts w:eastAsia="DejaVu Sans"/>
          <w:kern w:val="18"/>
          <w:sz w:val="20"/>
          <w:lang w:eastAsia="hi-IN" w:bidi="hi-IN"/>
        </w:rPr>
        <w:t xml:space="preserve">Kai ėminio ėmimo vieta nurodoma „paimtame vandenyje“, </w:t>
      </w:r>
      <w:r w:rsidRPr="008C5412">
        <w:rPr>
          <w:kern w:val="1"/>
          <w:sz w:val="20"/>
          <w:lang w:eastAsia="hi-IN" w:bidi="hi-IN"/>
        </w:rPr>
        <w:t xml:space="preserve">lentelės 4, 5, 6, 7, 8 </w:t>
      </w:r>
      <w:r w:rsidRPr="008C5412">
        <w:rPr>
          <w:rFonts w:eastAsia="DejaVu Sans"/>
          <w:kern w:val="18"/>
          <w:sz w:val="20"/>
          <w:lang w:eastAsia="hi-IN" w:bidi="hi-IN"/>
        </w:rPr>
        <w:t xml:space="preserve">skiltys </w:t>
      </w:r>
      <w:r w:rsidRPr="008C5412">
        <w:rPr>
          <w:rFonts w:eastAsia="DejaVu Sans"/>
          <w:kern w:val="1"/>
          <w:sz w:val="20"/>
          <w:lang w:eastAsia="hi-IN" w:bidi="hi-IN"/>
        </w:rPr>
        <w:t>nepildomos.</w:t>
      </w:r>
    </w:p>
    <w:p w14:paraId="287D229D" w14:textId="77777777" w:rsidR="00B43F15" w:rsidRPr="008C5412" w:rsidRDefault="00BA12AC">
      <w:pPr>
        <w:widowControl w:val="0"/>
        <w:suppressAutoHyphens/>
        <w:jc w:val="both"/>
        <w:rPr>
          <w:rFonts w:eastAsia="DejaVu Sans"/>
          <w:kern w:val="1"/>
          <w:sz w:val="20"/>
          <w:lang w:eastAsia="hi-IN" w:bidi="hi-IN"/>
        </w:rPr>
      </w:pPr>
      <w:r w:rsidRPr="008C5412">
        <w:rPr>
          <w:sz w:val="20"/>
          <w:vertAlign w:val="superscript"/>
          <w:lang w:eastAsia="lt-LT"/>
        </w:rPr>
        <w:t>5</w:t>
      </w:r>
      <w:r w:rsidRPr="008C5412">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sidRPr="008C5412">
        <w:rPr>
          <w:rFonts w:eastAsia="DejaVu Sans"/>
          <w:kern w:val="1"/>
          <w:sz w:val="20"/>
          <w:lang w:eastAsia="hi-IN" w:bidi="hi-IN"/>
        </w:rPr>
        <w:t>.</w:t>
      </w:r>
    </w:p>
    <w:p w14:paraId="63A59A21" w14:textId="77777777" w:rsidR="00B43F15" w:rsidRPr="008C5412" w:rsidRDefault="00BA12AC">
      <w:pPr>
        <w:widowControl w:val="0"/>
        <w:suppressAutoHyphens/>
        <w:jc w:val="both"/>
        <w:rPr>
          <w:rFonts w:eastAsia="DejaVu Sans"/>
          <w:kern w:val="1"/>
          <w:sz w:val="20"/>
          <w:lang w:eastAsia="hi-IN" w:bidi="hi-IN"/>
        </w:rPr>
      </w:pPr>
      <w:r w:rsidRPr="008C5412">
        <w:rPr>
          <w:rFonts w:eastAsia="DejaVu Sans"/>
          <w:kern w:val="1"/>
          <w:sz w:val="20"/>
          <w:vertAlign w:val="superscript"/>
          <w:lang w:eastAsia="hi-IN" w:bidi="hi-IN"/>
        </w:rPr>
        <w:t>6</w:t>
      </w:r>
      <w:r w:rsidRPr="008C5412">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sidRPr="008C5412">
        <w:rPr>
          <w:rFonts w:eastAsia="DejaVu Sans"/>
          <w:kern w:val="1"/>
          <w:sz w:val="20"/>
          <w:lang w:eastAsia="hi-IN" w:bidi="hi-IN"/>
        </w:rPr>
        <w:t>).</w:t>
      </w:r>
    </w:p>
    <w:p w14:paraId="6316CD8F" w14:textId="77777777" w:rsidR="00B43F15" w:rsidRPr="008C5412" w:rsidRDefault="00BA12AC">
      <w:pPr>
        <w:widowControl w:val="0"/>
        <w:suppressAutoHyphens/>
        <w:jc w:val="both"/>
        <w:rPr>
          <w:rFonts w:eastAsia="DejaVu Sans"/>
          <w:bCs/>
          <w:kern w:val="1"/>
          <w:sz w:val="20"/>
          <w:lang w:eastAsia="hi-IN" w:bidi="hi-IN"/>
        </w:rPr>
      </w:pPr>
      <w:r w:rsidRPr="008C5412">
        <w:rPr>
          <w:rFonts w:eastAsia="DejaVu Sans"/>
          <w:bCs/>
          <w:kern w:val="1"/>
          <w:sz w:val="20"/>
          <w:vertAlign w:val="superscript"/>
          <w:lang w:eastAsia="hi-IN" w:bidi="hi-IN"/>
        </w:rPr>
        <w:t>7</w:t>
      </w:r>
      <w:r w:rsidRPr="008C5412">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7CD8E487" w14:textId="77777777" w:rsidR="00B43F15" w:rsidRPr="008C5412" w:rsidRDefault="00BA12AC">
      <w:pPr>
        <w:widowControl w:val="0"/>
        <w:suppressAutoHyphens/>
        <w:jc w:val="both"/>
        <w:rPr>
          <w:rFonts w:eastAsia="DejaVu Sans"/>
          <w:bCs/>
          <w:kern w:val="1"/>
          <w:sz w:val="20"/>
        </w:rPr>
      </w:pPr>
      <w:r w:rsidRPr="008C5412">
        <w:rPr>
          <w:rFonts w:eastAsia="DejaVu Sans"/>
          <w:bCs/>
          <w:kern w:val="1"/>
          <w:sz w:val="20"/>
          <w:vertAlign w:val="superscript"/>
        </w:rPr>
        <w:t>8</w:t>
      </w:r>
      <w:r w:rsidRPr="008C5412">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sidRPr="008C5412">
        <w:rPr>
          <w:rFonts w:eastAsia="DejaVu Sans"/>
          <w:bCs/>
          <w:kern w:val="1"/>
          <w:sz w:val="20"/>
          <w:lang w:eastAsia="hi-IN" w:bidi="hi-IN"/>
        </w:rPr>
        <w:t>Teršiančių medžiagų ir kitų parametrų kodų sąrašo.</w:t>
      </w:r>
    </w:p>
    <w:p w14:paraId="27C3F95E" w14:textId="77777777" w:rsidR="00B43F15" w:rsidRPr="008C5412" w:rsidRDefault="00BA12AC">
      <w:pPr>
        <w:widowControl w:val="0"/>
        <w:suppressAutoHyphens/>
        <w:jc w:val="both"/>
        <w:rPr>
          <w:rFonts w:eastAsia="DejaVu Sans"/>
          <w:kern w:val="1"/>
          <w:sz w:val="20"/>
        </w:rPr>
      </w:pPr>
      <w:r w:rsidRPr="008C5412">
        <w:rPr>
          <w:rFonts w:eastAsia="DejaVu Sans"/>
          <w:kern w:val="1"/>
          <w:sz w:val="20"/>
          <w:vertAlign w:val="superscript"/>
        </w:rPr>
        <w:t>9</w:t>
      </w:r>
      <w:r w:rsidRPr="008C5412">
        <w:rPr>
          <w:rFonts w:eastAsia="DejaVu Sans"/>
          <w:kern w:val="1"/>
          <w:sz w:val="20"/>
        </w:rPr>
        <w:t xml:space="preserve">Jei </w:t>
      </w:r>
      <w:r w:rsidRPr="008C5412">
        <w:rPr>
          <w:rFonts w:eastAsia="DejaVu Sans"/>
          <w:kern w:val="1"/>
          <w:sz w:val="20"/>
          <w:lang w:eastAsia="hi-IN" w:bidi="hi-IN"/>
        </w:rPr>
        <w:t xml:space="preserve">išmatuota atskiro nuotekų ėminio teršalo koncentracija mažesnė </w:t>
      </w:r>
      <w:r w:rsidRPr="008C5412">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24425B66" w14:textId="77777777" w:rsidR="00B43F15" w:rsidRPr="008C5412" w:rsidRDefault="00BA12AC">
      <w:pPr>
        <w:widowControl w:val="0"/>
        <w:suppressAutoHyphens/>
        <w:jc w:val="both"/>
        <w:rPr>
          <w:rFonts w:eastAsia="DejaVu Sans"/>
          <w:kern w:val="1"/>
          <w:sz w:val="20"/>
        </w:rPr>
      </w:pPr>
      <w:r w:rsidRPr="008C5412">
        <w:rPr>
          <w:rFonts w:eastAsia="DejaVu Sans"/>
          <w:kern w:val="1"/>
          <w:sz w:val="20"/>
          <w:vertAlign w:val="superscript"/>
        </w:rPr>
        <w:t>10</w:t>
      </w:r>
      <w:r w:rsidRPr="008C5412">
        <w:rPr>
          <w:rFonts w:eastAsia="DejaVu Sans"/>
          <w:kern w:val="1"/>
          <w:sz w:val="20"/>
        </w:rPr>
        <w:t>Galiojantis teisės aktas,</w:t>
      </w:r>
      <w:r w:rsidRPr="008C5412">
        <w:rPr>
          <w:kern w:val="1"/>
          <w:sz w:val="20"/>
        </w:rPr>
        <w:t xml:space="preserve"> </w:t>
      </w:r>
      <w:r w:rsidRPr="008C5412">
        <w:rPr>
          <w:rFonts w:eastAsia="DejaVu Sans"/>
          <w:kern w:val="1"/>
          <w:sz w:val="20"/>
        </w:rPr>
        <w:t>kuriuo nustatytas matavimo metodas, galiojan</w:t>
      </w:r>
      <w:r w:rsidRPr="008C5412">
        <w:rPr>
          <w:kern w:val="1"/>
          <w:sz w:val="20"/>
        </w:rPr>
        <w:t>čio standarto žymuo ar kitas metodas.</w:t>
      </w:r>
    </w:p>
    <w:p w14:paraId="20B92023" w14:textId="77777777" w:rsidR="00B43F15" w:rsidRPr="008C5412" w:rsidRDefault="00B43F15">
      <w:pPr>
        <w:rPr>
          <w:sz w:val="20"/>
        </w:rPr>
      </w:pPr>
    </w:p>
    <w:p w14:paraId="7912AE83" w14:textId="491526BE" w:rsidR="00B43F15" w:rsidRPr="008C5412" w:rsidRDefault="00BA12AC">
      <w:pPr>
        <w:widowControl w:val="0"/>
        <w:suppressAutoHyphens/>
        <w:rPr>
          <w:rFonts w:eastAsia="DejaVu Sans"/>
          <w:kern w:val="1"/>
          <w:sz w:val="20"/>
        </w:rPr>
      </w:pPr>
      <w:r w:rsidRPr="008C5412">
        <w:rPr>
          <w:rFonts w:eastAsia="DejaVu Sans"/>
          <w:kern w:val="1"/>
          <w:sz w:val="20"/>
        </w:rPr>
        <w:t xml:space="preserve">Parengė </w:t>
      </w:r>
      <w:r w:rsidR="00C5449F" w:rsidRPr="00C5449F">
        <w:rPr>
          <w:rFonts w:eastAsia="DejaVu Sans"/>
          <w:kern w:val="1"/>
          <w:sz w:val="20"/>
          <w:u w:val="single"/>
        </w:rPr>
        <w:t xml:space="preserve">Inga Grigaliūnienė, </w:t>
      </w:r>
      <w:r w:rsidR="00900B6A">
        <w:rPr>
          <w:rFonts w:eastAsia="DejaVu Sans"/>
          <w:kern w:val="1"/>
          <w:sz w:val="20"/>
          <w:u w:val="single"/>
        </w:rPr>
        <w:t>0</w:t>
      </w:r>
      <w:r w:rsidR="00C5449F" w:rsidRPr="00C5449F">
        <w:rPr>
          <w:rFonts w:eastAsia="DejaVu Sans"/>
          <w:kern w:val="1"/>
          <w:sz w:val="20"/>
          <w:u w:val="single"/>
        </w:rPr>
        <w:t>64686593</w:t>
      </w:r>
    </w:p>
    <w:p w14:paraId="5CBDC296" w14:textId="77777777" w:rsidR="00B43F15" w:rsidRPr="008C5412" w:rsidRDefault="00BA12AC">
      <w:pPr>
        <w:widowControl w:val="0"/>
        <w:suppressAutoHyphens/>
        <w:ind w:left="840"/>
        <w:rPr>
          <w:rFonts w:eastAsia="DejaVu Sans"/>
          <w:kern w:val="1"/>
          <w:sz w:val="20"/>
        </w:rPr>
      </w:pPr>
      <w:r w:rsidRPr="008C5412">
        <w:rPr>
          <w:rFonts w:eastAsia="DejaVu Sans"/>
          <w:kern w:val="1"/>
          <w:sz w:val="20"/>
        </w:rPr>
        <w:t>(Vardas ir pavardė, tel. Nr.)</w:t>
      </w:r>
    </w:p>
    <w:p w14:paraId="76DEDD04" w14:textId="77777777" w:rsidR="00B43F15" w:rsidRPr="008C5412" w:rsidRDefault="00B43F15">
      <w:pPr>
        <w:widowControl w:val="0"/>
        <w:suppressAutoHyphens/>
        <w:rPr>
          <w:rFonts w:eastAsia="DejaVu Sans"/>
          <w:kern w:val="1"/>
          <w:sz w:val="20"/>
        </w:rPr>
      </w:pPr>
    </w:p>
    <w:p w14:paraId="2E10AD33" w14:textId="77777777" w:rsidR="00B43F15" w:rsidRPr="008C5412" w:rsidRDefault="00B43F15">
      <w:pPr>
        <w:widowControl w:val="0"/>
        <w:suppressAutoHyphens/>
        <w:jc w:val="both"/>
        <w:rPr>
          <w:rFonts w:eastAsia="DejaVu Sans"/>
          <w:kern w:val="1"/>
          <w:sz w:val="20"/>
        </w:rPr>
      </w:pPr>
    </w:p>
    <w:p w14:paraId="376E9CE8" w14:textId="7BED6295" w:rsidR="00B43F15" w:rsidRPr="008C5412" w:rsidRDefault="00BA12AC" w:rsidP="00C5449F">
      <w:pPr>
        <w:widowControl w:val="0"/>
        <w:suppressAutoHyphens/>
        <w:jc w:val="center"/>
        <w:rPr>
          <w:snapToGrid w:val="0"/>
          <w:sz w:val="20"/>
        </w:rPr>
      </w:pPr>
      <w:r w:rsidRPr="008C5412">
        <w:rPr>
          <w:rFonts w:eastAsia="DejaVu Sans"/>
          <w:kern w:val="1"/>
          <w:sz w:val="20"/>
        </w:rPr>
        <w:t>_________________</w:t>
      </w:r>
    </w:p>
    <w:sectPr w:rsidR="00B43F15" w:rsidRPr="008C5412" w:rsidSect="00C5449F">
      <w:headerReference w:type="even" r:id="rId13"/>
      <w:headerReference w:type="default" r:id="rId14"/>
      <w:footerReference w:type="even" r:id="rId15"/>
      <w:footerReference w:type="default" r:id="rId16"/>
      <w:headerReference w:type="first" r:id="rId17"/>
      <w:footerReference w:type="first" r:id="rId18"/>
      <w:pgSz w:w="16837" w:h="11905" w:orient="landscape"/>
      <w:pgMar w:top="1701" w:right="1134" w:bottom="70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FDF3" w14:textId="77777777" w:rsidR="00A95300" w:rsidRDefault="00A95300">
      <w:r>
        <w:separator/>
      </w:r>
    </w:p>
  </w:endnote>
  <w:endnote w:type="continuationSeparator" w:id="0">
    <w:p w14:paraId="3A801FD1" w14:textId="77777777" w:rsidR="00A95300" w:rsidRDefault="00A9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w:altName w:val="Times New Roman"/>
    <w:charset w:val="BA"/>
    <w:family w:val="swiss"/>
    <w:pitch w:val="variable"/>
    <w:sig w:usb0="E7002EFF" w:usb1="D200FDFF" w:usb2="0A246029" w:usb3="00000000" w:csb0="8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F31D" w14:textId="77777777" w:rsidR="00B43F15" w:rsidRDefault="00B43F15">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3E3D" w14:textId="77777777" w:rsidR="00B43F15" w:rsidRDefault="00B43F15">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01D9" w14:textId="77777777" w:rsidR="00B43F15" w:rsidRDefault="00B43F15">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9942" w14:textId="77777777" w:rsidR="00B43F15" w:rsidRDefault="00B43F15">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C963" w14:textId="77777777" w:rsidR="00B43F15" w:rsidRDefault="00B43F15">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4A60" w14:textId="77777777" w:rsidR="00B43F15" w:rsidRDefault="00B43F15">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6EAD" w14:textId="77777777" w:rsidR="00A95300" w:rsidRDefault="00A95300">
      <w:r>
        <w:separator/>
      </w:r>
    </w:p>
  </w:footnote>
  <w:footnote w:type="continuationSeparator" w:id="0">
    <w:p w14:paraId="21589BAC" w14:textId="77777777" w:rsidR="00A95300" w:rsidRDefault="00A9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CE9A" w14:textId="77777777" w:rsidR="00B43F15" w:rsidRDefault="00B43F15">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96E6" w14:textId="77777777" w:rsidR="00B43F15" w:rsidRDefault="00BA12AC">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46C7B099" w14:textId="77777777" w:rsidR="00B43F15" w:rsidRDefault="00B43F15">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7A09" w14:textId="77777777" w:rsidR="00B43F15" w:rsidRDefault="00B43F15">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AE96" w14:textId="77777777" w:rsidR="00B43F15" w:rsidRDefault="00B43F15">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CC7B" w14:textId="77777777" w:rsidR="00B43F15" w:rsidRDefault="00BA12AC">
    <w:pPr>
      <w:pStyle w:val="Antrats"/>
      <w:jc w:val="center"/>
    </w:pPr>
    <w:r>
      <w:fldChar w:fldCharType="begin"/>
    </w:r>
    <w:r>
      <w:instrText>PAGE   \* MERGEFORMAT</w:instrText>
    </w:r>
    <w:r>
      <w:fldChar w:fldCharType="separate"/>
    </w:r>
    <w:r>
      <w:t>1</w:t>
    </w:r>
    <w:r>
      <w:t>0</w:t>
    </w:r>
    <w:r>
      <w:fldChar w:fldCharType="end"/>
    </w:r>
  </w:p>
  <w:p w14:paraId="0950923C" w14:textId="77777777" w:rsidR="00B43F15" w:rsidRDefault="00B43F15">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DA74" w14:textId="77777777" w:rsidR="00B43F15" w:rsidRDefault="00B43F15">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1676C5"/>
    <w:rsid w:val="0026684F"/>
    <w:rsid w:val="00393180"/>
    <w:rsid w:val="00590D7E"/>
    <w:rsid w:val="005D25DC"/>
    <w:rsid w:val="007E09BC"/>
    <w:rsid w:val="008C5412"/>
    <w:rsid w:val="00900B6A"/>
    <w:rsid w:val="009D2595"/>
    <w:rsid w:val="00A34D7B"/>
    <w:rsid w:val="00A95300"/>
    <w:rsid w:val="00AE6A82"/>
    <w:rsid w:val="00B43F15"/>
    <w:rsid w:val="00BA12AC"/>
    <w:rsid w:val="00C5449F"/>
    <w:rsid w:val="00C9482D"/>
    <w:rsid w:val="00E21A12"/>
    <w:rsid w:val="00E7282D"/>
    <w:rsid w:val="00FF50F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A97D"/>
  <w15:docId w15:val="{7D6CE63A-CC66-4D21-8E5B-86303DB2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customStyle="1" w:styleId="Default">
    <w:name w:val="Default"/>
    <w:rsid w:val="008C5412"/>
    <w:pPr>
      <w:autoSpaceDE w:val="0"/>
      <w:autoSpaceDN w:val="0"/>
      <w:adjustRightInd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7CD14B1-CBEA-4B83-80C6-FC524D09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3850</Words>
  <Characters>2195</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6033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Inga Grigaliūnienė</cp:lastModifiedBy>
  <cp:revision>2</cp:revision>
  <dcterms:created xsi:type="dcterms:W3CDTF">2025-10-21T06:59:00Z</dcterms:created>
  <dcterms:modified xsi:type="dcterms:W3CDTF">2025-10-21T06:59:00Z</dcterms:modified>
</cp:coreProperties>
</file>