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000" w:firstRow="0" w:lastRow="0" w:firstColumn="0" w:lastColumn="0" w:noHBand="0" w:noVBand="0"/>
      </w:tblPr>
      <w:tblGrid>
        <w:gridCol w:w="9854"/>
      </w:tblGrid>
      <w:tr w:rsidR="006B0195" w14:paraId="2A9AC7A7" w14:textId="77777777" w:rsidTr="006B0195">
        <w:trPr>
          <w:trHeight w:val="718"/>
        </w:trPr>
        <w:tc>
          <w:tcPr>
            <w:tcW w:w="5000" w:type="pct"/>
          </w:tcPr>
          <w:p w14:paraId="752BC112" w14:textId="77777777" w:rsidR="006B0195" w:rsidRDefault="006B0195" w:rsidP="00D901C4">
            <w:pPr>
              <w:jc w:val="center"/>
            </w:pPr>
            <w:r w:rsidRPr="0080357A">
              <w:rPr>
                <w:noProof/>
                <w:lang w:eastAsia="lt-LT"/>
              </w:rPr>
              <w:drawing>
                <wp:inline distT="0" distB="0" distL="0" distR="0" wp14:anchorId="4B4D628E" wp14:editId="72CACB88">
                  <wp:extent cx="457200" cy="542925"/>
                  <wp:effectExtent l="0" t="0" r="0" b="9525"/>
                  <wp:docPr id="1" name="Paveikslėlis 1" descr="r_NaujojiAkm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r_NaujojiAkme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542925"/>
                          </a:xfrm>
                          <a:prstGeom prst="rect">
                            <a:avLst/>
                          </a:prstGeom>
                          <a:noFill/>
                          <a:ln>
                            <a:noFill/>
                          </a:ln>
                        </pic:spPr>
                      </pic:pic>
                    </a:graphicData>
                  </a:graphic>
                </wp:inline>
              </w:drawing>
            </w:r>
          </w:p>
        </w:tc>
      </w:tr>
      <w:tr w:rsidR="006B0195" w14:paraId="43D122BC" w14:textId="77777777" w:rsidTr="006B0195">
        <w:trPr>
          <w:cantSplit/>
          <w:trHeight w:val="195"/>
        </w:trPr>
        <w:tc>
          <w:tcPr>
            <w:tcW w:w="5000" w:type="pct"/>
            <w:vAlign w:val="center"/>
          </w:tcPr>
          <w:p w14:paraId="0EEA0BBE" w14:textId="77777777" w:rsidR="006B0195" w:rsidRDefault="006B0195" w:rsidP="00D901C4">
            <w:pPr>
              <w:jc w:val="center"/>
              <w:rPr>
                <w:b/>
                <w:sz w:val="8"/>
              </w:rPr>
            </w:pPr>
          </w:p>
        </w:tc>
      </w:tr>
      <w:tr w:rsidR="006B0195" w:rsidRPr="009E6A03" w14:paraId="107ECF2B" w14:textId="77777777" w:rsidTr="006B0195">
        <w:trPr>
          <w:cantSplit/>
          <w:trHeight w:val="363"/>
        </w:trPr>
        <w:tc>
          <w:tcPr>
            <w:tcW w:w="5000" w:type="pct"/>
            <w:vAlign w:val="center"/>
          </w:tcPr>
          <w:p w14:paraId="492E4E4D" w14:textId="77777777" w:rsidR="006B0195" w:rsidRPr="009E6A03" w:rsidRDefault="006B0195" w:rsidP="00D901C4">
            <w:pPr>
              <w:jc w:val="center"/>
              <w:rPr>
                <w:b/>
              </w:rPr>
            </w:pPr>
            <w:r w:rsidRPr="009E6A03">
              <w:rPr>
                <w:b/>
              </w:rPr>
              <w:t xml:space="preserve">AKMENĖS RAJONO </w:t>
            </w:r>
            <w:proofErr w:type="gramStart"/>
            <w:r w:rsidRPr="009E6A03">
              <w:rPr>
                <w:b/>
              </w:rPr>
              <w:t>SAVIVALDYBĖS TARYBA</w:t>
            </w:r>
            <w:proofErr w:type="gramEnd"/>
          </w:p>
        </w:tc>
      </w:tr>
      <w:tr w:rsidR="006B0195" w:rsidRPr="009E6A03" w14:paraId="4F16E406" w14:textId="77777777" w:rsidTr="006B0195">
        <w:trPr>
          <w:cantSplit/>
          <w:trHeight w:val="363"/>
        </w:trPr>
        <w:tc>
          <w:tcPr>
            <w:tcW w:w="5000" w:type="pct"/>
            <w:vAlign w:val="center"/>
          </w:tcPr>
          <w:p w14:paraId="6BDE6D60" w14:textId="77777777" w:rsidR="006B0195" w:rsidRPr="009E6A03" w:rsidRDefault="006B0195" w:rsidP="00D901C4">
            <w:pPr>
              <w:jc w:val="center"/>
              <w:rPr>
                <w:b/>
              </w:rPr>
            </w:pPr>
          </w:p>
        </w:tc>
      </w:tr>
      <w:tr w:rsidR="006B0195" w:rsidRPr="009E6A03" w14:paraId="179C75AD" w14:textId="77777777" w:rsidTr="006B0195">
        <w:trPr>
          <w:cantSplit/>
          <w:trHeight w:val="363"/>
        </w:trPr>
        <w:tc>
          <w:tcPr>
            <w:tcW w:w="5000" w:type="pct"/>
            <w:vAlign w:val="center"/>
          </w:tcPr>
          <w:p w14:paraId="3C36A674" w14:textId="77777777" w:rsidR="006B0195" w:rsidRPr="009E6A03" w:rsidRDefault="006B0195" w:rsidP="00D901C4">
            <w:pPr>
              <w:jc w:val="center"/>
              <w:rPr>
                <w:b/>
              </w:rPr>
            </w:pPr>
            <w:r w:rsidRPr="009E6A03">
              <w:rPr>
                <w:b/>
              </w:rPr>
              <w:t>SPRENDIMAS</w:t>
            </w:r>
          </w:p>
        </w:tc>
      </w:tr>
      <w:tr w:rsidR="006B0195" w:rsidRPr="009E6A03" w14:paraId="0E561995" w14:textId="77777777" w:rsidTr="006B0195">
        <w:trPr>
          <w:cantSplit/>
          <w:trHeight w:val="363"/>
        </w:trPr>
        <w:tc>
          <w:tcPr>
            <w:tcW w:w="5000" w:type="pct"/>
            <w:vAlign w:val="center"/>
          </w:tcPr>
          <w:p w14:paraId="685B36E7" w14:textId="30625C46" w:rsidR="006B0195" w:rsidRPr="00727341" w:rsidRDefault="006B0195" w:rsidP="00D901C4">
            <w:pPr>
              <w:jc w:val="center"/>
              <w:rPr>
                <w:rFonts w:ascii="Times New Roman Bold" w:hAnsi="Times New Roman Bold"/>
                <w:b/>
                <w:caps/>
                <w:szCs w:val="24"/>
              </w:rPr>
            </w:pPr>
            <w:r w:rsidRPr="009E6A03">
              <w:rPr>
                <w:b/>
              </w:rPr>
              <w:t xml:space="preserve">DĖL </w:t>
            </w:r>
            <w:r w:rsidR="008E5743">
              <w:rPr>
                <w:b/>
                <w:bCs/>
                <w:szCs w:val="24"/>
              </w:rPr>
              <w:t>AKMENĖS</w:t>
            </w:r>
            <w:proofErr w:type="gramStart"/>
            <w:r w:rsidR="008E5743">
              <w:rPr>
                <w:b/>
                <w:bCs/>
                <w:szCs w:val="24"/>
              </w:rPr>
              <w:t xml:space="preserve">  </w:t>
            </w:r>
            <w:proofErr w:type="gramEnd"/>
            <w:r w:rsidR="008E5743">
              <w:rPr>
                <w:b/>
                <w:bCs/>
                <w:szCs w:val="24"/>
              </w:rPr>
              <w:t xml:space="preserve">RAJONO SAVIVALDYBĖS VIETINĖS RINKLIAVOS UŽ KOMUNALINIŲ ATLIEKŲ SURINKIMĄ IŠ ATLIEKŲ TURĖTOJŲ IR ATLIEKŲ TVARKYMĄ DYDŽIO NUSTATYMO METODIKOS IR </w:t>
            </w:r>
            <w:r>
              <w:rPr>
                <w:rFonts w:ascii="Times New Roman Bold" w:hAnsi="Times New Roman Bold"/>
                <w:b/>
                <w:caps/>
                <w:szCs w:val="24"/>
              </w:rPr>
              <w:t xml:space="preserve">AKMENĖS rajono savivaldybės vietinės rinkliavos už komunalinių atliekų surinkimą </w:t>
            </w:r>
            <w:r w:rsidR="008E5743">
              <w:rPr>
                <w:rFonts w:ascii="Times New Roman Bold" w:hAnsi="Times New Roman Bold"/>
                <w:b/>
                <w:caps/>
                <w:szCs w:val="24"/>
              </w:rPr>
              <w:t xml:space="preserve">IR </w:t>
            </w:r>
            <w:r>
              <w:rPr>
                <w:rFonts w:ascii="Times New Roman Bold" w:hAnsi="Times New Roman Bold"/>
                <w:b/>
                <w:caps/>
                <w:szCs w:val="24"/>
              </w:rPr>
              <w:t xml:space="preserve">tvarkymą nuostatų patvirtinimo </w:t>
            </w:r>
          </w:p>
        </w:tc>
      </w:tr>
      <w:tr w:rsidR="006B0195" w:rsidRPr="009E6A03" w14:paraId="2340F49F" w14:textId="77777777" w:rsidTr="006B0195">
        <w:trPr>
          <w:cantSplit/>
          <w:trHeight w:val="363"/>
        </w:trPr>
        <w:tc>
          <w:tcPr>
            <w:tcW w:w="5000" w:type="pct"/>
            <w:vAlign w:val="center"/>
          </w:tcPr>
          <w:p w14:paraId="18201E8E" w14:textId="77777777" w:rsidR="006B0195" w:rsidRPr="009E6A03" w:rsidRDefault="006B0195" w:rsidP="00D901C4">
            <w:pPr>
              <w:jc w:val="center"/>
              <w:rPr>
                <w:b/>
              </w:rPr>
            </w:pPr>
          </w:p>
        </w:tc>
      </w:tr>
      <w:tr w:rsidR="006B0195" w:rsidRPr="009E6A03" w14:paraId="12A807E7" w14:textId="77777777" w:rsidTr="006B0195">
        <w:trPr>
          <w:cantSplit/>
          <w:trHeight w:val="363"/>
        </w:trPr>
        <w:tc>
          <w:tcPr>
            <w:tcW w:w="5000" w:type="pct"/>
            <w:vAlign w:val="center"/>
          </w:tcPr>
          <w:p w14:paraId="0DF532BC" w14:textId="324F9145" w:rsidR="006B0195" w:rsidRPr="009E6A03" w:rsidRDefault="006B0195" w:rsidP="00894AD2">
            <w:pPr>
              <w:jc w:val="center"/>
            </w:pPr>
            <w:r>
              <w:t>2017</w:t>
            </w:r>
            <w:r w:rsidRPr="009E6A03">
              <w:t xml:space="preserve"> m. </w:t>
            </w:r>
            <w:r w:rsidR="00894AD2">
              <w:t>gegužės 31</w:t>
            </w:r>
            <w:proofErr w:type="gramStart"/>
            <w:r w:rsidR="000F33DB">
              <w:t xml:space="preserve"> </w:t>
            </w:r>
            <w:r w:rsidRPr="009E6A03">
              <w:t xml:space="preserve"> </w:t>
            </w:r>
            <w:proofErr w:type="gramEnd"/>
            <w:r w:rsidRPr="009E6A03">
              <w:t xml:space="preserve">d.   </w:t>
            </w:r>
            <w:proofErr w:type="spellStart"/>
            <w:r w:rsidRPr="009E6A03">
              <w:t>Nr.</w:t>
            </w:r>
            <w:r w:rsidR="000F33DB">
              <w:t>T</w:t>
            </w:r>
            <w:proofErr w:type="spellEnd"/>
            <w:r w:rsidR="000F33DB">
              <w:t>–</w:t>
            </w:r>
          </w:p>
        </w:tc>
      </w:tr>
      <w:tr w:rsidR="006B0195" w:rsidRPr="009E6A03" w14:paraId="6ED51011" w14:textId="77777777" w:rsidTr="006B0195">
        <w:trPr>
          <w:cantSplit/>
          <w:trHeight w:val="363"/>
        </w:trPr>
        <w:tc>
          <w:tcPr>
            <w:tcW w:w="5000" w:type="pct"/>
            <w:vAlign w:val="center"/>
          </w:tcPr>
          <w:p w14:paraId="5343E5D5" w14:textId="77777777" w:rsidR="006B0195" w:rsidRPr="009E6A03" w:rsidRDefault="006B0195" w:rsidP="00D901C4">
            <w:pPr>
              <w:jc w:val="center"/>
            </w:pPr>
            <w:r w:rsidRPr="009E6A03">
              <w:t>Naujoji Akmenė</w:t>
            </w:r>
          </w:p>
        </w:tc>
      </w:tr>
    </w:tbl>
    <w:p w14:paraId="7ED64765" w14:textId="77777777" w:rsidR="006B0195" w:rsidRDefault="006B0195" w:rsidP="00D901C4"/>
    <w:p w14:paraId="7D7DEB31" w14:textId="77777777" w:rsidR="006B0195" w:rsidRDefault="006B0195" w:rsidP="00D901C4">
      <w:r>
        <w:tab/>
      </w:r>
    </w:p>
    <w:p w14:paraId="52B45AE4" w14:textId="59891EB5" w:rsidR="006B0195" w:rsidRDefault="006B0195" w:rsidP="00D901C4">
      <w:pPr>
        <w:ind w:firstLine="709"/>
        <w:jc w:val="both"/>
        <w:rPr>
          <w:szCs w:val="24"/>
        </w:rPr>
      </w:pPr>
      <w:r>
        <w:rPr>
          <w:szCs w:val="24"/>
        </w:rPr>
        <w:t>Vadovaudamasi Lietuvos Respublikos vietos savivaldos įstatymo 6 straipsnio 2 punktu, Lietuvos Respublikos rinkliavų įstatymo 12 straipsnio 2 punktu, 13 straipsniu, Lietuvos Respublikos atliekų tvarkymo įstatymo 30</w:t>
      </w:r>
      <w:r>
        <w:rPr>
          <w:szCs w:val="24"/>
          <w:vertAlign w:val="superscript"/>
        </w:rPr>
        <w:t xml:space="preserve">2 </w:t>
      </w:r>
      <w:r>
        <w:rPr>
          <w:szCs w:val="24"/>
        </w:rPr>
        <w:t xml:space="preserve">straipsniu, </w:t>
      </w:r>
      <w:r w:rsidR="00BF3433">
        <w:rPr>
          <w:szCs w:val="24"/>
        </w:rPr>
        <w:t xml:space="preserve">Vietinės rinkliavos ar kitos įmokos už komunalinių atliekų surinkimą iš atliekų turėtojų ir atliekų tvarkymą dydžio nustatymo taisyklėmis, patvirtintomis Lietuvos Respublikos Vyriausybės 2013 m. liepos 24 d. nutarimu Nr. 711 (Lietuvos Respublikos Vyriausybės 2016 m. balandžio 20 d. nutarimo Nr. 384 redakcija), </w:t>
      </w:r>
      <w:r>
        <w:rPr>
          <w:szCs w:val="24"/>
        </w:rPr>
        <w:t xml:space="preserve">Akmenės rajono </w:t>
      </w:r>
      <w:proofErr w:type="gramStart"/>
      <w:r>
        <w:rPr>
          <w:szCs w:val="24"/>
        </w:rPr>
        <w:t>savivaldybės taryba</w:t>
      </w:r>
      <w:proofErr w:type="gramEnd"/>
      <w:r>
        <w:rPr>
          <w:szCs w:val="24"/>
        </w:rPr>
        <w:t xml:space="preserve"> n u s p r e n d ž i a:</w:t>
      </w:r>
    </w:p>
    <w:p w14:paraId="724AC9C0" w14:textId="77777777" w:rsidR="008E5743" w:rsidRDefault="006B0195" w:rsidP="00D901C4">
      <w:pPr>
        <w:tabs>
          <w:tab w:val="left" w:pos="993"/>
        </w:tabs>
        <w:ind w:firstLine="709"/>
        <w:jc w:val="both"/>
        <w:rPr>
          <w:szCs w:val="24"/>
        </w:rPr>
      </w:pPr>
      <w:r>
        <w:rPr>
          <w:szCs w:val="24"/>
        </w:rPr>
        <w:t>1. Patvirtinti</w:t>
      </w:r>
      <w:r w:rsidR="008E5743">
        <w:rPr>
          <w:szCs w:val="24"/>
        </w:rPr>
        <w:t>:</w:t>
      </w:r>
    </w:p>
    <w:p w14:paraId="14713E92" w14:textId="62459271" w:rsidR="008E5743" w:rsidRPr="008E5743" w:rsidRDefault="008E5743" w:rsidP="00D901C4">
      <w:pPr>
        <w:tabs>
          <w:tab w:val="left" w:pos="709"/>
        </w:tabs>
        <w:jc w:val="both"/>
        <w:rPr>
          <w:bCs/>
          <w:szCs w:val="24"/>
        </w:rPr>
      </w:pPr>
      <w:r>
        <w:rPr>
          <w:szCs w:val="24"/>
        </w:rPr>
        <w:tab/>
        <w:t xml:space="preserve">1.1. </w:t>
      </w:r>
      <w:r>
        <w:rPr>
          <w:bCs/>
          <w:szCs w:val="24"/>
        </w:rPr>
        <w:t>Akmenės rajono savivaldybės vietinės rinkliavos už komunalinių atliekų surinkimą iš atliekų turėtojų ir atliekų tvarkymą dydžio nustatymo metodiką (pridedama).</w:t>
      </w:r>
      <w:r>
        <w:rPr>
          <w:szCs w:val="24"/>
        </w:rPr>
        <w:tab/>
        <w:t xml:space="preserve"> </w:t>
      </w:r>
    </w:p>
    <w:p w14:paraId="6C0FC0A1" w14:textId="7ED8E55B" w:rsidR="006B0195" w:rsidRDefault="008E5743" w:rsidP="00D901C4">
      <w:pPr>
        <w:tabs>
          <w:tab w:val="left" w:pos="993"/>
        </w:tabs>
        <w:ind w:firstLine="709"/>
        <w:jc w:val="both"/>
        <w:rPr>
          <w:szCs w:val="24"/>
        </w:rPr>
      </w:pPr>
      <w:r>
        <w:rPr>
          <w:szCs w:val="24"/>
        </w:rPr>
        <w:t xml:space="preserve">1.2. </w:t>
      </w:r>
      <w:r w:rsidR="006B0195">
        <w:rPr>
          <w:szCs w:val="24"/>
        </w:rPr>
        <w:t>Akmenės rajono savivaldybės vietinės rinkliavos už</w:t>
      </w:r>
      <w:r w:rsidR="001C6B4A">
        <w:rPr>
          <w:szCs w:val="24"/>
        </w:rPr>
        <w:t xml:space="preserve"> komunalinių atliekų surinkimą </w:t>
      </w:r>
      <w:r w:rsidR="002862AE">
        <w:rPr>
          <w:szCs w:val="24"/>
        </w:rPr>
        <w:t>ir</w:t>
      </w:r>
      <w:r w:rsidR="006B0195">
        <w:rPr>
          <w:szCs w:val="24"/>
        </w:rPr>
        <w:t xml:space="preserve"> tvarkymą nuostatus (pridedama).</w:t>
      </w:r>
    </w:p>
    <w:p w14:paraId="335DDE98" w14:textId="44C69291" w:rsidR="006B0195" w:rsidRDefault="006B0195" w:rsidP="00D901C4">
      <w:pPr>
        <w:tabs>
          <w:tab w:val="left" w:pos="993"/>
        </w:tabs>
        <w:ind w:firstLine="709"/>
        <w:jc w:val="both"/>
        <w:rPr>
          <w:szCs w:val="24"/>
        </w:rPr>
      </w:pPr>
      <w:r>
        <w:rPr>
          <w:szCs w:val="24"/>
        </w:rPr>
        <w:t xml:space="preserve">2. Pripažinti netekusiu galios Akmenės rajono </w:t>
      </w:r>
      <w:proofErr w:type="gramStart"/>
      <w:r>
        <w:rPr>
          <w:szCs w:val="24"/>
        </w:rPr>
        <w:t>savivaldybės tarybos</w:t>
      </w:r>
      <w:proofErr w:type="gramEnd"/>
      <w:r>
        <w:rPr>
          <w:szCs w:val="24"/>
        </w:rPr>
        <w:t xml:space="preserve"> 2013 m. liepos 11 d. sprendimą Nr. T-141 „Dėl Akmenės rajono savivaldybės vietinės rinkliavos už komunalinių atliekų surinkimą ir tvarkymą nuostatų patvirtinimo nauja redakcija“ su visais pakeitimais.</w:t>
      </w:r>
    </w:p>
    <w:p w14:paraId="33313BAB" w14:textId="755C9B09" w:rsidR="006B0195" w:rsidRDefault="006B0195" w:rsidP="00D901C4">
      <w:pPr>
        <w:tabs>
          <w:tab w:val="left" w:pos="993"/>
        </w:tabs>
        <w:ind w:firstLine="709"/>
        <w:jc w:val="both"/>
        <w:rPr>
          <w:szCs w:val="24"/>
        </w:rPr>
      </w:pPr>
      <w:r>
        <w:rPr>
          <w:szCs w:val="24"/>
        </w:rPr>
        <w:t xml:space="preserve">3. Nustatyti, kad šis sprendimas įsigalioja nuo 2017 m. </w:t>
      </w:r>
      <w:r w:rsidR="00480033">
        <w:rPr>
          <w:szCs w:val="24"/>
        </w:rPr>
        <w:t>liepos</w:t>
      </w:r>
      <w:proofErr w:type="gramStart"/>
      <w:r>
        <w:rPr>
          <w:szCs w:val="24"/>
        </w:rPr>
        <w:t xml:space="preserve">  </w:t>
      </w:r>
      <w:proofErr w:type="gramEnd"/>
      <w:r w:rsidR="00480033">
        <w:rPr>
          <w:szCs w:val="24"/>
        </w:rPr>
        <w:t>1</w:t>
      </w:r>
      <w:r>
        <w:rPr>
          <w:szCs w:val="24"/>
        </w:rPr>
        <w:t xml:space="preserve"> d.</w:t>
      </w:r>
    </w:p>
    <w:p w14:paraId="3E5D8B45" w14:textId="77777777" w:rsidR="006B0195" w:rsidRDefault="006B0195" w:rsidP="00D901C4">
      <w:pPr>
        <w:ind w:firstLine="709"/>
        <w:jc w:val="both"/>
        <w:rPr>
          <w:szCs w:val="24"/>
        </w:rPr>
      </w:pPr>
      <w:r>
        <w:rPr>
          <w:szCs w:val="24"/>
        </w:rPr>
        <w:t>Šis sprendimas gali būti skundžiamas Lietuvos Respublikos administracinių bylų teisenos įstatymo nustatyta tvarka.</w:t>
      </w:r>
    </w:p>
    <w:p w14:paraId="25B4B814" w14:textId="77777777" w:rsidR="006B0195" w:rsidRDefault="006B0195" w:rsidP="00D901C4">
      <w:pPr>
        <w:tabs>
          <w:tab w:val="left" w:pos="1560"/>
        </w:tabs>
        <w:rPr>
          <w:szCs w:val="24"/>
        </w:rPr>
      </w:pPr>
    </w:p>
    <w:p w14:paraId="353547B3" w14:textId="77777777" w:rsidR="00FF2965" w:rsidRDefault="00FF2965" w:rsidP="00D901C4">
      <w:pPr>
        <w:tabs>
          <w:tab w:val="left" w:pos="1560"/>
        </w:tabs>
        <w:rPr>
          <w:szCs w:val="24"/>
        </w:rPr>
      </w:pPr>
    </w:p>
    <w:p w14:paraId="580C6FD9" w14:textId="77777777" w:rsidR="00FF2965" w:rsidRDefault="00FF2965" w:rsidP="00D901C4">
      <w:pPr>
        <w:tabs>
          <w:tab w:val="left" w:pos="1560"/>
        </w:tabs>
        <w:rPr>
          <w:szCs w:val="24"/>
        </w:rPr>
      </w:pPr>
    </w:p>
    <w:p w14:paraId="210691DD" w14:textId="77777777" w:rsidR="006B0195" w:rsidRDefault="006B0195" w:rsidP="00D901C4">
      <w:pPr>
        <w:tabs>
          <w:tab w:val="left" w:pos="1560"/>
        </w:tabs>
        <w:rPr>
          <w:szCs w:val="24"/>
        </w:rPr>
      </w:pPr>
    </w:p>
    <w:p w14:paraId="1416806A" w14:textId="702BBF28" w:rsidR="006B0195" w:rsidRDefault="006B0195" w:rsidP="00D901C4">
      <w:pPr>
        <w:tabs>
          <w:tab w:val="left" w:pos="1560"/>
        </w:tabs>
        <w:rPr>
          <w:szCs w:val="24"/>
        </w:rPr>
      </w:pPr>
      <w:r>
        <w:rPr>
          <w:szCs w:val="24"/>
        </w:rPr>
        <w:t>Savivaldybės meras</w:t>
      </w:r>
      <w:proofErr w:type="gramStart"/>
      <w:r>
        <w:rPr>
          <w:szCs w:val="24"/>
        </w:rPr>
        <w:t xml:space="preserve">                                                                                      </w:t>
      </w:r>
      <w:r w:rsidR="00FF2965">
        <w:rPr>
          <w:szCs w:val="24"/>
        </w:rPr>
        <w:t xml:space="preserve">     </w:t>
      </w:r>
      <w:proofErr w:type="gramEnd"/>
      <w:r>
        <w:rPr>
          <w:szCs w:val="24"/>
        </w:rPr>
        <w:t>Vitalijus Mitrofanovas</w:t>
      </w:r>
    </w:p>
    <w:p w14:paraId="62B4C098" w14:textId="77777777" w:rsidR="006B0195" w:rsidRDefault="006B0195" w:rsidP="00D901C4"/>
    <w:p w14:paraId="02D19F4C" w14:textId="77777777" w:rsidR="006B0195" w:rsidRDefault="006B0195" w:rsidP="00D901C4">
      <w:pPr>
        <w:tabs>
          <w:tab w:val="center" w:pos="4153"/>
          <w:tab w:val="right" w:pos="8306"/>
        </w:tabs>
      </w:pPr>
    </w:p>
    <w:p w14:paraId="3ED8DE0F" w14:textId="77777777" w:rsidR="006B0195" w:rsidRDefault="006B0195" w:rsidP="00D901C4">
      <w:pPr>
        <w:tabs>
          <w:tab w:val="center" w:pos="4153"/>
          <w:tab w:val="right" w:pos="8306"/>
        </w:tabs>
        <w:jc w:val="right"/>
      </w:pPr>
    </w:p>
    <w:p w14:paraId="68EF1A76" w14:textId="77777777" w:rsidR="006B0195" w:rsidRDefault="006B0195" w:rsidP="00D901C4">
      <w:pPr>
        <w:tabs>
          <w:tab w:val="center" w:pos="4153"/>
          <w:tab w:val="right" w:pos="8306"/>
        </w:tabs>
        <w:jc w:val="right"/>
      </w:pPr>
    </w:p>
    <w:p w14:paraId="37D71D06" w14:textId="77777777" w:rsidR="006B0195" w:rsidRDefault="006B0195" w:rsidP="00D901C4">
      <w:pPr>
        <w:tabs>
          <w:tab w:val="center" w:pos="4153"/>
          <w:tab w:val="right" w:pos="8306"/>
        </w:tabs>
        <w:jc w:val="right"/>
      </w:pPr>
    </w:p>
    <w:p w14:paraId="52814832" w14:textId="77777777" w:rsidR="006B0195" w:rsidRDefault="006B0195" w:rsidP="00D901C4">
      <w:pPr>
        <w:tabs>
          <w:tab w:val="center" w:pos="4153"/>
          <w:tab w:val="right" w:pos="8306"/>
        </w:tabs>
        <w:jc w:val="right"/>
      </w:pPr>
    </w:p>
    <w:p w14:paraId="44BB77E9" w14:textId="77777777" w:rsidR="006B0195" w:rsidRDefault="006B0195" w:rsidP="00D901C4">
      <w:pPr>
        <w:tabs>
          <w:tab w:val="center" w:pos="4153"/>
          <w:tab w:val="right" w:pos="8306"/>
        </w:tabs>
        <w:jc w:val="right"/>
      </w:pPr>
    </w:p>
    <w:p w14:paraId="66F40600" w14:textId="77777777" w:rsidR="006B0195" w:rsidRDefault="006B0195" w:rsidP="00D901C4">
      <w:pPr>
        <w:tabs>
          <w:tab w:val="center" w:pos="4153"/>
          <w:tab w:val="right" w:pos="8306"/>
        </w:tabs>
        <w:jc w:val="right"/>
      </w:pPr>
    </w:p>
    <w:p w14:paraId="3A971E78" w14:textId="77777777" w:rsidR="006B0195" w:rsidRDefault="006B0195" w:rsidP="00D901C4">
      <w:pPr>
        <w:tabs>
          <w:tab w:val="center" w:pos="4153"/>
          <w:tab w:val="right" w:pos="8306"/>
        </w:tabs>
        <w:jc w:val="right"/>
      </w:pPr>
    </w:p>
    <w:p w14:paraId="4018095B" w14:textId="77777777" w:rsidR="006B0195" w:rsidRDefault="006B0195" w:rsidP="00D901C4">
      <w:pPr>
        <w:tabs>
          <w:tab w:val="center" w:pos="4153"/>
          <w:tab w:val="right" w:pos="8306"/>
        </w:tabs>
      </w:pPr>
    </w:p>
    <w:p w14:paraId="594D2A9F" w14:textId="77777777" w:rsidR="008E5743" w:rsidRDefault="008E5743" w:rsidP="00D901C4">
      <w:pPr>
        <w:tabs>
          <w:tab w:val="center" w:pos="4153"/>
          <w:tab w:val="right" w:pos="8306"/>
        </w:tabs>
      </w:pPr>
    </w:p>
    <w:p w14:paraId="41FF8696" w14:textId="02DB057B" w:rsidR="00727341" w:rsidRDefault="00D1040E" w:rsidP="00D901C4">
      <w:pPr>
        <w:jc w:val="center"/>
        <w:rPr>
          <w:szCs w:val="24"/>
        </w:rPr>
      </w:pPr>
      <w:r>
        <w:rPr>
          <w:szCs w:val="24"/>
        </w:rPr>
        <w:t xml:space="preserve">                                                </w:t>
      </w:r>
      <w:r w:rsidR="00727341">
        <w:rPr>
          <w:szCs w:val="24"/>
        </w:rPr>
        <w:br w:type="page"/>
      </w:r>
    </w:p>
    <w:p w14:paraId="7138BDE8" w14:textId="788BC70F" w:rsidR="00D1040E" w:rsidRPr="001A46D8" w:rsidRDefault="00D1040E" w:rsidP="00D901C4">
      <w:pPr>
        <w:ind w:firstLine="2835"/>
        <w:jc w:val="center"/>
        <w:rPr>
          <w:szCs w:val="24"/>
        </w:rPr>
      </w:pPr>
      <w:r w:rsidRPr="001A46D8">
        <w:rPr>
          <w:szCs w:val="24"/>
          <w:lang w:eastAsia="lt-LT"/>
        </w:rPr>
        <w:lastRenderedPageBreak/>
        <w:t>PATVIRTINTA</w:t>
      </w:r>
    </w:p>
    <w:p w14:paraId="28DA6611" w14:textId="31BD50DE" w:rsidR="00D1040E" w:rsidRPr="001A46D8" w:rsidRDefault="00D1040E" w:rsidP="00D901C4">
      <w:pPr>
        <w:jc w:val="center"/>
        <w:rPr>
          <w:szCs w:val="24"/>
        </w:rPr>
      </w:pPr>
      <w:r>
        <w:rPr>
          <w:szCs w:val="24"/>
        </w:rPr>
        <w:t xml:space="preserve">                                                                          </w:t>
      </w:r>
      <w:r w:rsidRPr="001A46D8">
        <w:rPr>
          <w:szCs w:val="24"/>
          <w:lang w:eastAsia="lt-LT"/>
        </w:rPr>
        <w:t xml:space="preserve">Akmenės rajono </w:t>
      </w:r>
      <w:proofErr w:type="gramStart"/>
      <w:r w:rsidRPr="001A46D8">
        <w:rPr>
          <w:szCs w:val="24"/>
          <w:lang w:eastAsia="lt-LT"/>
        </w:rPr>
        <w:t>savivaldybės tarybos</w:t>
      </w:r>
      <w:proofErr w:type="gramEnd"/>
      <w:r w:rsidRPr="001A46D8">
        <w:rPr>
          <w:szCs w:val="24"/>
          <w:lang w:eastAsia="lt-LT"/>
        </w:rPr>
        <w:t xml:space="preserve"> </w:t>
      </w:r>
    </w:p>
    <w:p w14:paraId="5D8A6C85" w14:textId="4321A2E9" w:rsidR="00D1040E" w:rsidRPr="00F65696" w:rsidRDefault="00D1040E" w:rsidP="00F65696">
      <w:r>
        <w:t xml:space="preserve">                                                                              </w:t>
      </w:r>
      <w:r w:rsidR="00F65696">
        <w:t xml:space="preserve">             </w:t>
      </w:r>
      <w:r w:rsidRPr="00F65696">
        <w:t xml:space="preserve">2017 m. </w:t>
      </w:r>
      <w:r w:rsidR="001C291E" w:rsidRPr="00F65696">
        <w:t>gegužės 3</w:t>
      </w:r>
      <w:r w:rsidRPr="00F65696">
        <w:t>1 d</w:t>
      </w:r>
      <w:r w:rsidR="00F65696">
        <w:t xml:space="preserve">. </w:t>
      </w:r>
      <w:proofErr w:type="spellStart"/>
      <w:r w:rsidR="00F65696">
        <w:t>SPREN</w:t>
      </w:r>
      <w:r w:rsidRPr="00F65696">
        <w:t>Nr</w:t>
      </w:r>
      <w:proofErr w:type="spellEnd"/>
      <w:r w:rsidRPr="00F65696">
        <w:t>. T</w:t>
      </w:r>
      <w:r w:rsidR="00F65696" w:rsidRPr="00F65696">
        <w:t xml:space="preserve">. </w:t>
      </w:r>
      <w:proofErr w:type="spellStart"/>
      <w:r w:rsidR="00F65696" w:rsidRPr="00F65696">
        <w:t>prendimus</w:t>
      </w:r>
      <w:proofErr w:type="spellEnd"/>
      <w:r w:rsidR="00F65696" w:rsidRPr="00F65696">
        <w:t xml:space="preserve"> </w:t>
      </w:r>
      <w:r w:rsidRPr="00F65696">
        <w:t>-</w:t>
      </w:r>
    </w:p>
    <w:p w14:paraId="22721C0F" w14:textId="77777777" w:rsidR="00D1040E" w:rsidRPr="00D0711C" w:rsidRDefault="00D1040E" w:rsidP="00D901C4">
      <w:pPr>
        <w:jc w:val="center"/>
        <w:rPr>
          <w:szCs w:val="24"/>
        </w:rPr>
      </w:pPr>
    </w:p>
    <w:p w14:paraId="0EAB3AF4" w14:textId="77777777" w:rsidR="00D1040E" w:rsidRDefault="00D1040E" w:rsidP="00D901C4">
      <w:pPr>
        <w:jc w:val="center"/>
        <w:rPr>
          <w:b/>
          <w:szCs w:val="24"/>
        </w:rPr>
      </w:pPr>
      <w:r>
        <w:rPr>
          <w:b/>
          <w:szCs w:val="24"/>
        </w:rPr>
        <w:t>AKMENĖS RAJONO</w:t>
      </w:r>
      <w:r w:rsidRPr="00D0711C">
        <w:rPr>
          <w:b/>
          <w:szCs w:val="24"/>
        </w:rPr>
        <w:t xml:space="preserve"> SAVIVALDYBĖS</w:t>
      </w:r>
      <w:r>
        <w:rPr>
          <w:b/>
          <w:szCs w:val="24"/>
        </w:rPr>
        <w:t xml:space="preserve"> VIETINĖS</w:t>
      </w:r>
      <w:r w:rsidRPr="00D0711C">
        <w:rPr>
          <w:b/>
          <w:szCs w:val="24"/>
        </w:rPr>
        <w:t xml:space="preserve"> RINKLIAVOS UŽ KOMUNALINIŲ ATLIEKŲ SURINKIMĄ IŠ ATLIEKŲ TURĖTOJŲ IR ATLIEKŲ TVARKYMĄ DYDŽIO NUSTATYMO METODIKA</w:t>
      </w:r>
    </w:p>
    <w:p w14:paraId="74B7A0DF" w14:textId="77777777" w:rsidR="00727341" w:rsidRDefault="00727341" w:rsidP="00D901C4">
      <w:pPr>
        <w:jc w:val="center"/>
        <w:rPr>
          <w:b/>
          <w:szCs w:val="24"/>
        </w:rPr>
      </w:pPr>
    </w:p>
    <w:p w14:paraId="43A374F6" w14:textId="70CAD536" w:rsidR="00727341" w:rsidRPr="00D0711C" w:rsidRDefault="00727341" w:rsidP="00D901C4">
      <w:pPr>
        <w:jc w:val="center"/>
      </w:pPr>
      <w:proofErr w:type="gramStart"/>
      <w:r>
        <w:rPr>
          <w:b/>
          <w:szCs w:val="24"/>
        </w:rPr>
        <w:t>I SKYRIUS</w:t>
      </w:r>
      <w:proofErr w:type="gramEnd"/>
    </w:p>
    <w:p w14:paraId="5A014B66" w14:textId="77777777" w:rsidR="00D1040E" w:rsidRDefault="00D1040E" w:rsidP="00D901C4">
      <w:pPr>
        <w:pStyle w:val="Sraopastraipa"/>
        <w:autoSpaceDN/>
        <w:spacing w:after="200" w:line="276" w:lineRule="auto"/>
        <w:ind w:left="405"/>
        <w:contextualSpacing/>
        <w:jc w:val="center"/>
        <w:textAlignment w:val="auto"/>
        <w:rPr>
          <w:b/>
          <w:szCs w:val="24"/>
        </w:rPr>
      </w:pPr>
      <w:r w:rsidRPr="00D0711C">
        <w:rPr>
          <w:b/>
          <w:szCs w:val="24"/>
        </w:rPr>
        <w:t>BENDROSIOS NUOSTATOS</w:t>
      </w:r>
    </w:p>
    <w:p w14:paraId="3125FFC0" w14:textId="77777777" w:rsidR="00CA1DF0" w:rsidRPr="00D0711C" w:rsidRDefault="00CA1DF0" w:rsidP="00D901C4">
      <w:pPr>
        <w:pStyle w:val="Sraopastraipa"/>
        <w:autoSpaceDN/>
        <w:spacing w:after="200" w:line="276" w:lineRule="auto"/>
        <w:ind w:left="405"/>
        <w:contextualSpacing/>
        <w:jc w:val="center"/>
        <w:textAlignment w:val="auto"/>
        <w:rPr>
          <w:b/>
          <w:szCs w:val="24"/>
        </w:rPr>
      </w:pPr>
    </w:p>
    <w:p w14:paraId="408EB685" w14:textId="77777777" w:rsidR="00CA1DF0" w:rsidRPr="00727341" w:rsidRDefault="00CA1DF0" w:rsidP="00D901C4">
      <w:pPr>
        <w:pStyle w:val="Sraopastraipa"/>
        <w:numPr>
          <w:ilvl w:val="1"/>
          <w:numId w:val="23"/>
        </w:numPr>
        <w:tabs>
          <w:tab w:val="left" w:pos="993"/>
        </w:tabs>
        <w:autoSpaceDN/>
        <w:spacing w:after="200" w:line="276" w:lineRule="auto"/>
        <w:ind w:left="0" w:firstLine="709"/>
        <w:contextualSpacing/>
        <w:jc w:val="both"/>
        <w:textAlignment w:val="auto"/>
        <w:rPr>
          <w:szCs w:val="24"/>
        </w:rPr>
      </w:pPr>
      <w:r w:rsidRPr="00727341">
        <w:rPr>
          <w:szCs w:val="24"/>
        </w:rPr>
        <w:t>Vietinės rinkliavos už komunalinių atliekų surinkimą iš atliekų turėtojų ir atliekų tvarkymą dydžio nustatymo metodikos (toliau – Metodika) tikslas – nustatyti rinkliavos už komunalinių atliekų surinkimą iš atliekų turėtojų ir atliekų tvarkymą dydžio nustatymo principus bei apskaičiavimo tvarką.</w:t>
      </w:r>
    </w:p>
    <w:p w14:paraId="3DFCF0B9" w14:textId="36FFB8ED" w:rsidR="00CA1DF0" w:rsidRPr="00D0711C" w:rsidRDefault="00CA1DF0" w:rsidP="00D901C4">
      <w:pPr>
        <w:pStyle w:val="Sraopastraipa"/>
        <w:numPr>
          <w:ilvl w:val="1"/>
          <w:numId w:val="23"/>
        </w:numPr>
        <w:tabs>
          <w:tab w:val="left" w:pos="993"/>
        </w:tabs>
        <w:autoSpaceDN/>
        <w:spacing w:after="200" w:line="276" w:lineRule="auto"/>
        <w:ind w:left="0" w:firstLine="709"/>
        <w:contextualSpacing/>
        <w:jc w:val="both"/>
        <w:textAlignment w:val="auto"/>
        <w:rPr>
          <w:szCs w:val="24"/>
        </w:rPr>
      </w:pPr>
      <w:r w:rsidRPr="00D0711C">
        <w:rPr>
          <w:szCs w:val="24"/>
        </w:rPr>
        <w:t xml:space="preserve">Šia Metodika vadovaujasi </w:t>
      </w:r>
      <w:r w:rsidR="00474A28">
        <w:rPr>
          <w:szCs w:val="24"/>
        </w:rPr>
        <w:t xml:space="preserve">Akmenės rajono </w:t>
      </w:r>
      <w:r w:rsidRPr="00B14AA6">
        <w:rPr>
          <w:szCs w:val="24"/>
        </w:rPr>
        <w:t>savivaldybė</w:t>
      </w:r>
      <w:r w:rsidRPr="00D0711C">
        <w:rPr>
          <w:szCs w:val="24"/>
        </w:rPr>
        <w:t xml:space="preserve"> </w:t>
      </w:r>
      <w:r w:rsidR="00474A28">
        <w:rPr>
          <w:szCs w:val="24"/>
        </w:rPr>
        <w:t xml:space="preserve">(toliau – Savivaldybė) </w:t>
      </w:r>
      <w:r w:rsidRPr="00D0711C">
        <w:rPr>
          <w:szCs w:val="24"/>
        </w:rPr>
        <w:t xml:space="preserve">ar jos įgaliota institucija, nustatydama rinkliavos už komunalinių atliekų surinkimą iš atliekų turėtojų ir atliekų tvarkymą (toliau – </w:t>
      </w:r>
      <w:r>
        <w:rPr>
          <w:szCs w:val="24"/>
        </w:rPr>
        <w:t>Rinkliava)</w:t>
      </w:r>
      <w:r w:rsidRPr="00D0711C">
        <w:rPr>
          <w:szCs w:val="24"/>
        </w:rPr>
        <w:t xml:space="preserve"> dydį Lietuvos Respublikos įstatymų nustatyta tvarka. </w:t>
      </w:r>
    </w:p>
    <w:p w14:paraId="2BABABF8" w14:textId="77777777" w:rsidR="00CA1DF0" w:rsidRPr="00D0711C" w:rsidRDefault="00CA1DF0" w:rsidP="00D901C4">
      <w:pPr>
        <w:pStyle w:val="Sraopastraipa"/>
        <w:numPr>
          <w:ilvl w:val="1"/>
          <w:numId w:val="23"/>
        </w:numPr>
        <w:tabs>
          <w:tab w:val="left" w:pos="993"/>
        </w:tabs>
        <w:autoSpaceDN/>
        <w:spacing w:after="200" w:line="276" w:lineRule="auto"/>
        <w:ind w:left="0" w:firstLine="709"/>
        <w:contextualSpacing/>
        <w:jc w:val="both"/>
        <w:textAlignment w:val="auto"/>
        <w:rPr>
          <w:szCs w:val="24"/>
        </w:rPr>
      </w:pPr>
      <w:r>
        <w:rPr>
          <w:szCs w:val="24"/>
        </w:rPr>
        <w:t>Rinkliava</w:t>
      </w:r>
      <w:r w:rsidRPr="00D0711C">
        <w:rPr>
          <w:szCs w:val="24"/>
        </w:rPr>
        <w:t xml:space="preserve"> apskaičiuojama remiantis šiais principais:</w:t>
      </w:r>
    </w:p>
    <w:p w14:paraId="73F11CDC" w14:textId="2D74CEEA" w:rsidR="00CA1DF0" w:rsidRPr="00727341" w:rsidRDefault="00CA1DF0" w:rsidP="00D901C4">
      <w:pPr>
        <w:pStyle w:val="Sraopastraipa"/>
        <w:numPr>
          <w:ilvl w:val="1"/>
          <w:numId w:val="28"/>
        </w:numPr>
        <w:tabs>
          <w:tab w:val="left" w:pos="1134"/>
        </w:tabs>
        <w:autoSpaceDN/>
        <w:spacing w:after="200" w:line="276" w:lineRule="auto"/>
        <w:ind w:left="0" w:firstLine="709"/>
        <w:contextualSpacing/>
        <w:jc w:val="both"/>
        <w:textAlignment w:val="auto"/>
        <w:rPr>
          <w:szCs w:val="24"/>
        </w:rPr>
      </w:pPr>
      <w:r>
        <w:rPr>
          <w:b/>
          <w:szCs w:val="24"/>
        </w:rPr>
        <w:t xml:space="preserve"> </w:t>
      </w:r>
      <w:r w:rsidRPr="00727341">
        <w:rPr>
          <w:b/>
          <w:szCs w:val="24"/>
        </w:rPr>
        <w:t>Sąnaudų susigražinimo principas</w:t>
      </w:r>
      <w:r w:rsidR="00FF2965">
        <w:rPr>
          <w:szCs w:val="24"/>
        </w:rPr>
        <w:t xml:space="preserve"> –</w:t>
      </w:r>
      <w:r w:rsidRPr="00727341">
        <w:rPr>
          <w:szCs w:val="24"/>
        </w:rPr>
        <w:t xml:space="preserve"> visos sąnaudos, susidarančios dėl atliekų tvarkymo arba kitaip susijusios su šia veikla, privalo būti padengtos atliekų turėtojų;</w:t>
      </w:r>
    </w:p>
    <w:p w14:paraId="03ED26FA" w14:textId="35512B32" w:rsidR="00CA1DF0" w:rsidRPr="00727341" w:rsidRDefault="00CA1DF0" w:rsidP="00D901C4">
      <w:pPr>
        <w:pStyle w:val="Sraopastraipa"/>
        <w:numPr>
          <w:ilvl w:val="1"/>
          <w:numId w:val="29"/>
        </w:numPr>
        <w:tabs>
          <w:tab w:val="left" w:pos="1134"/>
        </w:tabs>
        <w:autoSpaceDN/>
        <w:spacing w:after="200" w:line="276" w:lineRule="auto"/>
        <w:ind w:left="0" w:firstLine="709"/>
        <w:contextualSpacing/>
        <w:jc w:val="both"/>
        <w:textAlignment w:val="auto"/>
        <w:rPr>
          <w:szCs w:val="24"/>
        </w:rPr>
      </w:pPr>
      <w:r w:rsidRPr="00727341">
        <w:rPr>
          <w:b/>
          <w:szCs w:val="24"/>
        </w:rPr>
        <w:t xml:space="preserve">Teršėjas (arba atliekų turėtojas) moka principas </w:t>
      </w:r>
      <w:r w:rsidR="00FF2965">
        <w:rPr>
          <w:szCs w:val="24"/>
        </w:rPr>
        <w:t>–</w:t>
      </w:r>
      <w:r w:rsidRPr="00727341">
        <w:rPr>
          <w:szCs w:val="24"/>
        </w:rPr>
        <w:t xml:space="preserve"> atliekų turėtojas, perduodantis atliekų tvarkytojams atliekas, privalo padengti su atliekų tvarkymu susijusias sąnaudas;</w:t>
      </w:r>
    </w:p>
    <w:p w14:paraId="3BFCEC75" w14:textId="56032723" w:rsidR="00CA1DF0" w:rsidRPr="00727341" w:rsidRDefault="00CA1DF0" w:rsidP="00D901C4">
      <w:pPr>
        <w:pStyle w:val="Sraopastraipa"/>
        <w:numPr>
          <w:ilvl w:val="1"/>
          <w:numId w:val="29"/>
        </w:numPr>
        <w:tabs>
          <w:tab w:val="left" w:pos="1134"/>
        </w:tabs>
        <w:autoSpaceDN/>
        <w:spacing w:after="200" w:line="276" w:lineRule="auto"/>
        <w:ind w:left="0" w:firstLine="709"/>
        <w:contextualSpacing/>
        <w:jc w:val="both"/>
        <w:textAlignment w:val="auto"/>
        <w:rPr>
          <w:szCs w:val="24"/>
        </w:rPr>
      </w:pPr>
      <w:r w:rsidRPr="00727341">
        <w:rPr>
          <w:b/>
          <w:szCs w:val="24"/>
        </w:rPr>
        <w:t>Nediskriminavimo principas</w:t>
      </w:r>
      <w:r w:rsidRPr="00727341">
        <w:rPr>
          <w:szCs w:val="24"/>
        </w:rPr>
        <w:t xml:space="preserve"> – tos pačios kategorijos atliekų turėtojams taikomos vienodos apmokestinimo sąlygos;</w:t>
      </w:r>
    </w:p>
    <w:p w14:paraId="710821B6" w14:textId="1624A947" w:rsidR="00CA1DF0" w:rsidRPr="00727341" w:rsidRDefault="00CA1DF0" w:rsidP="00D901C4">
      <w:pPr>
        <w:pStyle w:val="Sraopastraipa"/>
        <w:numPr>
          <w:ilvl w:val="1"/>
          <w:numId w:val="29"/>
        </w:numPr>
        <w:tabs>
          <w:tab w:val="left" w:pos="1134"/>
        </w:tabs>
        <w:autoSpaceDN/>
        <w:spacing w:after="200" w:line="276" w:lineRule="auto"/>
        <w:ind w:left="0" w:firstLine="709"/>
        <w:contextualSpacing/>
        <w:jc w:val="both"/>
        <w:textAlignment w:val="auto"/>
        <w:rPr>
          <w:szCs w:val="24"/>
        </w:rPr>
      </w:pPr>
      <w:r w:rsidRPr="00727341">
        <w:rPr>
          <w:b/>
          <w:szCs w:val="24"/>
        </w:rPr>
        <w:t>Proporcingumo principas</w:t>
      </w:r>
      <w:r w:rsidRPr="00727341">
        <w:rPr>
          <w:szCs w:val="24"/>
        </w:rPr>
        <w:t xml:space="preserve"> </w:t>
      </w:r>
      <w:r w:rsidR="00FF2965">
        <w:rPr>
          <w:szCs w:val="24"/>
        </w:rPr>
        <w:t xml:space="preserve">– </w:t>
      </w:r>
      <w:r w:rsidRPr="00727341">
        <w:rPr>
          <w:szCs w:val="24"/>
        </w:rPr>
        <w:t>apmokestinimas už atliekų tvarkymą turi būti proporcingas atliekų turėtoj</w:t>
      </w:r>
      <w:r w:rsidR="00FF2965">
        <w:rPr>
          <w:szCs w:val="24"/>
        </w:rPr>
        <w:t>ui</w:t>
      </w:r>
      <w:r w:rsidRPr="00727341">
        <w:rPr>
          <w:szCs w:val="24"/>
        </w:rPr>
        <w:t xml:space="preserve"> susidarančiam atliekų kiekiui;</w:t>
      </w:r>
    </w:p>
    <w:p w14:paraId="600241D2" w14:textId="751D6852" w:rsidR="00CA1DF0" w:rsidRPr="00727341" w:rsidRDefault="00CA1DF0" w:rsidP="00D901C4">
      <w:pPr>
        <w:pStyle w:val="Sraopastraipa"/>
        <w:numPr>
          <w:ilvl w:val="1"/>
          <w:numId w:val="30"/>
        </w:numPr>
        <w:tabs>
          <w:tab w:val="left" w:pos="1134"/>
        </w:tabs>
        <w:autoSpaceDN/>
        <w:spacing w:after="200" w:line="276" w:lineRule="auto"/>
        <w:ind w:left="0" w:firstLine="709"/>
        <w:contextualSpacing/>
        <w:jc w:val="both"/>
        <w:textAlignment w:val="auto"/>
        <w:rPr>
          <w:szCs w:val="24"/>
        </w:rPr>
      </w:pPr>
      <w:r w:rsidRPr="00727341">
        <w:rPr>
          <w:b/>
          <w:szCs w:val="24"/>
        </w:rPr>
        <w:t>Solidarumo principas</w:t>
      </w:r>
      <w:r w:rsidRPr="00727341">
        <w:rPr>
          <w:szCs w:val="24"/>
        </w:rPr>
        <w:t xml:space="preserve"> </w:t>
      </w:r>
      <w:r w:rsidR="00FF2965">
        <w:rPr>
          <w:szCs w:val="24"/>
        </w:rPr>
        <w:t>–</w:t>
      </w:r>
      <w:r w:rsidRPr="00727341">
        <w:rPr>
          <w:szCs w:val="24"/>
        </w:rPr>
        <w:t xml:space="preserve"> visiems atliekų turėtojams, gyvenantiems viename atliekų tvarkymo regione, turi būti nustatyta tokia pati atliekų tvarkymo kaina už tokios pačios kokybės paslaugas.</w:t>
      </w:r>
    </w:p>
    <w:p w14:paraId="51A3F51F" w14:textId="77777777" w:rsidR="00CA1DF0" w:rsidRPr="00727341" w:rsidRDefault="00CA1DF0" w:rsidP="00D901C4">
      <w:pPr>
        <w:pStyle w:val="Sraopastraipa"/>
        <w:numPr>
          <w:ilvl w:val="0"/>
          <w:numId w:val="28"/>
        </w:numPr>
        <w:tabs>
          <w:tab w:val="left" w:pos="993"/>
        </w:tabs>
        <w:autoSpaceDN/>
        <w:spacing w:after="200" w:line="276" w:lineRule="auto"/>
        <w:ind w:left="0" w:firstLine="709"/>
        <w:contextualSpacing/>
        <w:jc w:val="both"/>
        <w:textAlignment w:val="auto"/>
        <w:rPr>
          <w:szCs w:val="24"/>
        </w:rPr>
      </w:pPr>
      <w:r w:rsidRPr="00727341">
        <w:rPr>
          <w:szCs w:val="24"/>
        </w:rPr>
        <w:t>Metodikoje vartojamos sąvokos apibrėžtos Atliekų tvarkymo įstatyme ir kituose atliekų tvarkymą reglamentuojančiuose teisės aktuose.</w:t>
      </w:r>
    </w:p>
    <w:p w14:paraId="19FF8C51" w14:textId="77777777" w:rsidR="00CA1DF0" w:rsidRDefault="00CA1DF0" w:rsidP="00D901C4">
      <w:pPr>
        <w:pStyle w:val="Sraopastraipa"/>
        <w:ind w:left="0"/>
        <w:rPr>
          <w:szCs w:val="24"/>
        </w:rPr>
      </w:pPr>
    </w:p>
    <w:p w14:paraId="7BB6C209" w14:textId="77777777" w:rsidR="00CA1DF0" w:rsidRPr="00727341" w:rsidRDefault="00CA1DF0" w:rsidP="00D901C4">
      <w:pPr>
        <w:pStyle w:val="Sraopastraipa"/>
        <w:ind w:left="0"/>
        <w:jc w:val="center"/>
        <w:rPr>
          <w:b/>
          <w:szCs w:val="24"/>
        </w:rPr>
      </w:pPr>
      <w:proofErr w:type="gramStart"/>
      <w:r w:rsidRPr="00727341">
        <w:rPr>
          <w:b/>
          <w:szCs w:val="24"/>
        </w:rPr>
        <w:t>II SKYRIUS</w:t>
      </w:r>
      <w:proofErr w:type="gramEnd"/>
    </w:p>
    <w:p w14:paraId="2D3EBF78" w14:textId="77777777" w:rsidR="00CA1DF0" w:rsidRPr="00D0711C" w:rsidRDefault="00CA1DF0" w:rsidP="00D901C4">
      <w:pPr>
        <w:pStyle w:val="Sraopastraipa"/>
        <w:autoSpaceDN/>
        <w:spacing w:after="200" w:line="276" w:lineRule="auto"/>
        <w:ind w:left="0"/>
        <w:contextualSpacing/>
        <w:jc w:val="center"/>
        <w:textAlignment w:val="auto"/>
        <w:rPr>
          <w:b/>
          <w:szCs w:val="24"/>
        </w:rPr>
      </w:pPr>
      <w:r w:rsidRPr="00727341">
        <w:rPr>
          <w:b/>
          <w:szCs w:val="24"/>
        </w:rPr>
        <w:t>BŪTINŲJŲ SU KOMUNALINIŲ ATLIEKŲ TVARKYMU SUSIJUSIŲ SĄNAUDŲ BEI VIENOS</w:t>
      </w:r>
      <w:r>
        <w:rPr>
          <w:b/>
          <w:szCs w:val="24"/>
        </w:rPr>
        <w:t xml:space="preserve"> TONOS KOMUNALINIŲ ATLIEKŲ SUTVARKYMO KAINOS </w:t>
      </w:r>
      <w:r w:rsidRPr="00D0711C">
        <w:rPr>
          <w:b/>
          <w:szCs w:val="24"/>
        </w:rPr>
        <w:t>NUSTATYMAS</w:t>
      </w:r>
    </w:p>
    <w:p w14:paraId="5B441D28" w14:textId="77777777" w:rsidR="00CA1DF0" w:rsidRPr="00D0711C" w:rsidRDefault="00CA1DF0" w:rsidP="00D901C4">
      <w:pPr>
        <w:pStyle w:val="Sraopastraipa"/>
        <w:ind w:left="0"/>
        <w:rPr>
          <w:szCs w:val="24"/>
        </w:rPr>
      </w:pPr>
    </w:p>
    <w:p w14:paraId="5F1F7B12" w14:textId="62032E9F" w:rsidR="00CA1DF0" w:rsidRPr="00727341" w:rsidRDefault="00CA1DF0" w:rsidP="00D901C4">
      <w:pPr>
        <w:pStyle w:val="Sraopastraipa"/>
        <w:numPr>
          <w:ilvl w:val="0"/>
          <w:numId w:val="28"/>
        </w:numPr>
        <w:tabs>
          <w:tab w:val="left" w:pos="993"/>
        </w:tabs>
        <w:autoSpaceDN/>
        <w:spacing w:after="200" w:line="276" w:lineRule="auto"/>
        <w:ind w:left="0" w:firstLine="709"/>
        <w:contextualSpacing/>
        <w:jc w:val="both"/>
        <w:textAlignment w:val="auto"/>
        <w:rPr>
          <w:szCs w:val="24"/>
        </w:rPr>
      </w:pPr>
      <w:r w:rsidRPr="00727341">
        <w:rPr>
          <w:szCs w:val="24"/>
        </w:rPr>
        <w:t xml:space="preserve">Būtinosios su komunalinių atliekų tvarkymu susijusios sąnaudos (toliau – Būtinosios sąnaudos) – tiesiogiai su komunalinių atliekų tvarkymu susijusios ir pagrįstos sąnaudos, reikalingos komunalinių atliekų tvarkymo </w:t>
      </w:r>
      <w:r w:rsidR="00FF2965">
        <w:rPr>
          <w:szCs w:val="24"/>
        </w:rPr>
        <w:t>paslaugai suteikti, ilgalaikiam</w:t>
      </w:r>
      <w:r w:rsidRPr="00727341">
        <w:rPr>
          <w:szCs w:val="24"/>
        </w:rPr>
        <w:t xml:space="preserve"> komunalinėms atliekoms tvarkyti skirtos infrastruktūros eksploatavimui, jos atnaujinimui užtikrinti ir sudaryti komunalinių atliekų turėtojams priimtinas sąlygas dalyvauti tvarkant komunalines atliekas, taip pat mažinti aplinkos taršą.</w:t>
      </w:r>
    </w:p>
    <w:p w14:paraId="55C13ED3" w14:textId="1799BB16" w:rsidR="00CA1DF0" w:rsidRPr="00727341" w:rsidRDefault="00CA1DF0" w:rsidP="00D901C4">
      <w:pPr>
        <w:pStyle w:val="Sraopastraipa"/>
        <w:numPr>
          <w:ilvl w:val="0"/>
          <w:numId w:val="28"/>
        </w:numPr>
        <w:tabs>
          <w:tab w:val="left" w:pos="993"/>
        </w:tabs>
        <w:autoSpaceDN/>
        <w:spacing w:after="200" w:line="276" w:lineRule="auto"/>
        <w:ind w:left="0" w:firstLine="709"/>
        <w:contextualSpacing/>
        <w:jc w:val="both"/>
        <w:textAlignment w:val="auto"/>
        <w:rPr>
          <w:szCs w:val="24"/>
        </w:rPr>
      </w:pPr>
      <w:r w:rsidRPr="00727341">
        <w:rPr>
          <w:szCs w:val="24"/>
        </w:rPr>
        <w:t xml:space="preserve">Būtinosios sąnaudos apskaičiuojamos kaip atskirų komunalinių atliekų tvarkymo paslaugos teikimo veiklos (surinkimas, vežimas, naudojimas, šalinimas, šių veiklų organizavimas, stebėsena, šalinimo vietų vėlesnė priežiūra) rūšių ir rinkliavos administravimo, be kurių neįmanoma </w:t>
      </w:r>
      <w:r w:rsidRPr="00727341">
        <w:rPr>
          <w:szCs w:val="24"/>
        </w:rPr>
        <w:lastRenderedPageBreak/>
        <w:t xml:space="preserve">įgyvendinti komunalinių atliekų tvarkymo tikslų, uždavinių ir konkrečių priemonių, nustatytų regioniniame ir (ar) </w:t>
      </w:r>
      <w:r w:rsidR="00B14AA6">
        <w:rPr>
          <w:szCs w:val="24"/>
        </w:rPr>
        <w:t>S</w:t>
      </w:r>
      <w:r w:rsidRPr="00727341">
        <w:rPr>
          <w:szCs w:val="24"/>
        </w:rPr>
        <w:t>avivaldybės atliekų tvarkymo plane, bendrųjų sąnaudų suma.</w:t>
      </w:r>
    </w:p>
    <w:p w14:paraId="719403F5" w14:textId="77777777" w:rsidR="00CA1DF0" w:rsidRPr="00727341" w:rsidRDefault="00CA1DF0" w:rsidP="00D901C4">
      <w:pPr>
        <w:pStyle w:val="Sraopastraipa"/>
        <w:numPr>
          <w:ilvl w:val="0"/>
          <w:numId w:val="28"/>
        </w:numPr>
        <w:tabs>
          <w:tab w:val="left" w:pos="993"/>
        </w:tabs>
        <w:autoSpaceDN/>
        <w:spacing w:after="200" w:line="276" w:lineRule="auto"/>
        <w:ind w:left="0" w:firstLine="709"/>
        <w:contextualSpacing/>
        <w:jc w:val="both"/>
        <w:textAlignment w:val="auto"/>
        <w:rPr>
          <w:szCs w:val="24"/>
        </w:rPr>
      </w:pPr>
      <w:r w:rsidRPr="00727341">
        <w:rPr>
          <w:szCs w:val="24"/>
        </w:rPr>
        <w:t>Būtinosios sąnaudos, atsižvelgiant į taikomus komunalinių atliekų tvarkymo būdus ir priemones, apima šias komunalinių atliekų tvarkymo veiklos sąnaudas:</w:t>
      </w:r>
    </w:p>
    <w:p w14:paraId="5668D001" w14:textId="77777777" w:rsidR="00CA1DF0" w:rsidRPr="00727341" w:rsidRDefault="00CA1DF0" w:rsidP="00D901C4">
      <w:pPr>
        <w:pStyle w:val="Sraopastraipa"/>
        <w:numPr>
          <w:ilvl w:val="1"/>
          <w:numId w:val="28"/>
        </w:numPr>
        <w:tabs>
          <w:tab w:val="left" w:pos="1134"/>
        </w:tabs>
        <w:autoSpaceDN/>
        <w:spacing w:after="200" w:line="276" w:lineRule="auto"/>
        <w:ind w:left="0" w:firstLine="709"/>
        <w:contextualSpacing/>
        <w:jc w:val="both"/>
        <w:textAlignment w:val="auto"/>
        <w:rPr>
          <w:szCs w:val="24"/>
        </w:rPr>
      </w:pPr>
      <w:r w:rsidRPr="00727341">
        <w:rPr>
          <w:szCs w:val="24"/>
        </w:rPr>
        <w:t>mišrių (po pirminio rūšiavimo likusių) komunalinių atliekų surinkimo ir vežimo, įskaitant perkrovimo įrenginių eksploatavimą, sąnaudos;</w:t>
      </w:r>
    </w:p>
    <w:p w14:paraId="0E0095E6" w14:textId="77777777" w:rsidR="00CA1DF0" w:rsidRPr="00727341" w:rsidRDefault="00CA1DF0" w:rsidP="00D901C4">
      <w:pPr>
        <w:pStyle w:val="Sraopastraipa"/>
        <w:numPr>
          <w:ilvl w:val="1"/>
          <w:numId w:val="28"/>
        </w:numPr>
        <w:tabs>
          <w:tab w:val="left" w:pos="1134"/>
        </w:tabs>
        <w:autoSpaceDN/>
        <w:spacing w:after="200" w:line="276" w:lineRule="auto"/>
        <w:ind w:left="0" w:firstLine="709"/>
        <w:contextualSpacing/>
        <w:jc w:val="both"/>
        <w:textAlignment w:val="auto"/>
        <w:rPr>
          <w:szCs w:val="24"/>
        </w:rPr>
      </w:pPr>
      <w:r w:rsidRPr="00727341">
        <w:rPr>
          <w:szCs w:val="24"/>
        </w:rPr>
        <w:t>mišrių (po pirminio rūšiavimo likusių) komunalinių atliekų apdorojimo ir tolimesnio sutvarkymo sąnaudos;</w:t>
      </w:r>
    </w:p>
    <w:p w14:paraId="478362BC" w14:textId="6C92BA11" w:rsidR="00CA1DF0" w:rsidRPr="00727341" w:rsidRDefault="00CA1DF0" w:rsidP="00D901C4">
      <w:pPr>
        <w:pStyle w:val="Sraopastraipa"/>
        <w:numPr>
          <w:ilvl w:val="1"/>
          <w:numId w:val="28"/>
        </w:numPr>
        <w:tabs>
          <w:tab w:val="left" w:pos="1134"/>
        </w:tabs>
        <w:autoSpaceDN/>
        <w:spacing w:after="200" w:line="276" w:lineRule="auto"/>
        <w:ind w:left="0" w:firstLine="709"/>
        <w:contextualSpacing/>
        <w:jc w:val="both"/>
        <w:textAlignment w:val="auto"/>
        <w:rPr>
          <w:szCs w:val="24"/>
        </w:rPr>
      </w:pPr>
      <w:r w:rsidRPr="00727341">
        <w:rPr>
          <w:szCs w:val="24"/>
        </w:rPr>
        <w:t>mišrių (po pirminio rūšiavimo likusių) atliekų, kurių negalima apdoroti mechaniniu biologiniu būdu ir (arba) po mechaninio biologinio apdorojimo likusių energetinės vertės neturinčių ir perdirbimui netinkamų atliekų šalinimo sąnaud</w:t>
      </w:r>
      <w:r w:rsidR="00FF2965">
        <w:rPr>
          <w:szCs w:val="24"/>
        </w:rPr>
        <w:t>o</w:t>
      </w:r>
      <w:r w:rsidRPr="00727341">
        <w:rPr>
          <w:szCs w:val="24"/>
        </w:rPr>
        <w:t>s, įskaitant taršos mokestį už sąvartyne šalinamas komunalines atliekas, sąvartynų eksploatavimo sąnaudas, atidėjinius sąvartynui uždaryti, rekultivuoti ir prižiūrėti po uždarymo;</w:t>
      </w:r>
    </w:p>
    <w:p w14:paraId="166F9965" w14:textId="77777777" w:rsidR="00CA1DF0" w:rsidRPr="00727341" w:rsidRDefault="00CA1DF0" w:rsidP="00D901C4">
      <w:pPr>
        <w:pStyle w:val="Sraopastraipa"/>
        <w:numPr>
          <w:ilvl w:val="1"/>
          <w:numId w:val="28"/>
        </w:numPr>
        <w:tabs>
          <w:tab w:val="left" w:pos="1134"/>
        </w:tabs>
        <w:autoSpaceDN/>
        <w:spacing w:after="200" w:line="276" w:lineRule="auto"/>
        <w:ind w:left="0" w:firstLine="709"/>
        <w:contextualSpacing/>
        <w:jc w:val="both"/>
        <w:textAlignment w:val="auto"/>
        <w:rPr>
          <w:szCs w:val="24"/>
        </w:rPr>
      </w:pPr>
      <w:r w:rsidRPr="00727341">
        <w:rPr>
          <w:szCs w:val="24"/>
        </w:rPr>
        <w:t>į mišrias komunalines atliekas patekusių antrinių žaliavų atskyrimo nuo mišrių komunalinių atliekų ir kitos tvarkymo sąnaudos, išskyrus tas sąnaudas, kurias teisės aktų nustatyta tvarka apmoka gamintojai ir importuotojai;</w:t>
      </w:r>
    </w:p>
    <w:p w14:paraId="525C7C06" w14:textId="77777777" w:rsidR="00CA1DF0" w:rsidRPr="00727341" w:rsidRDefault="00CA1DF0" w:rsidP="00D901C4">
      <w:pPr>
        <w:pStyle w:val="Sraopastraipa"/>
        <w:numPr>
          <w:ilvl w:val="1"/>
          <w:numId w:val="28"/>
        </w:numPr>
        <w:tabs>
          <w:tab w:val="left" w:pos="1134"/>
        </w:tabs>
        <w:autoSpaceDN/>
        <w:spacing w:after="200" w:line="276" w:lineRule="auto"/>
        <w:ind w:left="0" w:firstLine="709"/>
        <w:contextualSpacing/>
        <w:jc w:val="both"/>
        <w:textAlignment w:val="auto"/>
        <w:rPr>
          <w:szCs w:val="24"/>
        </w:rPr>
      </w:pPr>
      <w:r w:rsidRPr="00727341">
        <w:rPr>
          <w:szCs w:val="24"/>
        </w:rPr>
        <w:t>didelių gabaritų atliekų surinkimo aikštelių eksploatavimo sąnaudos, išskyrus tas sąnaudas, kurias teisės aktų nustatyta tvarka privalo apmokėti gamintojai ir importuotojai;</w:t>
      </w:r>
    </w:p>
    <w:p w14:paraId="410EE532" w14:textId="5CD028FC" w:rsidR="00CA1DF0" w:rsidRPr="00FF2965" w:rsidRDefault="00CA1DF0" w:rsidP="00D901C4">
      <w:pPr>
        <w:pStyle w:val="Sraopastraipa"/>
        <w:numPr>
          <w:ilvl w:val="1"/>
          <w:numId w:val="34"/>
        </w:numPr>
        <w:tabs>
          <w:tab w:val="left" w:pos="1134"/>
        </w:tabs>
        <w:autoSpaceDN/>
        <w:spacing w:after="200" w:line="276" w:lineRule="auto"/>
        <w:ind w:left="0" w:firstLine="709"/>
        <w:contextualSpacing/>
        <w:jc w:val="both"/>
        <w:textAlignment w:val="auto"/>
        <w:rPr>
          <w:szCs w:val="24"/>
        </w:rPr>
      </w:pPr>
      <w:r w:rsidRPr="00FF2965">
        <w:rPr>
          <w:szCs w:val="24"/>
        </w:rPr>
        <w:t>į komunalines atliekas patekusių pavojingų buitinių (buityje susidarančių) atliekų, didelių gabaritų atliekų, buityje susidarančių elektros ir elektroninės įrangos atliekų surinkimo apvažiavimo būdu ir tvarkymo sąnaudos, išskyrus tas atliekų tvarkymo sąnaudas, kurias teisės aktų nustatyta tvarka privalo apmokėti gamintojai ir importuotojai;</w:t>
      </w:r>
    </w:p>
    <w:p w14:paraId="737B8208" w14:textId="59A50A10" w:rsidR="00CA1DF0" w:rsidRPr="00FF2965" w:rsidRDefault="00CA1DF0" w:rsidP="00D901C4">
      <w:pPr>
        <w:pStyle w:val="Sraopastraipa"/>
        <w:numPr>
          <w:ilvl w:val="1"/>
          <w:numId w:val="34"/>
        </w:numPr>
        <w:tabs>
          <w:tab w:val="left" w:pos="1134"/>
        </w:tabs>
        <w:autoSpaceDN/>
        <w:spacing w:after="200" w:line="276" w:lineRule="auto"/>
        <w:ind w:left="0" w:firstLine="709"/>
        <w:contextualSpacing/>
        <w:jc w:val="both"/>
        <w:textAlignment w:val="auto"/>
        <w:rPr>
          <w:szCs w:val="24"/>
        </w:rPr>
      </w:pPr>
      <w:r w:rsidRPr="00FF2965">
        <w:rPr>
          <w:szCs w:val="24"/>
        </w:rPr>
        <w:t>biologiškai skaidžių atliekų rūšiuojamojo surinkimo ir (ar) tvarkymo sąnaudos;</w:t>
      </w:r>
    </w:p>
    <w:p w14:paraId="64386910" w14:textId="1E103590" w:rsidR="00CA1DF0" w:rsidRPr="00727341" w:rsidRDefault="00CA1DF0" w:rsidP="00D901C4">
      <w:pPr>
        <w:pStyle w:val="Sraopastraipa"/>
        <w:numPr>
          <w:ilvl w:val="1"/>
          <w:numId w:val="34"/>
        </w:numPr>
        <w:tabs>
          <w:tab w:val="left" w:pos="1134"/>
        </w:tabs>
        <w:autoSpaceDN/>
        <w:spacing w:after="200" w:line="276" w:lineRule="auto"/>
        <w:ind w:left="0" w:firstLine="709"/>
        <w:contextualSpacing/>
        <w:jc w:val="both"/>
        <w:textAlignment w:val="auto"/>
        <w:rPr>
          <w:szCs w:val="24"/>
        </w:rPr>
      </w:pPr>
      <w:r w:rsidRPr="00727341">
        <w:rPr>
          <w:szCs w:val="24"/>
        </w:rPr>
        <w:t>kompostavimo aikštelių eksploatavimo sąnaud</w:t>
      </w:r>
      <w:r w:rsidR="00FF2965">
        <w:rPr>
          <w:szCs w:val="24"/>
        </w:rPr>
        <w:t>o</w:t>
      </w:r>
      <w:r w:rsidRPr="00727341">
        <w:rPr>
          <w:szCs w:val="24"/>
        </w:rPr>
        <w:t>s;</w:t>
      </w:r>
    </w:p>
    <w:p w14:paraId="632363E7" w14:textId="77777777" w:rsidR="00CA1DF0" w:rsidRPr="00727341" w:rsidRDefault="00CA1DF0" w:rsidP="00D901C4">
      <w:pPr>
        <w:pStyle w:val="Sraopastraipa"/>
        <w:numPr>
          <w:ilvl w:val="1"/>
          <w:numId w:val="34"/>
        </w:numPr>
        <w:tabs>
          <w:tab w:val="left" w:pos="1134"/>
        </w:tabs>
        <w:autoSpaceDN/>
        <w:spacing w:after="200" w:line="276" w:lineRule="auto"/>
        <w:ind w:left="0" w:firstLine="709"/>
        <w:contextualSpacing/>
        <w:jc w:val="both"/>
        <w:textAlignment w:val="auto"/>
        <w:rPr>
          <w:szCs w:val="24"/>
        </w:rPr>
      </w:pPr>
      <w:r w:rsidRPr="00727341">
        <w:rPr>
          <w:szCs w:val="24"/>
        </w:rPr>
        <w:t>kitų komunalinių atliekų (maisto atliekų, tekstilės atliekų ir kitų) rūšiuojamojo surinkimo ir (ar) tvarkymo sąnaudos;</w:t>
      </w:r>
    </w:p>
    <w:p w14:paraId="5FBC6DA2" w14:textId="77777777" w:rsidR="00CA1DF0" w:rsidRPr="00727341" w:rsidRDefault="00CA1DF0" w:rsidP="00D901C4">
      <w:pPr>
        <w:pStyle w:val="Sraopastraipa"/>
        <w:numPr>
          <w:ilvl w:val="1"/>
          <w:numId w:val="34"/>
        </w:numPr>
        <w:autoSpaceDN/>
        <w:spacing w:after="200" w:line="276" w:lineRule="auto"/>
        <w:ind w:left="0" w:firstLine="709"/>
        <w:contextualSpacing/>
        <w:jc w:val="both"/>
        <w:textAlignment w:val="auto"/>
        <w:rPr>
          <w:szCs w:val="24"/>
        </w:rPr>
      </w:pPr>
      <w:r w:rsidRPr="00727341">
        <w:rPr>
          <w:szCs w:val="24"/>
        </w:rPr>
        <w:t>netinkamų eksploatuoti uždarytų sąvartynų priežiūros po uždarymo sąnaudos;</w:t>
      </w:r>
    </w:p>
    <w:p w14:paraId="5AC6BC16" w14:textId="77777777" w:rsidR="00CA1DF0" w:rsidRPr="00727341" w:rsidRDefault="00CA1DF0" w:rsidP="00D901C4">
      <w:pPr>
        <w:pStyle w:val="Sraopastraipa"/>
        <w:numPr>
          <w:ilvl w:val="1"/>
          <w:numId w:val="34"/>
        </w:numPr>
        <w:autoSpaceDN/>
        <w:spacing w:after="200" w:line="276" w:lineRule="auto"/>
        <w:ind w:left="0" w:firstLine="709"/>
        <w:contextualSpacing/>
        <w:jc w:val="both"/>
        <w:textAlignment w:val="auto"/>
        <w:rPr>
          <w:szCs w:val="24"/>
        </w:rPr>
      </w:pPr>
      <w:r w:rsidRPr="00727341">
        <w:rPr>
          <w:szCs w:val="24"/>
        </w:rPr>
        <w:t>komunalinių atliekų tvarkymo infrastruktūros atnaujinimo sąnaudos;</w:t>
      </w:r>
    </w:p>
    <w:p w14:paraId="152A88D6" w14:textId="77777777" w:rsidR="00CA1DF0" w:rsidRPr="00727341" w:rsidRDefault="00CA1DF0" w:rsidP="00D901C4">
      <w:pPr>
        <w:pStyle w:val="Sraopastraipa"/>
        <w:numPr>
          <w:ilvl w:val="1"/>
          <w:numId w:val="34"/>
        </w:numPr>
        <w:autoSpaceDN/>
        <w:spacing w:after="200" w:line="276" w:lineRule="auto"/>
        <w:ind w:left="0" w:firstLine="709"/>
        <w:contextualSpacing/>
        <w:jc w:val="both"/>
        <w:textAlignment w:val="auto"/>
        <w:rPr>
          <w:szCs w:val="24"/>
        </w:rPr>
      </w:pPr>
      <w:r w:rsidRPr="00727341">
        <w:rPr>
          <w:szCs w:val="24"/>
        </w:rPr>
        <w:t>visuomenės švietimo ir informavimo komunalinių atliekų tvarkymo klausimais sąnaudos, išskyrus tas visuomenės švietimo ir informavimo sąnaudas, kurias apmoka gamintojai ir importuotojai Lietuvos Respublikos atliekų tvarkymo įstatymo ir Lietuvos Respublikos pakuočių ir pakuočių atliekų tvarkymo įstatymo nustatyta tvarka;</w:t>
      </w:r>
    </w:p>
    <w:p w14:paraId="1BD0425A" w14:textId="77777777" w:rsidR="00CA1DF0" w:rsidRPr="00B14AA6" w:rsidRDefault="00CA1DF0" w:rsidP="00474A28">
      <w:pPr>
        <w:pStyle w:val="Sraopastraipa"/>
        <w:numPr>
          <w:ilvl w:val="1"/>
          <w:numId w:val="34"/>
        </w:numPr>
        <w:autoSpaceDN/>
        <w:spacing w:after="200" w:line="276" w:lineRule="auto"/>
        <w:ind w:left="0" w:firstLine="709"/>
        <w:contextualSpacing/>
        <w:jc w:val="both"/>
        <w:textAlignment w:val="auto"/>
        <w:rPr>
          <w:szCs w:val="24"/>
        </w:rPr>
      </w:pPr>
      <w:r w:rsidRPr="00B14AA6">
        <w:rPr>
          <w:szCs w:val="24"/>
        </w:rPr>
        <w:t>komunalinių atliekų tvarkymo sistemos administravimo sąnaudos (komunalinių atliekų tvarkymo sistemos administratoriaus (toliau – Administratorius) darbuotojų atlyginimų, biuro eksploatavimo, kuro sąnaudos);</w:t>
      </w:r>
    </w:p>
    <w:p w14:paraId="1F8E2A8C" w14:textId="27419783" w:rsidR="00CA1DF0" w:rsidRPr="00B14AA6" w:rsidRDefault="00894AD2" w:rsidP="00474A28">
      <w:pPr>
        <w:pStyle w:val="Sraopastraipa"/>
        <w:numPr>
          <w:ilvl w:val="1"/>
          <w:numId w:val="34"/>
        </w:numPr>
        <w:autoSpaceDN/>
        <w:spacing w:after="200" w:line="276" w:lineRule="auto"/>
        <w:ind w:left="0" w:firstLine="709"/>
        <w:contextualSpacing/>
        <w:jc w:val="both"/>
        <w:textAlignment w:val="auto"/>
        <w:rPr>
          <w:szCs w:val="24"/>
        </w:rPr>
      </w:pPr>
      <w:r>
        <w:rPr>
          <w:szCs w:val="24"/>
        </w:rPr>
        <w:t>r</w:t>
      </w:r>
      <w:r w:rsidR="00CA1DF0" w:rsidRPr="00B14AA6">
        <w:rPr>
          <w:szCs w:val="24"/>
        </w:rPr>
        <w:t>in</w:t>
      </w:r>
      <w:r>
        <w:rPr>
          <w:szCs w:val="24"/>
        </w:rPr>
        <w:t>kliavos administravimo sąnaudos;</w:t>
      </w:r>
    </w:p>
    <w:p w14:paraId="2C030B03" w14:textId="2C46D840" w:rsidR="00CA1DF0" w:rsidRPr="00B14AA6" w:rsidRDefault="00894AD2" w:rsidP="00B14AA6">
      <w:pPr>
        <w:pStyle w:val="Sraopastraipa"/>
        <w:numPr>
          <w:ilvl w:val="1"/>
          <w:numId w:val="34"/>
        </w:numPr>
        <w:tabs>
          <w:tab w:val="left" w:pos="1276"/>
        </w:tabs>
        <w:autoSpaceDN/>
        <w:spacing w:after="200" w:line="276" w:lineRule="auto"/>
        <w:ind w:left="0" w:firstLine="709"/>
        <w:contextualSpacing/>
        <w:jc w:val="both"/>
        <w:textAlignment w:val="auto"/>
        <w:rPr>
          <w:szCs w:val="24"/>
        </w:rPr>
      </w:pPr>
      <w:r>
        <w:rPr>
          <w:szCs w:val="24"/>
        </w:rPr>
        <w:t>į</w:t>
      </w:r>
      <w:r w:rsidR="00CA1DF0" w:rsidRPr="00B14AA6">
        <w:rPr>
          <w:szCs w:val="24"/>
        </w:rPr>
        <w:t xml:space="preserve"> būtinąsias sąnaudas įtraukiamos Administratoriaus apskaičiuotos sąnaudos, turėtos organizuojant komunalinių atliekų tvarkymą regioniniu principu.</w:t>
      </w:r>
    </w:p>
    <w:p w14:paraId="0BCA36E1" w14:textId="77777777" w:rsidR="00CA1DF0" w:rsidRPr="00D0711C" w:rsidRDefault="00CA1DF0" w:rsidP="00D901C4">
      <w:pPr>
        <w:pStyle w:val="Sraopastraipa"/>
        <w:numPr>
          <w:ilvl w:val="0"/>
          <w:numId w:val="34"/>
        </w:numPr>
        <w:tabs>
          <w:tab w:val="left" w:pos="993"/>
        </w:tabs>
        <w:autoSpaceDN/>
        <w:spacing w:after="200" w:line="276" w:lineRule="auto"/>
        <w:ind w:left="0" w:firstLine="709"/>
        <w:contextualSpacing/>
        <w:jc w:val="both"/>
        <w:textAlignment w:val="auto"/>
        <w:rPr>
          <w:szCs w:val="24"/>
        </w:rPr>
      </w:pPr>
      <w:r w:rsidRPr="00B14AA6">
        <w:rPr>
          <w:szCs w:val="24"/>
        </w:rPr>
        <w:t>Atliekų, kurių turėtojo nustatyti neįmanoma arba kurių turėtojas neegzistuoja, tvarkymo sąnaudos negali būti įtraukiamos į būtinąsias</w:t>
      </w:r>
      <w:r w:rsidRPr="004C0176">
        <w:rPr>
          <w:szCs w:val="24"/>
        </w:rPr>
        <w:t xml:space="preserve"> sąnaudas</w:t>
      </w:r>
      <w:r w:rsidRPr="00D0711C">
        <w:rPr>
          <w:szCs w:val="24"/>
        </w:rPr>
        <w:t>.</w:t>
      </w:r>
    </w:p>
    <w:p w14:paraId="67A7FF79" w14:textId="77777777" w:rsidR="00CA1DF0" w:rsidRPr="00B32765" w:rsidRDefault="00CA1DF0" w:rsidP="00D901C4">
      <w:pPr>
        <w:pStyle w:val="Sraopastraipa"/>
        <w:numPr>
          <w:ilvl w:val="0"/>
          <w:numId w:val="34"/>
        </w:numPr>
        <w:tabs>
          <w:tab w:val="left" w:pos="993"/>
        </w:tabs>
        <w:autoSpaceDN/>
        <w:spacing w:after="200" w:line="276" w:lineRule="auto"/>
        <w:ind w:left="0" w:firstLine="709"/>
        <w:contextualSpacing/>
        <w:jc w:val="both"/>
        <w:textAlignment w:val="auto"/>
        <w:rPr>
          <w:szCs w:val="24"/>
        </w:rPr>
      </w:pPr>
      <w:r w:rsidRPr="00976B8C">
        <w:rPr>
          <w:szCs w:val="24"/>
        </w:rPr>
        <w:t xml:space="preserve">Atsižvelgiant į tai, kad faktinės būtinosios sąnaudos paaiškėja tik pasibaigus kalendoriniams metams, o pajamas faktinėms sąnaudoms apmokėti būtina užtikrinti veiklos pradžioje, </w:t>
      </w:r>
      <w:r w:rsidRPr="00B32765">
        <w:rPr>
          <w:szCs w:val="24"/>
        </w:rPr>
        <w:t xml:space="preserve">siekiant laiku užtikrinti būtinųjų sąnaudų apmokėjimą, būtinųjų sąnaudų dydis nustatomas iš anksto iki kiekvienų kalendorinių metų pabaigos kitiems kalendoriniams metams: jeigu apskaičiuojant einamųjų kalendorinių metų būtinąsias sąnaudas tų kalendorinių metų pabaigoje paaiškėja, kad iš anksto apskaičiuotos būtinosios sąnaudos skiriasi nuo faktinių tų </w:t>
      </w:r>
      <w:r w:rsidRPr="00B32765">
        <w:rPr>
          <w:szCs w:val="24"/>
        </w:rPr>
        <w:lastRenderedPageBreak/>
        <w:t>kalendorinių metų sąnaudų (faktinės sąnaudos didesnės arba mažesnės už apskaičiuotas iš anksto sąnaudas), skirtumas išlyginamas apskaičiuojant kitų kalendorinių metų būtinąsias sąnaudas.</w:t>
      </w:r>
    </w:p>
    <w:p w14:paraId="3300A577" w14:textId="77777777" w:rsidR="00CA1DF0" w:rsidRPr="00B32765" w:rsidRDefault="00CA1DF0" w:rsidP="00D901C4">
      <w:pPr>
        <w:pStyle w:val="Sraopastraipa"/>
        <w:autoSpaceDN/>
        <w:spacing w:after="200" w:line="276" w:lineRule="auto"/>
        <w:ind w:left="0" w:firstLine="709"/>
        <w:contextualSpacing/>
        <w:jc w:val="both"/>
        <w:textAlignment w:val="auto"/>
        <w:rPr>
          <w:szCs w:val="24"/>
        </w:rPr>
      </w:pPr>
      <w:r>
        <w:rPr>
          <w:szCs w:val="24"/>
        </w:rPr>
        <w:t xml:space="preserve">10. </w:t>
      </w:r>
      <w:r w:rsidRPr="00B32765">
        <w:rPr>
          <w:szCs w:val="24"/>
        </w:rPr>
        <w:t>Skaičiuojant būtinąsias sąnaudas turi būti atsižvelgiama į:</w:t>
      </w:r>
    </w:p>
    <w:p w14:paraId="3AD89E46" w14:textId="77777777" w:rsidR="00CA1DF0" w:rsidRPr="00B32765" w:rsidRDefault="00CA1DF0" w:rsidP="00D901C4">
      <w:pPr>
        <w:pStyle w:val="Sraopastraipa"/>
        <w:autoSpaceDN/>
        <w:spacing w:after="200" w:line="276" w:lineRule="auto"/>
        <w:ind w:left="0" w:firstLine="709"/>
        <w:contextualSpacing/>
        <w:jc w:val="both"/>
        <w:textAlignment w:val="auto"/>
        <w:rPr>
          <w:szCs w:val="24"/>
        </w:rPr>
      </w:pPr>
      <w:r>
        <w:rPr>
          <w:szCs w:val="24"/>
        </w:rPr>
        <w:t xml:space="preserve">10.1. </w:t>
      </w:r>
      <w:r w:rsidRPr="00B32765">
        <w:rPr>
          <w:szCs w:val="24"/>
        </w:rPr>
        <w:t>praėjusių kalendorinių metų faktines komunalinių atliekų tvarkymo sąnaudas;</w:t>
      </w:r>
    </w:p>
    <w:p w14:paraId="233CA751" w14:textId="77777777" w:rsidR="00CA1DF0" w:rsidRPr="00B32765" w:rsidRDefault="00CA1DF0" w:rsidP="00D901C4">
      <w:pPr>
        <w:pStyle w:val="Sraopastraipa"/>
        <w:autoSpaceDN/>
        <w:spacing w:after="200" w:line="276" w:lineRule="auto"/>
        <w:ind w:left="0" w:firstLine="709"/>
        <w:contextualSpacing/>
        <w:jc w:val="both"/>
        <w:textAlignment w:val="auto"/>
        <w:rPr>
          <w:szCs w:val="24"/>
        </w:rPr>
      </w:pPr>
      <w:r>
        <w:rPr>
          <w:szCs w:val="24"/>
        </w:rPr>
        <w:t xml:space="preserve">10.2. </w:t>
      </w:r>
      <w:r w:rsidRPr="00B32765">
        <w:rPr>
          <w:szCs w:val="24"/>
        </w:rPr>
        <w:t>komunalinių atliekų tvarkymo sąnaudų pokyčius per praėjusius kalendorinius metus;</w:t>
      </w:r>
    </w:p>
    <w:p w14:paraId="68EB97A1" w14:textId="77777777" w:rsidR="00CA1DF0" w:rsidRPr="00B32765" w:rsidRDefault="00CA1DF0" w:rsidP="00D901C4">
      <w:pPr>
        <w:pStyle w:val="Sraopastraipa"/>
        <w:autoSpaceDN/>
        <w:spacing w:after="200" w:line="276" w:lineRule="auto"/>
        <w:ind w:left="0" w:firstLine="709"/>
        <w:contextualSpacing/>
        <w:jc w:val="both"/>
        <w:textAlignment w:val="auto"/>
        <w:rPr>
          <w:szCs w:val="24"/>
        </w:rPr>
      </w:pPr>
      <w:r>
        <w:rPr>
          <w:szCs w:val="24"/>
        </w:rPr>
        <w:t xml:space="preserve">10.3. </w:t>
      </w:r>
      <w:r w:rsidRPr="00B32765">
        <w:rPr>
          <w:szCs w:val="24"/>
        </w:rPr>
        <w:t>galiojančiose atliekų tvarkymo paslaugų ir (ar) darbų atlikimo sutartyse nustatytas kainas;</w:t>
      </w:r>
    </w:p>
    <w:p w14:paraId="3124E716" w14:textId="77777777" w:rsidR="00CA1DF0" w:rsidRPr="00B32765" w:rsidRDefault="00CA1DF0" w:rsidP="00D901C4">
      <w:pPr>
        <w:pStyle w:val="Sraopastraipa"/>
        <w:autoSpaceDN/>
        <w:spacing w:after="200" w:line="276" w:lineRule="auto"/>
        <w:ind w:left="0" w:firstLine="709"/>
        <w:contextualSpacing/>
        <w:jc w:val="both"/>
        <w:textAlignment w:val="auto"/>
        <w:rPr>
          <w:szCs w:val="24"/>
        </w:rPr>
      </w:pPr>
      <w:r>
        <w:rPr>
          <w:szCs w:val="24"/>
        </w:rPr>
        <w:t xml:space="preserve">10.4. </w:t>
      </w:r>
      <w:r w:rsidRPr="00B32765">
        <w:rPr>
          <w:szCs w:val="24"/>
        </w:rPr>
        <w:t xml:space="preserve">numatomų įsigyti ar įsigytų paslaugų, darbų atlikimo </w:t>
      </w:r>
      <w:proofErr w:type="gramStart"/>
      <w:r w:rsidRPr="00B32765">
        <w:rPr>
          <w:szCs w:val="24"/>
        </w:rPr>
        <w:t>ar kitose sutartyse nustatytus įkainius ar tarifus</w:t>
      </w:r>
      <w:proofErr w:type="gramEnd"/>
      <w:r w:rsidRPr="00B32765">
        <w:rPr>
          <w:szCs w:val="24"/>
        </w:rPr>
        <w:t>;</w:t>
      </w:r>
    </w:p>
    <w:p w14:paraId="6FC20A89" w14:textId="77777777" w:rsidR="00CA1DF0" w:rsidRPr="00B32765" w:rsidRDefault="00CA1DF0" w:rsidP="00D901C4">
      <w:pPr>
        <w:pStyle w:val="Sraopastraipa"/>
        <w:autoSpaceDN/>
        <w:spacing w:after="200" w:line="276" w:lineRule="auto"/>
        <w:ind w:left="0" w:firstLine="709"/>
        <w:contextualSpacing/>
        <w:jc w:val="both"/>
        <w:textAlignment w:val="auto"/>
        <w:rPr>
          <w:szCs w:val="24"/>
        </w:rPr>
      </w:pPr>
      <w:r>
        <w:rPr>
          <w:szCs w:val="24"/>
        </w:rPr>
        <w:t xml:space="preserve">10.5. </w:t>
      </w:r>
      <w:r w:rsidRPr="00B32765">
        <w:rPr>
          <w:szCs w:val="24"/>
        </w:rPr>
        <w:t>regioniniuose ir (ar) savivaldybių atliekų tvarkymo planuose numatytas įgyvendinti naujas komunalinių atliekų tvarkymo priemones;</w:t>
      </w:r>
    </w:p>
    <w:p w14:paraId="021B17EB" w14:textId="77777777" w:rsidR="00CA1DF0" w:rsidRPr="00B32765" w:rsidRDefault="00CA1DF0" w:rsidP="00D901C4">
      <w:pPr>
        <w:pStyle w:val="Sraopastraipa"/>
        <w:autoSpaceDN/>
        <w:spacing w:after="200" w:line="276" w:lineRule="auto"/>
        <w:ind w:left="0" w:firstLine="709"/>
        <w:contextualSpacing/>
        <w:jc w:val="both"/>
        <w:textAlignment w:val="auto"/>
        <w:rPr>
          <w:szCs w:val="24"/>
        </w:rPr>
      </w:pPr>
      <w:r>
        <w:rPr>
          <w:szCs w:val="24"/>
        </w:rPr>
        <w:t xml:space="preserve">10.6. </w:t>
      </w:r>
      <w:r w:rsidRPr="00B32765">
        <w:rPr>
          <w:szCs w:val="24"/>
        </w:rPr>
        <w:t>planuojamą atliekų, pateksiančių į organizuojamą komunalinių atliekų tvarkymo sistemą, kiekį pagal komunalinių atliekų rūšis (mišrios komunalinės atliekos, antrinės žaliavos, biologiškai skaidžios atliekos, maisto atliekos, pavojingos buitinės (buityje susidarančios) atliekos, didelių gabaritų atliekos, tekstilės atliekos, buityje susidarančios elektros ir elektroninės įrangos atliekos ir kitos, išskyrus tas, kurių tvarkymo sąnaudas teisės aktų nustatyta tvarka privalo apmokėti gamintojai ir importuotojai) ir jų tvarkymo sąnaudas;</w:t>
      </w:r>
    </w:p>
    <w:p w14:paraId="6471464B" w14:textId="77777777" w:rsidR="00CA1DF0" w:rsidRPr="00B32765" w:rsidRDefault="00CA1DF0" w:rsidP="00D901C4">
      <w:pPr>
        <w:pStyle w:val="Sraopastraipa"/>
        <w:autoSpaceDN/>
        <w:spacing w:after="200" w:line="276" w:lineRule="auto"/>
        <w:ind w:left="0" w:firstLine="709"/>
        <w:contextualSpacing/>
        <w:jc w:val="both"/>
        <w:textAlignment w:val="auto"/>
        <w:rPr>
          <w:szCs w:val="24"/>
        </w:rPr>
      </w:pPr>
      <w:r>
        <w:rPr>
          <w:szCs w:val="24"/>
        </w:rPr>
        <w:t xml:space="preserve">10.7. </w:t>
      </w:r>
      <w:proofErr w:type="gramStart"/>
      <w:r w:rsidRPr="00B32765">
        <w:rPr>
          <w:szCs w:val="24"/>
        </w:rPr>
        <w:t>finansų ministerijos</w:t>
      </w:r>
      <w:proofErr w:type="gramEnd"/>
      <w:r w:rsidRPr="00B32765">
        <w:rPr>
          <w:szCs w:val="24"/>
        </w:rPr>
        <w:t xml:space="preserve"> skelbiamas ekonominių rodiklių projekcijas, statistikos departamento skelbiamus kainų indeksus ir kitus patikimų šaltinių duomenis, projekcijas.</w:t>
      </w:r>
    </w:p>
    <w:p w14:paraId="68A2A6BA" w14:textId="77777777" w:rsidR="00CA1DF0" w:rsidRPr="00D0711C" w:rsidRDefault="00CA1DF0" w:rsidP="00D901C4">
      <w:pPr>
        <w:pStyle w:val="Sraopastraipa"/>
        <w:autoSpaceDN/>
        <w:spacing w:after="200" w:line="276" w:lineRule="auto"/>
        <w:ind w:left="0" w:firstLine="709"/>
        <w:contextualSpacing/>
        <w:jc w:val="both"/>
        <w:textAlignment w:val="auto"/>
        <w:rPr>
          <w:szCs w:val="24"/>
        </w:rPr>
      </w:pPr>
      <w:r>
        <w:rPr>
          <w:szCs w:val="24"/>
        </w:rPr>
        <w:t xml:space="preserve">11. </w:t>
      </w:r>
      <w:r w:rsidRPr="00D0711C">
        <w:rPr>
          <w:szCs w:val="24"/>
        </w:rPr>
        <w:t>Būtinosios sąnaudos nustatomos pagal formulę:</w:t>
      </w:r>
    </w:p>
    <w:p w14:paraId="42E32B9A" w14:textId="77777777" w:rsidR="00CA1DF0" w:rsidRPr="00EC2009" w:rsidRDefault="00CA1DF0" w:rsidP="00D901C4">
      <w:pPr>
        <w:jc w:val="right"/>
        <w:rPr>
          <w:i/>
          <w:szCs w:val="24"/>
        </w:rPr>
      </w:pPr>
      <m:oMath>
        <m:r>
          <w:rPr>
            <w:rFonts w:ascii="Cambria Math" w:hAnsi="Cambria Math"/>
            <w:szCs w:val="24"/>
          </w:rPr>
          <m:t>BS=</m:t>
        </m:r>
        <m:nary>
          <m:naryPr>
            <m:chr m:val="∑"/>
            <m:limLoc m:val="undOvr"/>
            <m:subHide m:val="1"/>
            <m:supHide m:val="1"/>
            <m:ctrlPr>
              <w:rPr>
                <w:rFonts w:ascii="Cambria Math" w:hAnsi="Cambria Math"/>
                <w:i/>
                <w:szCs w:val="24"/>
              </w:rPr>
            </m:ctrlPr>
          </m:naryPr>
          <m:sub/>
          <m:sup/>
          <m:e>
            <m:sSub>
              <m:sSubPr>
                <m:ctrlPr>
                  <w:rPr>
                    <w:rFonts w:ascii="Cambria Math" w:hAnsi="Cambria Math"/>
                    <w:i/>
                    <w:szCs w:val="24"/>
                  </w:rPr>
                </m:ctrlPr>
              </m:sSubPr>
              <m:e>
                <m:r>
                  <w:rPr>
                    <w:rFonts w:ascii="Cambria Math" w:hAnsi="Cambria Math"/>
                    <w:szCs w:val="24"/>
                  </w:rPr>
                  <m:t>PS</m:t>
                </m:r>
              </m:e>
              <m:sub>
                <m:r>
                  <w:rPr>
                    <w:rFonts w:ascii="Cambria Math" w:hAnsi="Cambria Math"/>
                    <w:szCs w:val="24"/>
                  </w:rPr>
                  <m:t>p</m:t>
                </m:r>
              </m:sub>
            </m:sSub>
          </m:e>
        </m:nary>
        <m:r>
          <w:rPr>
            <w:rFonts w:ascii="Cambria Math" w:hAnsi="Cambria Math"/>
            <w:szCs w:val="24"/>
          </w:rPr>
          <m:t>+</m:t>
        </m:r>
        <m:nary>
          <m:naryPr>
            <m:chr m:val="∑"/>
            <m:limLoc m:val="undOvr"/>
            <m:subHide m:val="1"/>
            <m:supHide m:val="1"/>
            <m:ctrlPr>
              <w:rPr>
                <w:rFonts w:ascii="Cambria Math" w:hAnsi="Cambria Math"/>
                <w:i/>
                <w:szCs w:val="24"/>
              </w:rPr>
            </m:ctrlPr>
          </m:naryPr>
          <m:sub/>
          <m:sup/>
          <m:e>
            <m:sSub>
              <m:sSubPr>
                <m:ctrlPr>
                  <w:rPr>
                    <w:rFonts w:ascii="Cambria Math" w:hAnsi="Cambria Math"/>
                    <w:i/>
                    <w:szCs w:val="24"/>
                  </w:rPr>
                </m:ctrlPr>
              </m:sSubPr>
              <m:e>
                <m:r>
                  <w:rPr>
                    <w:rFonts w:ascii="Cambria Math" w:hAnsi="Cambria Math"/>
                    <w:szCs w:val="24"/>
                  </w:rPr>
                  <m:t>KS</m:t>
                </m:r>
              </m:e>
              <m:sub>
                <m:r>
                  <w:rPr>
                    <w:rFonts w:ascii="Cambria Math" w:hAnsi="Cambria Math"/>
                    <w:szCs w:val="24"/>
                  </w:rPr>
                  <m:t>p</m:t>
                </m:r>
              </m:sub>
            </m:sSub>
          </m:e>
        </m:nary>
      </m:oMath>
      <w:r w:rsidRPr="00EC2009">
        <w:rPr>
          <w:i/>
          <w:szCs w:val="24"/>
        </w:rPr>
        <w:t xml:space="preserve">                                                          (1)</w:t>
      </w:r>
    </w:p>
    <w:p w14:paraId="200C7A5B" w14:textId="77777777" w:rsidR="00CA1DF0" w:rsidRPr="00EC2009" w:rsidRDefault="00CA1DF0" w:rsidP="00D901C4">
      <w:pPr>
        <w:tabs>
          <w:tab w:val="left" w:pos="284"/>
        </w:tabs>
        <w:ind w:firstLine="142"/>
        <w:rPr>
          <w:szCs w:val="24"/>
        </w:rPr>
      </w:pPr>
      <w:r w:rsidRPr="00EC2009">
        <w:rPr>
          <w:szCs w:val="24"/>
        </w:rPr>
        <w:t>kur,</w:t>
      </w:r>
    </w:p>
    <w:p w14:paraId="19BEAC82" w14:textId="77777777" w:rsidR="00CA1DF0" w:rsidRPr="00D0711C" w:rsidRDefault="00CA1DF0" w:rsidP="00D901C4">
      <w:pPr>
        <w:pStyle w:val="Betarp"/>
        <w:tabs>
          <w:tab w:val="left" w:pos="284"/>
        </w:tabs>
        <w:suppressAutoHyphens/>
        <w:ind w:firstLine="142"/>
        <w:rPr>
          <w:rFonts w:ascii="Times New Roman" w:hAnsi="Times New Roman"/>
          <w:sz w:val="24"/>
          <w:szCs w:val="24"/>
        </w:rPr>
      </w:pPr>
      <w:r w:rsidRPr="00D0711C">
        <w:rPr>
          <w:rFonts w:ascii="Times New Roman" w:hAnsi="Times New Roman"/>
          <w:sz w:val="24"/>
          <w:szCs w:val="24"/>
        </w:rPr>
        <w:t>BS – būtinosios su komunalinių atliekų tvarkymu susijusios sąnaudos</w:t>
      </w:r>
      <w:r>
        <w:rPr>
          <w:rFonts w:ascii="Times New Roman" w:hAnsi="Times New Roman"/>
          <w:sz w:val="24"/>
          <w:szCs w:val="24"/>
        </w:rPr>
        <w:t xml:space="preserve">, </w:t>
      </w:r>
      <w:proofErr w:type="spellStart"/>
      <w:r>
        <w:rPr>
          <w:rFonts w:ascii="Times New Roman" w:hAnsi="Times New Roman"/>
          <w:sz w:val="24"/>
          <w:szCs w:val="24"/>
        </w:rPr>
        <w:t>Eur</w:t>
      </w:r>
      <w:proofErr w:type="spellEnd"/>
      <w:r w:rsidRPr="00D0711C">
        <w:rPr>
          <w:rFonts w:ascii="Times New Roman" w:hAnsi="Times New Roman"/>
          <w:sz w:val="24"/>
          <w:szCs w:val="24"/>
        </w:rPr>
        <w:t>;</w:t>
      </w:r>
    </w:p>
    <w:p w14:paraId="42ECBA96" w14:textId="77777777" w:rsidR="00CA1DF0" w:rsidRPr="00D0711C" w:rsidRDefault="00CA1DF0" w:rsidP="00D901C4">
      <w:pPr>
        <w:pStyle w:val="Betarp"/>
        <w:tabs>
          <w:tab w:val="left" w:pos="284"/>
        </w:tabs>
        <w:suppressAutoHyphens/>
        <w:ind w:firstLine="142"/>
        <w:rPr>
          <w:rFonts w:ascii="Times New Roman" w:hAnsi="Times New Roman"/>
          <w:sz w:val="24"/>
          <w:szCs w:val="24"/>
        </w:rPr>
      </w:pPr>
      <w:proofErr w:type="spellStart"/>
      <w:r w:rsidRPr="00D0711C">
        <w:rPr>
          <w:rFonts w:ascii="Times New Roman" w:hAnsi="Times New Roman"/>
          <w:sz w:val="24"/>
          <w:szCs w:val="24"/>
        </w:rPr>
        <w:t>PS</w:t>
      </w:r>
      <w:r>
        <w:rPr>
          <w:rFonts w:ascii="Times New Roman" w:hAnsi="Times New Roman"/>
          <w:sz w:val="24"/>
          <w:szCs w:val="24"/>
          <w:vertAlign w:val="subscript"/>
        </w:rPr>
        <w:t>p</w:t>
      </w:r>
      <w:proofErr w:type="spellEnd"/>
      <w:r w:rsidRPr="00D0711C">
        <w:rPr>
          <w:rFonts w:ascii="Times New Roman" w:hAnsi="Times New Roman"/>
          <w:sz w:val="24"/>
          <w:szCs w:val="24"/>
        </w:rPr>
        <w:t xml:space="preserve"> </w:t>
      </w:r>
      <w:r>
        <w:rPr>
          <w:rFonts w:ascii="Times New Roman" w:hAnsi="Times New Roman"/>
          <w:sz w:val="24"/>
          <w:szCs w:val="24"/>
        </w:rPr>
        <w:t>–</w:t>
      </w:r>
      <w:r w:rsidRPr="00D0711C">
        <w:rPr>
          <w:rFonts w:ascii="Times New Roman" w:hAnsi="Times New Roman"/>
          <w:sz w:val="24"/>
          <w:szCs w:val="24"/>
        </w:rPr>
        <w:t xml:space="preserve"> </w:t>
      </w:r>
      <w:r>
        <w:rPr>
          <w:rFonts w:ascii="Times New Roman" w:hAnsi="Times New Roman"/>
          <w:sz w:val="24"/>
          <w:szCs w:val="24"/>
        </w:rPr>
        <w:t xml:space="preserve">atskiros </w:t>
      </w:r>
      <w:r w:rsidRPr="00D0711C">
        <w:rPr>
          <w:rFonts w:ascii="Times New Roman" w:hAnsi="Times New Roman"/>
          <w:sz w:val="24"/>
          <w:szCs w:val="24"/>
        </w:rPr>
        <w:t>komunalinių atliekų tvarkymo veiklos pastoviosios sąnaudos</w:t>
      </w:r>
      <w:r>
        <w:rPr>
          <w:rFonts w:ascii="Times New Roman" w:hAnsi="Times New Roman"/>
          <w:sz w:val="24"/>
          <w:szCs w:val="24"/>
        </w:rPr>
        <w:t xml:space="preserve">, </w:t>
      </w:r>
      <w:proofErr w:type="spellStart"/>
      <w:r>
        <w:rPr>
          <w:rFonts w:ascii="Times New Roman" w:hAnsi="Times New Roman"/>
          <w:sz w:val="24"/>
          <w:szCs w:val="24"/>
        </w:rPr>
        <w:t>Eur</w:t>
      </w:r>
      <w:proofErr w:type="spellEnd"/>
      <w:r w:rsidRPr="00D0711C">
        <w:rPr>
          <w:rFonts w:ascii="Times New Roman" w:hAnsi="Times New Roman"/>
          <w:sz w:val="24"/>
          <w:szCs w:val="24"/>
        </w:rPr>
        <w:t>;</w:t>
      </w:r>
    </w:p>
    <w:p w14:paraId="0EBEF1A6" w14:textId="77777777" w:rsidR="00CA1DF0" w:rsidRPr="00D0711C" w:rsidRDefault="00CA1DF0" w:rsidP="00D901C4">
      <w:pPr>
        <w:pStyle w:val="Betarp"/>
        <w:tabs>
          <w:tab w:val="left" w:pos="284"/>
        </w:tabs>
        <w:suppressAutoHyphens/>
        <w:ind w:firstLine="142"/>
        <w:rPr>
          <w:rFonts w:ascii="Times New Roman" w:hAnsi="Times New Roman"/>
          <w:sz w:val="24"/>
          <w:szCs w:val="24"/>
        </w:rPr>
      </w:pPr>
      <w:proofErr w:type="spellStart"/>
      <w:r w:rsidRPr="00D0711C">
        <w:rPr>
          <w:rFonts w:ascii="Times New Roman" w:hAnsi="Times New Roman"/>
          <w:sz w:val="24"/>
          <w:szCs w:val="24"/>
        </w:rPr>
        <w:t>KS</w:t>
      </w:r>
      <w:r>
        <w:rPr>
          <w:rFonts w:ascii="Times New Roman" w:hAnsi="Times New Roman"/>
          <w:sz w:val="24"/>
          <w:szCs w:val="24"/>
          <w:vertAlign w:val="subscript"/>
        </w:rPr>
        <w:t>p</w:t>
      </w:r>
      <w:proofErr w:type="spellEnd"/>
      <w:r w:rsidRPr="00D0711C">
        <w:rPr>
          <w:rFonts w:ascii="Times New Roman" w:hAnsi="Times New Roman"/>
          <w:sz w:val="24"/>
          <w:szCs w:val="24"/>
        </w:rPr>
        <w:t xml:space="preserve"> </w:t>
      </w:r>
      <w:r>
        <w:rPr>
          <w:rFonts w:ascii="Times New Roman" w:hAnsi="Times New Roman"/>
          <w:sz w:val="24"/>
          <w:szCs w:val="24"/>
        </w:rPr>
        <w:t>–</w:t>
      </w:r>
      <w:r w:rsidRPr="00D0711C">
        <w:rPr>
          <w:rFonts w:ascii="Times New Roman" w:hAnsi="Times New Roman"/>
          <w:sz w:val="24"/>
          <w:szCs w:val="24"/>
        </w:rPr>
        <w:t xml:space="preserve"> </w:t>
      </w:r>
      <w:r>
        <w:rPr>
          <w:rFonts w:ascii="Times New Roman" w:hAnsi="Times New Roman"/>
          <w:sz w:val="24"/>
          <w:szCs w:val="24"/>
        </w:rPr>
        <w:t xml:space="preserve">atskiros </w:t>
      </w:r>
      <w:r w:rsidRPr="00D0711C">
        <w:rPr>
          <w:rFonts w:ascii="Times New Roman" w:hAnsi="Times New Roman"/>
          <w:sz w:val="24"/>
          <w:szCs w:val="24"/>
        </w:rPr>
        <w:t>komunalinių atliekų tvarkymo veiklos kintamosios sąnaudos</w:t>
      </w:r>
      <w:r>
        <w:rPr>
          <w:rFonts w:ascii="Times New Roman" w:hAnsi="Times New Roman"/>
          <w:sz w:val="24"/>
          <w:szCs w:val="24"/>
        </w:rPr>
        <w:t xml:space="preserve">, </w:t>
      </w:r>
      <w:proofErr w:type="spellStart"/>
      <w:r>
        <w:rPr>
          <w:rFonts w:ascii="Times New Roman" w:hAnsi="Times New Roman"/>
          <w:sz w:val="24"/>
          <w:szCs w:val="24"/>
        </w:rPr>
        <w:t>Eur</w:t>
      </w:r>
      <w:proofErr w:type="spellEnd"/>
      <w:r w:rsidRPr="00D0711C">
        <w:rPr>
          <w:rFonts w:ascii="Times New Roman" w:hAnsi="Times New Roman"/>
          <w:sz w:val="24"/>
          <w:szCs w:val="24"/>
        </w:rPr>
        <w:t>;</w:t>
      </w:r>
    </w:p>
    <w:p w14:paraId="4E492906" w14:textId="7A7853DA" w:rsidR="00CA1DF0" w:rsidRPr="00D0711C" w:rsidRDefault="00CA1DF0" w:rsidP="00D901C4">
      <w:pPr>
        <w:pStyle w:val="Betarp"/>
        <w:tabs>
          <w:tab w:val="left" w:pos="284"/>
        </w:tabs>
        <w:suppressAutoHyphens/>
        <w:ind w:left="142"/>
        <w:rPr>
          <w:rFonts w:ascii="Times New Roman" w:hAnsi="Times New Roman"/>
          <w:sz w:val="24"/>
          <w:szCs w:val="24"/>
        </w:rPr>
      </w:pPr>
      <w:r w:rsidRPr="00D0711C">
        <w:rPr>
          <w:rFonts w:ascii="Times New Roman" w:hAnsi="Times New Roman"/>
          <w:sz w:val="24"/>
          <w:szCs w:val="24"/>
        </w:rPr>
        <w:t>p - atskirų komunalinių atliekų tvarkymo veiklų indeksas p, kuris kinta nuo 1 iki n, atsižvelgiant į</w:t>
      </w:r>
      <w:proofErr w:type="gramStart"/>
      <w:r w:rsidRPr="00D0711C">
        <w:rPr>
          <w:rFonts w:ascii="Times New Roman" w:hAnsi="Times New Roman"/>
          <w:sz w:val="24"/>
          <w:szCs w:val="24"/>
        </w:rPr>
        <w:t xml:space="preserve"> </w:t>
      </w:r>
      <w:r w:rsidR="00F23EAC">
        <w:rPr>
          <w:rFonts w:ascii="Times New Roman" w:hAnsi="Times New Roman"/>
          <w:sz w:val="24"/>
          <w:szCs w:val="24"/>
        </w:rPr>
        <w:t xml:space="preserve">   </w:t>
      </w:r>
      <w:proofErr w:type="gramEnd"/>
      <w:r w:rsidRPr="00D0711C">
        <w:rPr>
          <w:rFonts w:ascii="Times New Roman" w:hAnsi="Times New Roman"/>
          <w:sz w:val="24"/>
          <w:szCs w:val="24"/>
        </w:rPr>
        <w:t>veiklų, į kurias padalyta komunalinių atliekų tvarkymo paslauga, skaičių.</w:t>
      </w:r>
    </w:p>
    <w:p w14:paraId="67B79C1A" w14:textId="77777777" w:rsidR="00CA1DF0" w:rsidRPr="00894AD2" w:rsidRDefault="00CA1DF0" w:rsidP="00D901C4">
      <w:pPr>
        <w:pStyle w:val="Sraopastraipa"/>
        <w:ind w:left="0"/>
        <w:rPr>
          <w:sz w:val="16"/>
          <w:szCs w:val="16"/>
        </w:rPr>
      </w:pPr>
    </w:p>
    <w:p w14:paraId="09EC71E2" w14:textId="77777777" w:rsidR="00CA1DF0" w:rsidRDefault="00CA1DF0" w:rsidP="00D901C4">
      <w:pPr>
        <w:pStyle w:val="Sraopastraipa"/>
        <w:autoSpaceDN/>
        <w:spacing w:after="200" w:line="276" w:lineRule="auto"/>
        <w:ind w:left="0" w:firstLine="709"/>
        <w:contextualSpacing/>
        <w:jc w:val="both"/>
        <w:textAlignment w:val="auto"/>
        <w:rPr>
          <w:szCs w:val="24"/>
        </w:rPr>
      </w:pPr>
      <w:r>
        <w:rPr>
          <w:szCs w:val="24"/>
        </w:rPr>
        <w:t xml:space="preserve">12. </w:t>
      </w:r>
      <w:r w:rsidRPr="00D0711C">
        <w:rPr>
          <w:szCs w:val="24"/>
        </w:rPr>
        <w:t>Pastoviosios komunalinių atliekų tvarkymo sąnaudos</w:t>
      </w:r>
      <w:r>
        <w:rPr>
          <w:szCs w:val="24"/>
        </w:rPr>
        <w:t xml:space="preserve"> </w:t>
      </w:r>
      <w:r w:rsidRPr="00D0711C">
        <w:rPr>
          <w:szCs w:val="24"/>
        </w:rPr>
        <w:t>– nuo komunalinių atliekų kiekio nepriklausančios komunalinių atliekų tvarkymo sąnaudos (pavyzdžiui, atliekų tvarkymo infrastruktūros objektų (atliekų sąvartyno, atliekų apdorojimo įrenginių, didelių gabaritų atliekų surinkimo aikštelių ir panašiai) nusidėvėjimo (amortizacijos) sąnaudos, bendrosios veiklos ir administracinės sąnaudos).</w:t>
      </w:r>
    </w:p>
    <w:p w14:paraId="4ED995CF" w14:textId="77777777" w:rsidR="00CA1DF0" w:rsidRDefault="00CA1DF0" w:rsidP="00D901C4">
      <w:pPr>
        <w:pStyle w:val="Sraopastraipa"/>
        <w:autoSpaceDN/>
        <w:spacing w:after="200" w:line="276" w:lineRule="auto"/>
        <w:ind w:left="0" w:firstLine="709"/>
        <w:contextualSpacing/>
        <w:jc w:val="both"/>
        <w:textAlignment w:val="auto"/>
        <w:rPr>
          <w:szCs w:val="24"/>
        </w:rPr>
      </w:pPr>
      <w:r>
        <w:rPr>
          <w:szCs w:val="24"/>
        </w:rPr>
        <w:t xml:space="preserve">13. </w:t>
      </w:r>
      <w:r w:rsidRPr="00BF3B92">
        <w:rPr>
          <w:szCs w:val="24"/>
        </w:rPr>
        <w:t>Apskaičiavus kiekvienos komunalinių atliekų tvarkymo veiklos pastoviąsias sąnaudas, nustatomos bendrosios pastoviosios sąnaudos, lygios visų komunalinių atliekų tvarkymo veiklų pastoviųjų sąnaudų sumai.</w:t>
      </w:r>
    </w:p>
    <w:p w14:paraId="0C551492" w14:textId="77777777" w:rsidR="00CA1DF0" w:rsidRDefault="00CA1DF0" w:rsidP="00D901C4">
      <w:pPr>
        <w:pStyle w:val="Sraopastraipa"/>
        <w:autoSpaceDN/>
        <w:spacing w:after="200" w:line="276" w:lineRule="auto"/>
        <w:ind w:left="0" w:firstLine="709"/>
        <w:contextualSpacing/>
        <w:jc w:val="both"/>
        <w:textAlignment w:val="auto"/>
        <w:rPr>
          <w:szCs w:val="24"/>
        </w:rPr>
      </w:pPr>
      <w:r>
        <w:rPr>
          <w:szCs w:val="24"/>
        </w:rPr>
        <w:t xml:space="preserve">14.  </w:t>
      </w:r>
      <w:r w:rsidRPr="0092045C">
        <w:rPr>
          <w:szCs w:val="24"/>
        </w:rPr>
        <w:t>Kintamosios komunalinių atliekų tvarkymo sąnaudos – su komunalinių atliekų kiekiu susijusios komunalinių atliekų tvarkymo sąnaudos</w:t>
      </w:r>
      <w:r w:rsidRPr="00D0711C">
        <w:rPr>
          <w:szCs w:val="24"/>
        </w:rPr>
        <w:t>.</w:t>
      </w:r>
    </w:p>
    <w:p w14:paraId="3702EDDF" w14:textId="77777777" w:rsidR="00CA1DF0" w:rsidRPr="006070D4" w:rsidRDefault="00CA1DF0" w:rsidP="00D901C4">
      <w:pPr>
        <w:pStyle w:val="Sraopastraipa"/>
        <w:autoSpaceDN/>
        <w:spacing w:after="200" w:line="276" w:lineRule="auto"/>
        <w:ind w:left="0" w:firstLine="709"/>
        <w:contextualSpacing/>
        <w:jc w:val="both"/>
        <w:textAlignment w:val="auto"/>
        <w:rPr>
          <w:szCs w:val="24"/>
        </w:rPr>
      </w:pPr>
      <w:r>
        <w:rPr>
          <w:szCs w:val="24"/>
        </w:rPr>
        <w:t xml:space="preserve">15. </w:t>
      </w:r>
      <w:r w:rsidRPr="006070D4">
        <w:rPr>
          <w:szCs w:val="24"/>
        </w:rPr>
        <w:t>Apskaičiavus kiekvienos komunalinių atliekų tvarkymo veiklos kintamąsias sąnaudas, nustatomos bendrosios kintamosios sąnaudos, lygios visų komunalinių atliekų tvarkymo veiklų kintamųjų sąnaudų sumai.</w:t>
      </w:r>
    </w:p>
    <w:p w14:paraId="066C4CC5" w14:textId="77777777" w:rsidR="00CA1DF0" w:rsidRPr="006070D4" w:rsidRDefault="00CA1DF0" w:rsidP="00D901C4">
      <w:pPr>
        <w:pStyle w:val="Sraopastraipa"/>
        <w:autoSpaceDN/>
        <w:spacing w:after="200" w:line="276" w:lineRule="auto"/>
        <w:ind w:left="0" w:firstLine="405"/>
        <w:jc w:val="both"/>
        <w:textAlignment w:val="auto"/>
        <w:rPr>
          <w:szCs w:val="24"/>
        </w:rPr>
      </w:pPr>
      <w:r>
        <w:rPr>
          <w:szCs w:val="24"/>
        </w:rPr>
        <w:t xml:space="preserve">     16. </w:t>
      </w:r>
      <w:r w:rsidRPr="006070D4">
        <w:rPr>
          <w:szCs w:val="24"/>
        </w:rPr>
        <w:t>Vienos tonos komunalinių atliekų sutvarkymo kaina apskaičiuojama būtinąsias sąnaudas padalinus iš pristatytų komunalinių atliekų kiekio.</w:t>
      </w:r>
    </w:p>
    <w:p w14:paraId="03C9E35C" w14:textId="77777777" w:rsidR="00CA1DF0" w:rsidRPr="006070D4" w:rsidRDefault="00CA1DF0" w:rsidP="00D901C4">
      <w:pPr>
        <w:pStyle w:val="Sraopastraipa"/>
        <w:ind w:left="405"/>
        <w:jc w:val="right"/>
        <w:rPr>
          <w:szCs w:val="24"/>
        </w:rPr>
      </w:pPr>
      <m:oMath>
        <m:r>
          <w:rPr>
            <w:rFonts w:ascii="Cambria Math" w:hAnsi="Cambria Math"/>
            <w:szCs w:val="24"/>
          </w:rPr>
          <m:t>VK=BS÷KA</m:t>
        </m:r>
      </m:oMath>
      <w:r w:rsidRPr="00EC2009">
        <w:rPr>
          <w:i/>
          <w:szCs w:val="24"/>
        </w:rPr>
        <w:t xml:space="preserve">                                                             (2)</w:t>
      </w:r>
      <w:r w:rsidRPr="006070D4">
        <w:rPr>
          <w:szCs w:val="24"/>
        </w:rPr>
        <w:t>,</w:t>
      </w:r>
    </w:p>
    <w:p w14:paraId="7323DFF7" w14:textId="77777777" w:rsidR="00CA1DF0" w:rsidRPr="006070D4" w:rsidRDefault="00CA1DF0" w:rsidP="00D901C4">
      <w:pPr>
        <w:pStyle w:val="Sraopastraipa"/>
        <w:ind w:left="405"/>
        <w:rPr>
          <w:szCs w:val="24"/>
        </w:rPr>
      </w:pPr>
      <w:r w:rsidRPr="006070D4">
        <w:rPr>
          <w:szCs w:val="24"/>
        </w:rPr>
        <w:t>kur:</w:t>
      </w:r>
    </w:p>
    <w:p w14:paraId="4253F2A1" w14:textId="77777777" w:rsidR="00CA1DF0" w:rsidRPr="006070D4" w:rsidRDefault="00CA1DF0" w:rsidP="00D901C4">
      <w:pPr>
        <w:pStyle w:val="Betarp"/>
        <w:suppressAutoHyphens/>
        <w:rPr>
          <w:rFonts w:ascii="Times New Roman" w:hAnsi="Times New Roman"/>
          <w:sz w:val="24"/>
          <w:szCs w:val="24"/>
        </w:rPr>
      </w:pPr>
      <w:r w:rsidRPr="006070D4">
        <w:rPr>
          <w:rFonts w:ascii="Times New Roman" w:hAnsi="Times New Roman"/>
          <w:sz w:val="24"/>
          <w:szCs w:val="24"/>
        </w:rPr>
        <w:t>VK – vienos tonos komunalinių atliekų</w:t>
      </w:r>
      <w:proofErr w:type="gramStart"/>
      <w:r w:rsidRPr="006070D4">
        <w:rPr>
          <w:rFonts w:ascii="Times New Roman" w:hAnsi="Times New Roman"/>
          <w:sz w:val="24"/>
          <w:szCs w:val="24"/>
        </w:rPr>
        <w:t xml:space="preserve">  </w:t>
      </w:r>
      <w:proofErr w:type="gramEnd"/>
      <w:r w:rsidRPr="006070D4">
        <w:rPr>
          <w:rFonts w:ascii="Times New Roman" w:hAnsi="Times New Roman"/>
          <w:sz w:val="24"/>
          <w:szCs w:val="24"/>
        </w:rPr>
        <w:t xml:space="preserve">sutvarkymo kaina, </w:t>
      </w:r>
      <w:proofErr w:type="spellStart"/>
      <w:r w:rsidRPr="006070D4">
        <w:rPr>
          <w:rFonts w:ascii="Times New Roman" w:hAnsi="Times New Roman"/>
          <w:sz w:val="24"/>
          <w:szCs w:val="24"/>
        </w:rPr>
        <w:t>Eur</w:t>
      </w:r>
      <w:proofErr w:type="spellEnd"/>
      <w:r w:rsidRPr="006070D4">
        <w:rPr>
          <w:rFonts w:ascii="Times New Roman" w:hAnsi="Times New Roman"/>
          <w:sz w:val="24"/>
          <w:szCs w:val="24"/>
        </w:rPr>
        <w:t>/t;</w:t>
      </w:r>
    </w:p>
    <w:p w14:paraId="298FD38C" w14:textId="5AF0C24B" w:rsidR="00CA1DF0" w:rsidRPr="006070D4" w:rsidRDefault="00CA1DF0" w:rsidP="00D901C4">
      <w:pPr>
        <w:pStyle w:val="Betarp"/>
        <w:suppressAutoHyphens/>
        <w:rPr>
          <w:rFonts w:ascii="Times New Roman" w:hAnsi="Times New Roman"/>
          <w:sz w:val="24"/>
          <w:szCs w:val="24"/>
        </w:rPr>
      </w:pPr>
      <w:r w:rsidRPr="006070D4">
        <w:rPr>
          <w:rFonts w:ascii="Times New Roman" w:hAnsi="Times New Roman"/>
          <w:sz w:val="24"/>
          <w:szCs w:val="24"/>
        </w:rPr>
        <w:lastRenderedPageBreak/>
        <w:t xml:space="preserve">BS </w:t>
      </w:r>
      <w:r w:rsidR="00EA15E1">
        <w:rPr>
          <w:rFonts w:ascii="Times New Roman" w:hAnsi="Times New Roman"/>
          <w:sz w:val="24"/>
          <w:szCs w:val="24"/>
        </w:rPr>
        <w:t>–</w:t>
      </w:r>
      <w:r w:rsidRPr="006070D4">
        <w:rPr>
          <w:rFonts w:ascii="Times New Roman" w:hAnsi="Times New Roman"/>
          <w:sz w:val="24"/>
          <w:szCs w:val="24"/>
        </w:rPr>
        <w:t xml:space="preserve"> būtinosios su komunalinių atliekų tvarkymu susijusios sąnaudos, </w:t>
      </w:r>
      <w:proofErr w:type="spellStart"/>
      <w:r w:rsidRPr="006070D4">
        <w:rPr>
          <w:rFonts w:ascii="Times New Roman" w:hAnsi="Times New Roman"/>
          <w:sz w:val="24"/>
          <w:szCs w:val="24"/>
        </w:rPr>
        <w:t>Eur</w:t>
      </w:r>
      <w:proofErr w:type="spellEnd"/>
      <w:r w:rsidRPr="006070D4">
        <w:rPr>
          <w:rFonts w:ascii="Times New Roman" w:hAnsi="Times New Roman"/>
          <w:sz w:val="24"/>
          <w:szCs w:val="24"/>
        </w:rPr>
        <w:t>;</w:t>
      </w:r>
    </w:p>
    <w:p w14:paraId="0DB35929" w14:textId="6EC3F963" w:rsidR="00CA1DF0" w:rsidRPr="006070D4" w:rsidRDefault="00EA15E1" w:rsidP="00D901C4">
      <w:pPr>
        <w:pStyle w:val="Betarp"/>
        <w:suppressAutoHyphens/>
        <w:rPr>
          <w:rFonts w:ascii="Times New Roman" w:hAnsi="Times New Roman"/>
          <w:sz w:val="24"/>
          <w:szCs w:val="24"/>
        </w:rPr>
      </w:pPr>
      <w:r>
        <w:rPr>
          <w:rFonts w:ascii="Times New Roman" w:hAnsi="Times New Roman"/>
          <w:sz w:val="24"/>
          <w:szCs w:val="24"/>
        </w:rPr>
        <w:t>KA –</w:t>
      </w:r>
      <w:r w:rsidR="00CA1DF0" w:rsidRPr="006070D4">
        <w:rPr>
          <w:rFonts w:ascii="Times New Roman" w:hAnsi="Times New Roman"/>
          <w:sz w:val="24"/>
          <w:szCs w:val="24"/>
        </w:rPr>
        <w:t xml:space="preserve"> komunalinių atliekų, surinktų iš rinkliavos mokėtojų, metinis kiekis, t.</w:t>
      </w:r>
    </w:p>
    <w:p w14:paraId="3B6F109F" w14:textId="431804EE" w:rsidR="00CA1DF0" w:rsidRDefault="00CA1DF0" w:rsidP="00D901C4">
      <w:pPr>
        <w:autoSpaceDN/>
        <w:spacing w:line="276" w:lineRule="auto"/>
        <w:contextualSpacing/>
        <w:jc w:val="center"/>
        <w:textAlignment w:val="auto"/>
        <w:rPr>
          <w:b/>
          <w:szCs w:val="24"/>
        </w:rPr>
      </w:pPr>
      <w:proofErr w:type="gramStart"/>
      <w:r>
        <w:rPr>
          <w:b/>
          <w:szCs w:val="24"/>
        </w:rPr>
        <w:t xml:space="preserve">III </w:t>
      </w:r>
      <w:r w:rsidR="00F23EAC">
        <w:rPr>
          <w:b/>
          <w:szCs w:val="24"/>
        </w:rPr>
        <w:t>SKYRIUS</w:t>
      </w:r>
      <w:proofErr w:type="gramEnd"/>
    </w:p>
    <w:p w14:paraId="2EDD7BBB" w14:textId="77777777" w:rsidR="00CA1DF0" w:rsidRPr="00127D4B" w:rsidRDefault="00CA1DF0" w:rsidP="00D901C4">
      <w:pPr>
        <w:autoSpaceDN/>
        <w:spacing w:line="276" w:lineRule="auto"/>
        <w:contextualSpacing/>
        <w:jc w:val="center"/>
        <w:textAlignment w:val="auto"/>
        <w:rPr>
          <w:b/>
          <w:szCs w:val="24"/>
        </w:rPr>
      </w:pPr>
      <w:r w:rsidRPr="00127D4B">
        <w:rPr>
          <w:b/>
          <w:szCs w:val="24"/>
        </w:rPr>
        <w:t>RINKLIAVOS MOKĖTOJŲ GRUPĖS</w:t>
      </w:r>
    </w:p>
    <w:p w14:paraId="01E071DB" w14:textId="77777777" w:rsidR="00CA1DF0" w:rsidRDefault="00CA1DF0" w:rsidP="00D901C4">
      <w:pPr>
        <w:pStyle w:val="Betarp"/>
        <w:suppressAutoHyphens/>
        <w:rPr>
          <w:rFonts w:ascii="Times New Roman" w:hAnsi="Times New Roman"/>
          <w:sz w:val="24"/>
          <w:szCs w:val="24"/>
        </w:rPr>
      </w:pPr>
    </w:p>
    <w:p w14:paraId="1A7C8586" w14:textId="33F14BD2" w:rsidR="00CA1DF0" w:rsidRPr="009208F0" w:rsidRDefault="00CA1DF0" w:rsidP="00D901C4">
      <w:pPr>
        <w:pStyle w:val="Sraopastraipa"/>
        <w:autoSpaceDN/>
        <w:spacing w:after="200" w:line="276" w:lineRule="auto"/>
        <w:ind w:left="0" w:firstLine="851"/>
        <w:contextualSpacing/>
        <w:jc w:val="both"/>
        <w:textAlignment w:val="auto"/>
        <w:rPr>
          <w:szCs w:val="24"/>
        </w:rPr>
      </w:pPr>
      <w:r>
        <w:rPr>
          <w:szCs w:val="24"/>
        </w:rPr>
        <w:t>17. M</w:t>
      </w:r>
      <w:r w:rsidRPr="009208F0">
        <w:rPr>
          <w:szCs w:val="24"/>
        </w:rPr>
        <w:t xml:space="preserve">okant </w:t>
      </w:r>
      <w:r w:rsidR="00B14AA6">
        <w:rPr>
          <w:szCs w:val="24"/>
        </w:rPr>
        <w:t>S</w:t>
      </w:r>
      <w:r w:rsidRPr="009208F0">
        <w:rPr>
          <w:szCs w:val="24"/>
        </w:rPr>
        <w:t>avivaldybės nustatytą vietinę rinkliavą, atliekų turėtojams atstovauja jų naudojamo nekilnojamojo turto objekto savininkas arba nekilnojamojo turto objekto savininko atstovas, kaip nustatyta Atliekų tvarkymo įstatymo 30</w:t>
      </w:r>
      <w:r w:rsidRPr="009208F0">
        <w:rPr>
          <w:szCs w:val="24"/>
          <w:vertAlign w:val="superscript"/>
        </w:rPr>
        <w:t>1</w:t>
      </w:r>
      <w:r w:rsidRPr="009208F0">
        <w:rPr>
          <w:szCs w:val="24"/>
        </w:rPr>
        <w:t xml:space="preserve"> straipsnio 1 dalyje (toliau – įgalioti asmenys).</w:t>
      </w:r>
    </w:p>
    <w:p w14:paraId="361B2A8B" w14:textId="6F434D7D" w:rsidR="00CA1DF0" w:rsidRDefault="00CA1DF0" w:rsidP="00D901C4">
      <w:pPr>
        <w:pStyle w:val="Sraopastraipa"/>
        <w:autoSpaceDN/>
        <w:spacing w:after="200" w:line="276" w:lineRule="auto"/>
        <w:ind w:left="0" w:firstLine="851"/>
        <w:contextualSpacing/>
        <w:jc w:val="both"/>
        <w:textAlignment w:val="auto"/>
        <w:rPr>
          <w:szCs w:val="24"/>
        </w:rPr>
      </w:pPr>
      <w:r>
        <w:rPr>
          <w:szCs w:val="24"/>
        </w:rPr>
        <w:t xml:space="preserve">18. </w:t>
      </w:r>
      <w:r w:rsidRPr="001C6DA8">
        <w:rPr>
          <w:szCs w:val="24"/>
        </w:rPr>
        <w:t>Nekilnojamojo turto objektų savininkai arba jų įgalioti asmenys suskirstomi į atliekų turėtojų kategorijas, pagal nekilnojamojo turto objekto rūšis ir (ar) jų paskirtį, vadovaujantis Nekilnojamojo turto objektų, kurių savininkas arba įgalioti asmenys privalo mokėti nustatytą rinkliavą, rūšių sąrašu, patvirtintu Lietuvos Respublikos aplinkos ministro 2013 m. vasario 20 d. įsakymu Nr. D1-150 „Dėl Nekilnojamojo turto objektų, kurių savininkas arba įgalioti asmenys privalo mokėti nustatytą rinkliavą arba sudaryti komunalinių atliekų tvarkymo paslaugos teikimo sutartį, rūšių sąrašo patvirtinimo“ (pavyzdžiui</w:t>
      </w:r>
      <w:r w:rsidR="00EA15E1">
        <w:rPr>
          <w:szCs w:val="24"/>
        </w:rPr>
        <w:t>,</w:t>
      </w:r>
      <w:r w:rsidRPr="001C6DA8">
        <w:rPr>
          <w:szCs w:val="24"/>
        </w:rPr>
        <w:t xml:space="preserve"> daugiabučio namo gyventojai ir įmonės ūkinei veiklai naudojančios daugiabučių patalpas, sodų bendrij</w:t>
      </w:r>
      <w:r>
        <w:rPr>
          <w:szCs w:val="24"/>
        </w:rPr>
        <w:t>ų</w:t>
      </w:r>
      <w:r w:rsidRPr="001C6DA8">
        <w:rPr>
          <w:szCs w:val="24"/>
        </w:rPr>
        <w:t xml:space="preserve"> nariai</w:t>
      </w:r>
      <w:r>
        <w:rPr>
          <w:szCs w:val="24"/>
        </w:rPr>
        <w:t>,</w:t>
      </w:r>
      <w:r w:rsidRPr="001C6DA8">
        <w:rPr>
          <w:szCs w:val="24"/>
        </w:rPr>
        <w:t xml:space="preserve"> besinaudojantys kolektyviniais konteineriais ir sodų bendrijų nariai</w:t>
      </w:r>
      <w:r>
        <w:rPr>
          <w:szCs w:val="24"/>
        </w:rPr>
        <w:t>,</w:t>
      </w:r>
      <w:r w:rsidRPr="001C6DA8">
        <w:rPr>
          <w:szCs w:val="24"/>
        </w:rPr>
        <w:t xml:space="preserve"> besinaudojantys individualiais konteineriais ir panašiai). </w:t>
      </w:r>
    </w:p>
    <w:p w14:paraId="4B3BDE34" w14:textId="781BCBED" w:rsidR="00CA1DF0" w:rsidRPr="0078390F" w:rsidRDefault="00CA1DF0" w:rsidP="00EA15E1">
      <w:pPr>
        <w:pStyle w:val="Sraopastraipa"/>
        <w:autoSpaceDN/>
        <w:spacing w:after="200" w:line="276" w:lineRule="auto"/>
        <w:ind w:left="0" w:firstLine="851"/>
        <w:contextualSpacing/>
        <w:jc w:val="both"/>
        <w:textAlignment w:val="auto"/>
        <w:rPr>
          <w:szCs w:val="24"/>
        </w:rPr>
      </w:pPr>
      <w:r>
        <w:rPr>
          <w:szCs w:val="24"/>
        </w:rPr>
        <w:t xml:space="preserve"> 19. </w:t>
      </w:r>
      <w:r w:rsidRPr="0078390F">
        <w:rPr>
          <w:szCs w:val="24"/>
        </w:rPr>
        <w:t>Nekilnojamojo turto objektų, kurių savininkams ar jų įgaliotiems atstovams arba kitiems asmenims nustatoma vietinė rinkliava, atliekų turėtojų kategorijos (vietinės rinkliavos mokėtojų grupės):</w:t>
      </w:r>
    </w:p>
    <w:p w14:paraId="52C84436" w14:textId="0A304034" w:rsidR="00CA1DF0" w:rsidRPr="0078390F" w:rsidRDefault="00CA1DF0" w:rsidP="00EA15E1">
      <w:pPr>
        <w:pStyle w:val="Sraopastraipa"/>
        <w:tabs>
          <w:tab w:val="left" w:pos="1276"/>
        </w:tabs>
        <w:autoSpaceDN/>
        <w:spacing w:after="200" w:line="276" w:lineRule="auto"/>
        <w:ind w:left="0" w:firstLine="851"/>
        <w:contextualSpacing/>
        <w:jc w:val="both"/>
        <w:textAlignment w:val="auto"/>
        <w:rPr>
          <w:szCs w:val="24"/>
        </w:rPr>
      </w:pPr>
      <w:r>
        <w:rPr>
          <w:szCs w:val="24"/>
        </w:rPr>
        <w:t xml:space="preserve">19.1. </w:t>
      </w:r>
      <w:r w:rsidRPr="0078390F">
        <w:rPr>
          <w:szCs w:val="24"/>
        </w:rPr>
        <w:t>Gyvenamieji objektai:</w:t>
      </w:r>
    </w:p>
    <w:p w14:paraId="67EDA4DB" w14:textId="7974632C" w:rsidR="00CA1DF0" w:rsidRPr="0078390F" w:rsidRDefault="00CA1DF0" w:rsidP="00EA15E1">
      <w:pPr>
        <w:pStyle w:val="Sraopastraipa"/>
        <w:tabs>
          <w:tab w:val="left" w:pos="1843"/>
        </w:tabs>
        <w:autoSpaceDN/>
        <w:spacing w:after="200" w:line="276" w:lineRule="auto"/>
        <w:ind w:left="0" w:firstLine="851"/>
        <w:contextualSpacing/>
        <w:jc w:val="both"/>
        <w:textAlignment w:val="auto"/>
        <w:rPr>
          <w:szCs w:val="24"/>
        </w:rPr>
      </w:pPr>
      <w:r>
        <w:rPr>
          <w:szCs w:val="24"/>
        </w:rPr>
        <w:t xml:space="preserve">19.1.1. </w:t>
      </w:r>
      <w:r w:rsidRPr="0078390F">
        <w:rPr>
          <w:szCs w:val="24"/>
        </w:rPr>
        <w:t>Daugiabučių gyvenamųjų namų butai</w:t>
      </w:r>
      <w:r w:rsidR="00EA15E1">
        <w:rPr>
          <w:szCs w:val="24"/>
        </w:rPr>
        <w:t>;</w:t>
      </w:r>
    </w:p>
    <w:p w14:paraId="22DA4C36" w14:textId="77777777" w:rsidR="00CA1DF0" w:rsidRPr="0078390F" w:rsidRDefault="00CA1DF0" w:rsidP="00EA15E1">
      <w:pPr>
        <w:pStyle w:val="Sraopastraipa"/>
        <w:tabs>
          <w:tab w:val="left" w:pos="1843"/>
        </w:tabs>
        <w:autoSpaceDN/>
        <w:spacing w:after="200" w:line="276" w:lineRule="auto"/>
        <w:ind w:left="0" w:firstLine="851"/>
        <w:contextualSpacing/>
        <w:jc w:val="both"/>
        <w:textAlignment w:val="auto"/>
        <w:rPr>
          <w:szCs w:val="24"/>
        </w:rPr>
      </w:pPr>
      <w:r>
        <w:rPr>
          <w:szCs w:val="24"/>
        </w:rPr>
        <w:t xml:space="preserve">19.1.2. </w:t>
      </w:r>
      <w:r w:rsidRPr="0078390F">
        <w:rPr>
          <w:szCs w:val="24"/>
        </w:rPr>
        <w:t>Individualūs gyvenamieji namai.</w:t>
      </w:r>
    </w:p>
    <w:p w14:paraId="2BAA879D" w14:textId="0012B800" w:rsidR="00CA1DF0" w:rsidRPr="0078390F" w:rsidRDefault="00CA1DF0" w:rsidP="00EA15E1">
      <w:pPr>
        <w:pStyle w:val="Sraopastraipa"/>
        <w:tabs>
          <w:tab w:val="left" w:pos="1276"/>
        </w:tabs>
        <w:autoSpaceDN/>
        <w:spacing w:after="200" w:line="276" w:lineRule="auto"/>
        <w:ind w:left="0" w:firstLine="851"/>
        <w:contextualSpacing/>
        <w:jc w:val="both"/>
        <w:textAlignment w:val="auto"/>
        <w:rPr>
          <w:szCs w:val="24"/>
        </w:rPr>
      </w:pPr>
      <w:r>
        <w:rPr>
          <w:szCs w:val="24"/>
        </w:rPr>
        <w:t>19.2.</w:t>
      </w:r>
      <w:proofErr w:type="gramStart"/>
      <w:r>
        <w:rPr>
          <w:szCs w:val="24"/>
        </w:rPr>
        <w:t xml:space="preserve">  </w:t>
      </w:r>
      <w:proofErr w:type="gramEnd"/>
      <w:r w:rsidRPr="0078390F">
        <w:rPr>
          <w:szCs w:val="24"/>
        </w:rPr>
        <w:t xml:space="preserve">Prekybiniai ir </w:t>
      </w:r>
      <w:proofErr w:type="spellStart"/>
      <w:r w:rsidRPr="0078390F">
        <w:rPr>
          <w:szCs w:val="24"/>
        </w:rPr>
        <w:t>multifunkciai</w:t>
      </w:r>
      <w:proofErr w:type="spellEnd"/>
      <w:r w:rsidRPr="0078390F">
        <w:rPr>
          <w:szCs w:val="24"/>
        </w:rPr>
        <w:t xml:space="preserve"> kompleksai, prekybos centrai, parduotuvės ( didmeninės ir mažmeninės), kioskai.</w:t>
      </w:r>
    </w:p>
    <w:p w14:paraId="48215D43" w14:textId="69297EF6" w:rsidR="00CA1DF0" w:rsidRPr="0078390F" w:rsidRDefault="00CA1DF0" w:rsidP="00EA15E1">
      <w:pPr>
        <w:pStyle w:val="Sraopastraipa"/>
        <w:tabs>
          <w:tab w:val="left" w:pos="1276"/>
        </w:tabs>
        <w:autoSpaceDN/>
        <w:spacing w:after="200" w:line="276" w:lineRule="auto"/>
        <w:ind w:left="0" w:firstLine="851"/>
        <w:contextualSpacing/>
        <w:jc w:val="both"/>
        <w:textAlignment w:val="auto"/>
        <w:rPr>
          <w:szCs w:val="24"/>
        </w:rPr>
      </w:pPr>
      <w:r>
        <w:rPr>
          <w:szCs w:val="24"/>
        </w:rPr>
        <w:t xml:space="preserve">19.3. </w:t>
      </w:r>
      <w:r w:rsidRPr="0078390F">
        <w:rPr>
          <w:szCs w:val="24"/>
        </w:rPr>
        <w:t>Viešojo maitinimo objektai.</w:t>
      </w:r>
    </w:p>
    <w:p w14:paraId="4303BB44" w14:textId="77777777" w:rsidR="00CA1DF0" w:rsidRPr="0078390F" w:rsidRDefault="00CA1DF0" w:rsidP="00EA15E1">
      <w:pPr>
        <w:pStyle w:val="Sraopastraipa"/>
        <w:tabs>
          <w:tab w:val="left" w:pos="1276"/>
        </w:tabs>
        <w:autoSpaceDN/>
        <w:spacing w:after="200" w:line="276" w:lineRule="auto"/>
        <w:ind w:left="0" w:firstLine="851"/>
        <w:contextualSpacing/>
        <w:jc w:val="both"/>
        <w:textAlignment w:val="auto"/>
        <w:rPr>
          <w:szCs w:val="24"/>
        </w:rPr>
      </w:pPr>
      <w:r>
        <w:rPr>
          <w:szCs w:val="24"/>
        </w:rPr>
        <w:t xml:space="preserve">19.4. </w:t>
      </w:r>
      <w:r w:rsidRPr="0078390F">
        <w:rPr>
          <w:szCs w:val="24"/>
        </w:rPr>
        <w:t>Turgavietės, ne pastatuose esančios prekyvietės.</w:t>
      </w:r>
    </w:p>
    <w:p w14:paraId="0133F713" w14:textId="77777777" w:rsidR="00CA1DF0" w:rsidRPr="0078390F" w:rsidRDefault="00CA1DF0" w:rsidP="00EA15E1">
      <w:pPr>
        <w:pStyle w:val="Sraopastraipa"/>
        <w:tabs>
          <w:tab w:val="left" w:pos="1276"/>
        </w:tabs>
        <w:autoSpaceDN/>
        <w:spacing w:after="200" w:line="276" w:lineRule="auto"/>
        <w:ind w:left="0" w:firstLine="851"/>
        <w:contextualSpacing/>
        <w:jc w:val="both"/>
        <w:textAlignment w:val="auto"/>
        <w:rPr>
          <w:szCs w:val="24"/>
        </w:rPr>
      </w:pPr>
      <w:r>
        <w:rPr>
          <w:szCs w:val="24"/>
        </w:rPr>
        <w:t xml:space="preserve">19.5. </w:t>
      </w:r>
      <w:r w:rsidRPr="0078390F">
        <w:rPr>
          <w:szCs w:val="24"/>
        </w:rPr>
        <w:t>Viešbučiai, moteliai, svečių namai.</w:t>
      </w:r>
    </w:p>
    <w:p w14:paraId="419A3F70" w14:textId="77777777" w:rsidR="00CA1DF0" w:rsidRPr="0078390F" w:rsidRDefault="00CA1DF0" w:rsidP="00EA15E1">
      <w:pPr>
        <w:pStyle w:val="Sraopastraipa"/>
        <w:tabs>
          <w:tab w:val="left" w:pos="1276"/>
        </w:tabs>
        <w:autoSpaceDN/>
        <w:spacing w:after="200" w:line="276" w:lineRule="auto"/>
        <w:ind w:left="0" w:firstLine="851"/>
        <w:contextualSpacing/>
        <w:jc w:val="both"/>
        <w:textAlignment w:val="auto"/>
        <w:rPr>
          <w:szCs w:val="24"/>
        </w:rPr>
      </w:pPr>
      <w:r>
        <w:rPr>
          <w:szCs w:val="24"/>
        </w:rPr>
        <w:t xml:space="preserve">19.6. </w:t>
      </w:r>
      <w:r w:rsidRPr="0078390F">
        <w:rPr>
          <w:szCs w:val="24"/>
        </w:rPr>
        <w:t>Mokymo įstaigų bendrabučiai, internatinės mokyklos.</w:t>
      </w:r>
    </w:p>
    <w:p w14:paraId="5580739E" w14:textId="77777777" w:rsidR="00CA1DF0" w:rsidRPr="0078390F" w:rsidRDefault="00CA1DF0" w:rsidP="00EA15E1">
      <w:pPr>
        <w:pStyle w:val="Sraopastraipa"/>
        <w:tabs>
          <w:tab w:val="left" w:pos="1276"/>
        </w:tabs>
        <w:autoSpaceDN/>
        <w:spacing w:after="200" w:line="276" w:lineRule="auto"/>
        <w:ind w:left="0" w:firstLine="851"/>
        <w:contextualSpacing/>
        <w:jc w:val="both"/>
        <w:textAlignment w:val="auto"/>
        <w:rPr>
          <w:szCs w:val="24"/>
        </w:rPr>
      </w:pPr>
      <w:r>
        <w:rPr>
          <w:szCs w:val="24"/>
        </w:rPr>
        <w:t xml:space="preserve">19.7. </w:t>
      </w:r>
      <w:r w:rsidRPr="0078390F">
        <w:rPr>
          <w:szCs w:val="24"/>
        </w:rPr>
        <w:t>Gamybos, pramonės statybos objektai.</w:t>
      </w:r>
    </w:p>
    <w:p w14:paraId="3BE06817" w14:textId="77777777" w:rsidR="00CA1DF0" w:rsidRPr="0078390F" w:rsidRDefault="00CA1DF0" w:rsidP="00EA15E1">
      <w:pPr>
        <w:pStyle w:val="Sraopastraipa"/>
        <w:tabs>
          <w:tab w:val="left" w:pos="1276"/>
        </w:tabs>
        <w:autoSpaceDN/>
        <w:spacing w:after="200" w:line="276" w:lineRule="auto"/>
        <w:ind w:left="0" w:firstLine="851"/>
        <w:contextualSpacing/>
        <w:jc w:val="both"/>
        <w:textAlignment w:val="auto"/>
        <w:rPr>
          <w:szCs w:val="24"/>
        </w:rPr>
      </w:pPr>
      <w:r>
        <w:rPr>
          <w:szCs w:val="24"/>
        </w:rPr>
        <w:t xml:space="preserve">19.8. </w:t>
      </w:r>
      <w:r w:rsidRPr="0078390F">
        <w:rPr>
          <w:szCs w:val="24"/>
        </w:rPr>
        <w:t>Paslaugų objektai.</w:t>
      </w:r>
    </w:p>
    <w:p w14:paraId="2B05FF37" w14:textId="77777777" w:rsidR="00CA1DF0" w:rsidRPr="0078390F" w:rsidRDefault="00CA1DF0" w:rsidP="00EA15E1">
      <w:pPr>
        <w:pStyle w:val="Sraopastraipa"/>
        <w:tabs>
          <w:tab w:val="left" w:pos="1276"/>
        </w:tabs>
        <w:autoSpaceDN/>
        <w:spacing w:after="200" w:line="276" w:lineRule="auto"/>
        <w:ind w:left="0" w:firstLine="851"/>
        <w:contextualSpacing/>
        <w:jc w:val="both"/>
        <w:textAlignment w:val="auto"/>
        <w:rPr>
          <w:szCs w:val="24"/>
        </w:rPr>
      </w:pPr>
      <w:r>
        <w:rPr>
          <w:szCs w:val="24"/>
        </w:rPr>
        <w:t xml:space="preserve">19.9. </w:t>
      </w:r>
      <w:r w:rsidRPr="0078390F">
        <w:rPr>
          <w:szCs w:val="24"/>
        </w:rPr>
        <w:t>Transporto objektai.</w:t>
      </w:r>
    </w:p>
    <w:p w14:paraId="201CB80D" w14:textId="77777777" w:rsidR="00CA1DF0" w:rsidRPr="0078390F" w:rsidRDefault="00CA1DF0" w:rsidP="00EA15E1">
      <w:pPr>
        <w:pStyle w:val="Sraopastraipa"/>
        <w:tabs>
          <w:tab w:val="left" w:pos="1276"/>
        </w:tabs>
        <w:autoSpaceDN/>
        <w:spacing w:after="200" w:line="276" w:lineRule="auto"/>
        <w:ind w:left="0" w:firstLine="851"/>
        <w:contextualSpacing/>
        <w:jc w:val="both"/>
        <w:textAlignment w:val="auto"/>
        <w:rPr>
          <w:szCs w:val="24"/>
        </w:rPr>
      </w:pPr>
      <w:r>
        <w:rPr>
          <w:szCs w:val="24"/>
        </w:rPr>
        <w:t xml:space="preserve">19.10. </w:t>
      </w:r>
      <w:r w:rsidRPr="0078390F">
        <w:rPr>
          <w:szCs w:val="24"/>
        </w:rPr>
        <w:t>Kultūros objektai.</w:t>
      </w:r>
    </w:p>
    <w:p w14:paraId="08CD80C0" w14:textId="77777777" w:rsidR="00CA1DF0" w:rsidRPr="0078390F" w:rsidRDefault="00CA1DF0" w:rsidP="00EA15E1">
      <w:pPr>
        <w:pStyle w:val="Sraopastraipa"/>
        <w:tabs>
          <w:tab w:val="left" w:pos="1276"/>
        </w:tabs>
        <w:autoSpaceDN/>
        <w:spacing w:after="200" w:line="276" w:lineRule="auto"/>
        <w:ind w:left="0" w:firstLine="851"/>
        <w:contextualSpacing/>
        <w:jc w:val="both"/>
        <w:textAlignment w:val="auto"/>
        <w:rPr>
          <w:szCs w:val="24"/>
        </w:rPr>
      </w:pPr>
      <w:r>
        <w:rPr>
          <w:szCs w:val="24"/>
        </w:rPr>
        <w:t xml:space="preserve">19.11. </w:t>
      </w:r>
      <w:r w:rsidRPr="0078390F">
        <w:rPr>
          <w:szCs w:val="24"/>
        </w:rPr>
        <w:t>Administraciniai objektai.</w:t>
      </w:r>
    </w:p>
    <w:p w14:paraId="4ED0F7CD" w14:textId="77777777" w:rsidR="00CA1DF0" w:rsidRPr="0078390F" w:rsidRDefault="00CA1DF0" w:rsidP="00EA15E1">
      <w:pPr>
        <w:pStyle w:val="Sraopastraipa"/>
        <w:tabs>
          <w:tab w:val="left" w:pos="1276"/>
        </w:tabs>
        <w:autoSpaceDN/>
        <w:spacing w:after="200" w:line="276" w:lineRule="auto"/>
        <w:ind w:left="0" w:firstLine="851"/>
        <w:contextualSpacing/>
        <w:jc w:val="both"/>
        <w:textAlignment w:val="auto"/>
        <w:rPr>
          <w:szCs w:val="24"/>
        </w:rPr>
      </w:pPr>
      <w:r>
        <w:rPr>
          <w:szCs w:val="24"/>
        </w:rPr>
        <w:t xml:space="preserve">19.12. </w:t>
      </w:r>
      <w:r w:rsidRPr="0078390F">
        <w:rPr>
          <w:szCs w:val="24"/>
        </w:rPr>
        <w:t>Religiniai objektai.</w:t>
      </w:r>
    </w:p>
    <w:p w14:paraId="41BF5A33" w14:textId="77777777" w:rsidR="00CA1DF0" w:rsidRPr="0078390F" w:rsidRDefault="00CA1DF0" w:rsidP="00EA15E1">
      <w:pPr>
        <w:pStyle w:val="Sraopastraipa"/>
        <w:tabs>
          <w:tab w:val="left" w:pos="1276"/>
        </w:tabs>
        <w:autoSpaceDN/>
        <w:spacing w:after="200" w:line="276" w:lineRule="auto"/>
        <w:ind w:left="0" w:firstLine="851"/>
        <w:contextualSpacing/>
        <w:jc w:val="both"/>
        <w:textAlignment w:val="auto"/>
        <w:rPr>
          <w:szCs w:val="24"/>
        </w:rPr>
      </w:pPr>
      <w:r>
        <w:rPr>
          <w:szCs w:val="24"/>
        </w:rPr>
        <w:t xml:space="preserve">19.13. </w:t>
      </w:r>
      <w:r w:rsidRPr="0078390F">
        <w:rPr>
          <w:szCs w:val="24"/>
        </w:rPr>
        <w:t>Poilsio objektai.</w:t>
      </w:r>
    </w:p>
    <w:p w14:paraId="64F4317D" w14:textId="2B192901" w:rsidR="00CA1DF0" w:rsidRPr="0078390F" w:rsidRDefault="00CA1DF0" w:rsidP="00EA15E1">
      <w:pPr>
        <w:pStyle w:val="Sraopastraipa"/>
        <w:tabs>
          <w:tab w:val="left" w:pos="1276"/>
        </w:tabs>
        <w:autoSpaceDN/>
        <w:spacing w:after="200" w:line="276" w:lineRule="auto"/>
        <w:ind w:left="0" w:firstLine="851"/>
        <w:contextualSpacing/>
        <w:jc w:val="both"/>
        <w:textAlignment w:val="auto"/>
        <w:rPr>
          <w:szCs w:val="24"/>
        </w:rPr>
      </w:pPr>
      <w:r>
        <w:rPr>
          <w:szCs w:val="24"/>
        </w:rPr>
        <w:t xml:space="preserve"> </w:t>
      </w:r>
      <w:r w:rsidRPr="00B14AA6">
        <w:rPr>
          <w:szCs w:val="24"/>
        </w:rPr>
        <w:t xml:space="preserve">19.14. Kiti subjektai: fiziniai ir juridiniai asmenys, kurie nepriskirti </w:t>
      </w:r>
      <w:r w:rsidR="00B14AA6" w:rsidRPr="00B14AA6">
        <w:rPr>
          <w:szCs w:val="24"/>
        </w:rPr>
        <w:t>26 punkto</w:t>
      </w:r>
      <w:r w:rsidRPr="00B14AA6">
        <w:rPr>
          <w:szCs w:val="24"/>
        </w:rPr>
        <w:t xml:space="preserve"> lentelės kitoms eilutėms, taip</w:t>
      </w:r>
      <w:r w:rsidRPr="0078390F">
        <w:rPr>
          <w:szCs w:val="24"/>
        </w:rPr>
        <w:t xml:space="preserve"> pat fiziniai asmenys, kuriems išduotas verslo liudijimas ir/arba individualios veiklos pažyma</w:t>
      </w:r>
      <w:proofErr w:type="gramStart"/>
      <w:r w:rsidRPr="0078390F">
        <w:rPr>
          <w:szCs w:val="24"/>
        </w:rPr>
        <w:t>, bei</w:t>
      </w:r>
      <w:proofErr w:type="gramEnd"/>
      <w:r w:rsidRPr="0078390F">
        <w:rPr>
          <w:szCs w:val="24"/>
        </w:rPr>
        <w:t xml:space="preserve"> asmenys, nuolat veikiantys Akmenės rajone pagal jiems suteiktas licencijas ir leidimus (notarų biurai, advokatų, antstolių kontoros, jų padaliniai ir pan.).</w:t>
      </w:r>
    </w:p>
    <w:p w14:paraId="071B75E2" w14:textId="77777777" w:rsidR="00CA1DF0" w:rsidRPr="0078390F" w:rsidRDefault="00CA1DF0" w:rsidP="00EA15E1">
      <w:pPr>
        <w:pStyle w:val="Sraopastraipa"/>
        <w:tabs>
          <w:tab w:val="left" w:pos="1276"/>
        </w:tabs>
        <w:autoSpaceDN/>
        <w:spacing w:after="200" w:line="276" w:lineRule="auto"/>
        <w:ind w:left="0" w:firstLine="851"/>
        <w:contextualSpacing/>
        <w:jc w:val="both"/>
        <w:textAlignment w:val="auto"/>
        <w:rPr>
          <w:szCs w:val="24"/>
        </w:rPr>
      </w:pPr>
      <w:r>
        <w:rPr>
          <w:szCs w:val="24"/>
        </w:rPr>
        <w:t xml:space="preserve">19.15. </w:t>
      </w:r>
      <w:r w:rsidRPr="0078390F">
        <w:rPr>
          <w:szCs w:val="24"/>
        </w:rPr>
        <w:t>Mokslo ir švietimo įstaigos, vaikų darželiai ir lopšeliai.</w:t>
      </w:r>
    </w:p>
    <w:p w14:paraId="4386210A" w14:textId="77777777" w:rsidR="00CA1DF0" w:rsidRPr="0078390F" w:rsidRDefault="00CA1DF0" w:rsidP="00EA15E1">
      <w:pPr>
        <w:pStyle w:val="Sraopastraipa"/>
        <w:tabs>
          <w:tab w:val="left" w:pos="1276"/>
        </w:tabs>
        <w:autoSpaceDN/>
        <w:spacing w:after="200" w:line="276" w:lineRule="auto"/>
        <w:ind w:left="0" w:firstLine="851"/>
        <w:contextualSpacing/>
        <w:jc w:val="both"/>
        <w:textAlignment w:val="auto"/>
        <w:rPr>
          <w:szCs w:val="24"/>
        </w:rPr>
      </w:pPr>
      <w:r>
        <w:rPr>
          <w:szCs w:val="24"/>
        </w:rPr>
        <w:t xml:space="preserve">19.16. </w:t>
      </w:r>
      <w:r w:rsidRPr="0078390F">
        <w:rPr>
          <w:szCs w:val="24"/>
        </w:rPr>
        <w:t>Gydyklos (ligoninės, klinikos, slaugos namai, sanatorijos), globos namai.</w:t>
      </w:r>
    </w:p>
    <w:p w14:paraId="0BAE507B" w14:textId="77777777" w:rsidR="00CA1DF0" w:rsidRPr="0078390F" w:rsidRDefault="00CA1DF0" w:rsidP="00EA15E1">
      <w:pPr>
        <w:pStyle w:val="Sraopastraipa"/>
        <w:tabs>
          <w:tab w:val="left" w:pos="1276"/>
        </w:tabs>
        <w:autoSpaceDN/>
        <w:spacing w:after="200" w:line="276" w:lineRule="auto"/>
        <w:ind w:left="0" w:firstLine="851"/>
        <w:contextualSpacing/>
        <w:jc w:val="both"/>
        <w:textAlignment w:val="auto"/>
        <w:rPr>
          <w:szCs w:val="24"/>
        </w:rPr>
      </w:pPr>
      <w:r>
        <w:rPr>
          <w:szCs w:val="24"/>
        </w:rPr>
        <w:t xml:space="preserve">19.17. </w:t>
      </w:r>
      <w:r w:rsidRPr="0078390F">
        <w:rPr>
          <w:szCs w:val="24"/>
        </w:rPr>
        <w:t>Sodo paskirties sklypai.</w:t>
      </w:r>
    </w:p>
    <w:p w14:paraId="39523BFA" w14:textId="77777777" w:rsidR="00CA1DF0" w:rsidRPr="0078390F" w:rsidRDefault="00CA1DF0" w:rsidP="00EA15E1">
      <w:pPr>
        <w:pStyle w:val="Sraopastraipa"/>
        <w:tabs>
          <w:tab w:val="left" w:pos="1276"/>
        </w:tabs>
        <w:autoSpaceDN/>
        <w:spacing w:after="200" w:line="276" w:lineRule="auto"/>
        <w:ind w:left="0" w:firstLine="851"/>
        <w:contextualSpacing/>
        <w:jc w:val="both"/>
        <w:textAlignment w:val="auto"/>
        <w:rPr>
          <w:szCs w:val="24"/>
        </w:rPr>
      </w:pPr>
      <w:r>
        <w:rPr>
          <w:szCs w:val="24"/>
        </w:rPr>
        <w:t xml:space="preserve">19.18. </w:t>
      </w:r>
      <w:r w:rsidRPr="0078390F">
        <w:rPr>
          <w:szCs w:val="24"/>
        </w:rPr>
        <w:t xml:space="preserve">Garažų </w:t>
      </w:r>
      <w:proofErr w:type="spellStart"/>
      <w:r w:rsidRPr="0078390F">
        <w:rPr>
          <w:szCs w:val="24"/>
        </w:rPr>
        <w:t>boksai</w:t>
      </w:r>
      <w:proofErr w:type="spellEnd"/>
      <w:r w:rsidRPr="0078390F">
        <w:rPr>
          <w:szCs w:val="24"/>
        </w:rPr>
        <w:t>.</w:t>
      </w:r>
    </w:p>
    <w:p w14:paraId="22D3AFA0" w14:textId="77777777" w:rsidR="00CA1DF0" w:rsidRPr="0078390F" w:rsidRDefault="00CA1DF0" w:rsidP="00EA15E1">
      <w:pPr>
        <w:pStyle w:val="Sraopastraipa"/>
        <w:tabs>
          <w:tab w:val="left" w:pos="1276"/>
        </w:tabs>
        <w:autoSpaceDN/>
        <w:spacing w:after="200" w:line="276" w:lineRule="auto"/>
        <w:ind w:left="0" w:firstLine="851"/>
        <w:contextualSpacing/>
        <w:jc w:val="both"/>
        <w:textAlignment w:val="auto"/>
        <w:rPr>
          <w:szCs w:val="24"/>
        </w:rPr>
      </w:pPr>
      <w:r>
        <w:rPr>
          <w:szCs w:val="24"/>
        </w:rPr>
        <w:lastRenderedPageBreak/>
        <w:t xml:space="preserve">19.19. </w:t>
      </w:r>
      <w:r w:rsidRPr="0078390F">
        <w:rPr>
          <w:szCs w:val="24"/>
        </w:rPr>
        <w:t>Ūkininkai, deklaravę žemės ūkio naudmenų pasėlius, kurių bendras plotas yra nuo 20 ha ir daugiau.</w:t>
      </w:r>
    </w:p>
    <w:p w14:paraId="2E0563BE" w14:textId="77777777" w:rsidR="00CA1DF0" w:rsidRPr="0078390F" w:rsidRDefault="00CA1DF0" w:rsidP="00EA15E1">
      <w:pPr>
        <w:pStyle w:val="Sraopastraipa"/>
        <w:autoSpaceDN/>
        <w:spacing w:after="200" w:line="276" w:lineRule="auto"/>
        <w:ind w:left="0" w:firstLine="851"/>
        <w:contextualSpacing/>
        <w:jc w:val="both"/>
        <w:textAlignment w:val="auto"/>
        <w:rPr>
          <w:szCs w:val="24"/>
        </w:rPr>
      </w:pPr>
      <w:r>
        <w:rPr>
          <w:szCs w:val="24"/>
        </w:rPr>
        <w:t xml:space="preserve">20. </w:t>
      </w:r>
      <w:r w:rsidRPr="0078390F">
        <w:rPr>
          <w:szCs w:val="24"/>
        </w:rPr>
        <w:t xml:space="preserve">Rinkliavos dydžiai apskaičiuojami nekilnojamojo turto objektų savininkams arba jų įgaliotiems atstovams ar kitiems asmenims, kuriuos galima </w:t>
      </w:r>
      <w:r w:rsidRPr="00EA15E1">
        <w:rPr>
          <w:szCs w:val="24"/>
        </w:rPr>
        <w:t>priskirti 26 punkte išvardintoms atliekų turėtojų kategorijoms (vietinės rinkliavos mokėtojų grupėms).</w:t>
      </w:r>
    </w:p>
    <w:p w14:paraId="1FD048F7" w14:textId="77777777" w:rsidR="00CA1DF0" w:rsidRPr="00717A85" w:rsidRDefault="00CA1DF0" w:rsidP="00D901C4">
      <w:pPr>
        <w:pStyle w:val="Betarp"/>
        <w:suppressAutoHyphens/>
        <w:rPr>
          <w:rFonts w:ascii="Times New Roman" w:hAnsi="Times New Roman"/>
          <w:sz w:val="24"/>
          <w:szCs w:val="24"/>
        </w:rPr>
      </w:pPr>
    </w:p>
    <w:p w14:paraId="148BF683" w14:textId="22044946" w:rsidR="00CA1DF0" w:rsidRDefault="00CA1DF0" w:rsidP="00D901C4">
      <w:pPr>
        <w:pStyle w:val="Sraopastraipa"/>
        <w:autoSpaceDN/>
        <w:spacing w:line="276" w:lineRule="auto"/>
        <w:ind w:left="403"/>
        <w:contextualSpacing/>
        <w:jc w:val="center"/>
        <w:textAlignment w:val="auto"/>
        <w:rPr>
          <w:b/>
          <w:szCs w:val="24"/>
        </w:rPr>
      </w:pPr>
      <w:proofErr w:type="gramStart"/>
      <w:r>
        <w:rPr>
          <w:b/>
          <w:szCs w:val="24"/>
        </w:rPr>
        <w:t xml:space="preserve">IV </w:t>
      </w:r>
      <w:r w:rsidR="00F23EAC">
        <w:rPr>
          <w:b/>
          <w:szCs w:val="24"/>
        </w:rPr>
        <w:t>SKYRIUS</w:t>
      </w:r>
      <w:proofErr w:type="gramEnd"/>
    </w:p>
    <w:p w14:paraId="587CBDB4" w14:textId="77777777" w:rsidR="00CA1DF0" w:rsidRPr="00717A85" w:rsidRDefault="00CA1DF0" w:rsidP="00D901C4">
      <w:pPr>
        <w:pStyle w:val="Sraopastraipa"/>
        <w:autoSpaceDN/>
        <w:spacing w:line="276" w:lineRule="auto"/>
        <w:ind w:left="403"/>
        <w:contextualSpacing/>
        <w:jc w:val="center"/>
        <w:textAlignment w:val="auto"/>
        <w:rPr>
          <w:szCs w:val="24"/>
        </w:rPr>
      </w:pPr>
      <w:r>
        <w:rPr>
          <w:b/>
          <w:szCs w:val="24"/>
        </w:rPr>
        <w:t>RINKLIAVOS</w:t>
      </w:r>
      <w:r w:rsidRPr="00717A85">
        <w:rPr>
          <w:b/>
          <w:szCs w:val="24"/>
        </w:rPr>
        <w:t xml:space="preserve"> </w:t>
      </w:r>
      <w:r>
        <w:rPr>
          <w:b/>
          <w:szCs w:val="24"/>
        </w:rPr>
        <w:t>DEDAMOSIOS</w:t>
      </w:r>
    </w:p>
    <w:p w14:paraId="4486927C" w14:textId="77777777" w:rsidR="00CA1DF0" w:rsidRDefault="00CA1DF0" w:rsidP="00D901C4">
      <w:pPr>
        <w:pStyle w:val="Betarp"/>
        <w:suppressAutoHyphens/>
        <w:rPr>
          <w:rFonts w:ascii="Times New Roman" w:hAnsi="Times New Roman"/>
          <w:sz w:val="24"/>
          <w:szCs w:val="24"/>
        </w:rPr>
      </w:pPr>
    </w:p>
    <w:p w14:paraId="79AE6EB1" w14:textId="77777777" w:rsidR="00CA1DF0" w:rsidRDefault="00CA1DF0" w:rsidP="00EA15E1">
      <w:pPr>
        <w:pStyle w:val="Sraopastraipa"/>
        <w:autoSpaceDN/>
        <w:spacing w:after="200" w:line="276" w:lineRule="auto"/>
        <w:ind w:left="0" w:firstLine="851"/>
        <w:contextualSpacing/>
        <w:jc w:val="both"/>
        <w:textAlignment w:val="auto"/>
        <w:rPr>
          <w:szCs w:val="24"/>
        </w:rPr>
      </w:pPr>
      <w:r>
        <w:rPr>
          <w:szCs w:val="24"/>
        </w:rPr>
        <w:t>21. Apskaičiuojama</w:t>
      </w:r>
      <w:r w:rsidRPr="003873E5">
        <w:rPr>
          <w:szCs w:val="24"/>
        </w:rPr>
        <w:t xml:space="preserve"> </w:t>
      </w:r>
      <w:r>
        <w:rPr>
          <w:szCs w:val="24"/>
        </w:rPr>
        <w:t xml:space="preserve">rinkliava yra dvinarė, t. y. </w:t>
      </w:r>
      <w:r w:rsidRPr="003873E5">
        <w:rPr>
          <w:szCs w:val="24"/>
        </w:rPr>
        <w:t>susidedanti iš pastoviosios ir kintamosios dedamųjų</w:t>
      </w:r>
      <w:r>
        <w:rPr>
          <w:szCs w:val="24"/>
        </w:rPr>
        <w:t>.</w:t>
      </w:r>
    </w:p>
    <w:p w14:paraId="33D97FBA" w14:textId="77777777" w:rsidR="00CA1DF0" w:rsidRDefault="00CA1DF0" w:rsidP="00EA15E1">
      <w:pPr>
        <w:pStyle w:val="Sraopastraipa"/>
        <w:autoSpaceDN/>
        <w:spacing w:after="200" w:line="276" w:lineRule="auto"/>
        <w:ind w:left="0" w:firstLine="851"/>
        <w:contextualSpacing/>
        <w:jc w:val="both"/>
        <w:textAlignment w:val="auto"/>
        <w:rPr>
          <w:szCs w:val="24"/>
        </w:rPr>
      </w:pPr>
      <w:r>
        <w:rPr>
          <w:szCs w:val="24"/>
        </w:rPr>
        <w:t xml:space="preserve">22. </w:t>
      </w:r>
      <w:r w:rsidRPr="00E25CBA">
        <w:rPr>
          <w:szCs w:val="24"/>
        </w:rPr>
        <w:t xml:space="preserve">Pastovioji </w:t>
      </w:r>
      <w:r>
        <w:rPr>
          <w:szCs w:val="24"/>
        </w:rPr>
        <w:t>rinkliavos</w:t>
      </w:r>
      <w:r w:rsidRPr="00E25CBA">
        <w:rPr>
          <w:szCs w:val="24"/>
        </w:rPr>
        <w:t xml:space="preserve"> dedamoji nustatoma tokia, kad padengtų pastoviąsias su komunalinių atliekų tvarkymu susijusias sąnaudas.</w:t>
      </w:r>
    </w:p>
    <w:p w14:paraId="3A05CCFA" w14:textId="77777777" w:rsidR="00CA1DF0" w:rsidRPr="0078390F" w:rsidRDefault="00CA1DF0" w:rsidP="00EA15E1">
      <w:pPr>
        <w:pStyle w:val="Sraopastraipa"/>
        <w:autoSpaceDN/>
        <w:spacing w:after="200" w:line="276" w:lineRule="auto"/>
        <w:ind w:left="0" w:firstLine="851"/>
        <w:contextualSpacing/>
        <w:jc w:val="both"/>
        <w:textAlignment w:val="auto"/>
        <w:rPr>
          <w:szCs w:val="24"/>
        </w:rPr>
      </w:pPr>
      <w:r>
        <w:rPr>
          <w:szCs w:val="24"/>
        </w:rPr>
        <w:t xml:space="preserve">23. </w:t>
      </w:r>
      <w:r w:rsidRPr="0078390F">
        <w:rPr>
          <w:szCs w:val="24"/>
        </w:rPr>
        <w:t>Pastoviąją rinkliavos dalį moka visi nekilnojamojo turto objektų savininkai arba jų įgalioti asmenys:</w:t>
      </w:r>
    </w:p>
    <w:p w14:paraId="0B955476" w14:textId="5D3535AB" w:rsidR="00CA1DF0" w:rsidRPr="0078390F" w:rsidRDefault="00CA1DF0" w:rsidP="00EA15E1">
      <w:pPr>
        <w:pStyle w:val="Sraopastraipa"/>
        <w:autoSpaceDN/>
        <w:spacing w:after="200" w:line="276" w:lineRule="auto"/>
        <w:ind w:left="0" w:firstLine="851"/>
        <w:contextualSpacing/>
        <w:jc w:val="both"/>
        <w:textAlignment w:val="auto"/>
        <w:rPr>
          <w:szCs w:val="24"/>
        </w:rPr>
      </w:pPr>
      <w:r>
        <w:rPr>
          <w:szCs w:val="24"/>
        </w:rPr>
        <w:t xml:space="preserve">23.1. </w:t>
      </w:r>
      <w:r w:rsidRPr="0078390F">
        <w:rPr>
          <w:szCs w:val="24"/>
        </w:rPr>
        <w:t xml:space="preserve">gyvenamosios paskirties patalpų (daugiabučio namo butų, individualių namų), esančių </w:t>
      </w:r>
      <w:r w:rsidR="00B14AA6">
        <w:rPr>
          <w:szCs w:val="24"/>
        </w:rPr>
        <w:t>S</w:t>
      </w:r>
      <w:r w:rsidRPr="0078390F">
        <w:rPr>
          <w:szCs w:val="24"/>
        </w:rPr>
        <w:t xml:space="preserve">avivaldybės teritorijoje, savininkai (jei šioms patalpoms nustatyta tvarka yra suteiktas adresas ar įregistruota nuosavybės teisė); </w:t>
      </w:r>
      <w:r w:rsidR="00B14AA6">
        <w:rPr>
          <w:szCs w:val="24"/>
        </w:rPr>
        <w:t>S</w:t>
      </w:r>
      <w:r w:rsidRPr="0078390F">
        <w:rPr>
          <w:szCs w:val="24"/>
        </w:rPr>
        <w:t>avivaldybės gyvenamosios paskirties patalpų nuomininkai;</w:t>
      </w:r>
    </w:p>
    <w:p w14:paraId="7AD5EAD6" w14:textId="36FEB743" w:rsidR="00CA1DF0" w:rsidRPr="0078390F" w:rsidRDefault="00CA1DF0" w:rsidP="00EA15E1">
      <w:pPr>
        <w:pStyle w:val="Sraopastraipa"/>
        <w:autoSpaceDN/>
        <w:spacing w:after="200" w:line="276" w:lineRule="auto"/>
        <w:ind w:left="0" w:firstLine="851"/>
        <w:contextualSpacing/>
        <w:jc w:val="both"/>
        <w:textAlignment w:val="auto"/>
        <w:rPr>
          <w:szCs w:val="24"/>
        </w:rPr>
      </w:pPr>
      <w:r>
        <w:rPr>
          <w:szCs w:val="24"/>
        </w:rPr>
        <w:t xml:space="preserve">23.2. </w:t>
      </w:r>
      <w:r w:rsidRPr="0078390F">
        <w:rPr>
          <w:szCs w:val="24"/>
        </w:rPr>
        <w:t xml:space="preserve">gyvenamosios paskirties patalpų (individualių namų), esančių </w:t>
      </w:r>
      <w:r w:rsidR="002C22FC">
        <w:rPr>
          <w:szCs w:val="24"/>
        </w:rPr>
        <w:t>S</w:t>
      </w:r>
      <w:r w:rsidRPr="0078390F">
        <w:rPr>
          <w:szCs w:val="24"/>
        </w:rPr>
        <w:t>avivaldybės teritorijoje, vienas iš gyventojų (jei šios patalpos nustatyta tvarka nėra įregistruotos nekilnojamojo turto registre arba nebaigta jų statyba);</w:t>
      </w:r>
    </w:p>
    <w:p w14:paraId="7B9F07E1" w14:textId="082C0A9C" w:rsidR="00CA1DF0" w:rsidRPr="0078390F" w:rsidRDefault="00CA1DF0" w:rsidP="00EA15E1">
      <w:pPr>
        <w:pStyle w:val="Sraopastraipa"/>
        <w:autoSpaceDN/>
        <w:spacing w:after="200" w:line="276" w:lineRule="auto"/>
        <w:ind w:left="0" w:firstLine="851"/>
        <w:contextualSpacing/>
        <w:jc w:val="both"/>
        <w:textAlignment w:val="auto"/>
        <w:rPr>
          <w:szCs w:val="24"/>
        </w:rPr>
      </w:pPr>
      <w:r>
        <w:rPr>
          <w:szCs w:val="24"/>
        </w:rPr>
        <w:t xml:space="preserve">23.3. </w:t>
      </w:r>
      <w:r w:rsidRPr="0078390F">
        <w:rPr>
          <w:szCs w:val="24"/>
        </w:rPr>
        <w:t xml:space="preserve">gyventojai, kurie yra įtraukti į gyvenamosios vietos neturinčių asmenų apskaitą </w:t>
      </w:r>
      <w:r w:rsidR="002C22FC">
        <w:rPr>
          <w:szCs w:val="24"/>
        </w:rPr>
        <w:t>S</w:t>
      </w:r>
      <w:r w:rsidRPr="0078390F">
        <w:rPr>
          <w:szCs w:val="24"/>
        </w:rPr>
        <w:t xml:space="preserve">avivaldybėje ir kurių žinoma faktinė gyvenamoji vieta yra </w:t>
      </w:r>
      <w:r w:rsidR="002C22FC">
        <w:rPr>
          <w:szCs w:val="24"/>
        </w:rPr>
        <w:t>S</w:t>
      </w:r>
      <w:r w:rsidRPr="0078390F">
        <w:rPr>
          <w:szCs w:val="24"/>
        </w:rPr>
        <w:t>avivaldybės teritorijoje;</w:t>
      </w:r>
    </w:p>
    <w:p w14:paraId="1EFE3169" w14:textId="32B84222" w:rsidR="00CA1DF0" w:rsidRPr="0078390F" w:rsidRDefault="00CA1DF0" w:rsidP="00EA15E1">
      <w:pPr>
        <w:pStyle w:val="Sraopastraipa"/>
        <w:autoSpaceDN/>
        <w:spacing w:after="200" w:line="276" w:lineRule="auto"/>
        <w:ind w:left="0" w:firstLine="851"/>
        <w:contextualSpacing/>
        <w:jc w:val="both"/>
        <w:textAlignment w:val="auto"/>
        <w:rPr>
          <w:szCs w:val="24"/>
        </w:rPr>
      </w:pPr>
      <w:r>
        <w:rPr>
          <w:szCs w:val="24"/>
        </w:rPr>
        <w:t xml:space="preserve">23.4. </w:t>
      </w:r>
      <w:r w:rsidRPr="0078390F">
        <w:rPr>
          <w:szCs w:val="24"/>
        </w:rPr>
        <w:t xml:space="preserve">fiziniai asmenys, kuriems išduotas verslo liudijimas ir / arba individualios veiklos vykdymo pažyma veiklai </w:t>
      </w:r>
      <w:r w:rsidR="00B14AA6">
        <w:rPr>
          <w:szCs w:val="24"/>
        </w:rPr>
        <w:t>S</w:t>
      </w:r>
      <w:r w:rsidRPr="0078390F">
        <w:rPr>
          <w:szCs w:val="24"/>
        </w:rPr>
        <w:t>avivaldybės teritorijoje;</w:t>
      </w:r>
    </w:p>
    <w:p w14:paraId="18BA4790" w14:textId="4F163573" w:rsidR="00CA1DF0" w:rsidRPr="0078390F" w:rsidRDefault="00CA1DF0" w:rsidP="00EA15E1">
      <w:pPr>
        <w:pStyle w:val="Sraopastraipa"/>
        <w:autoSpaceDN/>
        <w:spacing w:after="200" w:line="276" w:lineRule="auto"/>
        <w:ind w:left="0" w:firstLine="851"/>
        <w:contextualSpacing/>
        <w:jc w:val="both"/>
        <w:textAlignment w:val="auto"/>
        <w:rPr>
          <w:szCs w:val="24"/>
        </w:rPr>
      </w:pPr>
      <w:r>
        <w:rPr>
          <w:szCs w:val="24"/>
        </w:rPr>
        <w:t xml:space="preserve">23.5. </w:t>
      </w:r>
      <w:r w:rsidR="002C22FC">
        <w:rPr>
          <w:szCs w:val="24"/>
        </w:rPr>
        <w:t>S</w:t>
      </w:r>
      <w:r w:rsidRPr="0078390F">
        <w:rPr>
          <w:szCs w:val="24"/>
        </w:rPr>
        <w:t xml:space="preserve">avivaldybės teritorijoje įregistruoti juridiniai asmenys (įstaigos, organizacijos, įmonės, sodininkų ir garažų bendrijos ir kiti) ir kitur įregistruoti juridiniai asmenys, jei jie turi </w:t>
      </w:r>
      <w:r w:rsidR="002C22FC">
        <w:rPr>
          <w:szCs w:val="24"/>
        </w:rPr>
        <w:t>S</w:t>
      </w:r>
      <w:r w:rsidRPr="0078390F">
        <w:rPr>
          <w:szCs w:val="24"/>
        </w:rPr>
        <w:t xml:space="preserve">avivaldybės teritorijoje padalinių, filialų ir atstovybių arba jų neturi, tačiau veikia </w:t>
      </w:r>
      <w:r w:rsidR="002C22FC">
        <w:rPr>
          <w:szCs w:val="24"/>
        </w:rPr>
        <w:t>S</w:t>
      </w:r>
      <w:r w:rsidRPr="0078390F">
        <w:rPr>
          <w:szCs w:val="24"/>
        </w:rPr>
        <w:t>avivaldybės teritorijoje;</w:t>
      </w:r>
    </w:p>
    <w:p w14:paraId="3D581E8D" w14:textId="7336EEC9" w:rsidR="00CA1DF0" w:rsidRPr="0078390F" w:rsidRDefault="00CA1DF0" w:rsidP="00EA15E1">
      <w:pPr>
        <w:pStyle w:val="Sraopastraipa"/>
        <w:autoSpaceDN/>
        <w:spacing w:after="200" w:line="276" w:lineRule="auto"/>
        <w:ind w:left="0" w:firstLine="851"/>
        <w:contextualSpacing/>
        <w:jc w:val="both"/>
        <w:textAlignment w:val="auto"/>
        <w:rPr>
          <w:szCs w:val="24"/>
        </w:rPr>
      </w:pPr>
      <w:r>
        <w:rPr>
          <w:szCs w:val="24"/>
        </w:rPr>
        <w:t xml:space="preserve">23.6. </w:t>
      </w:r>
      <w:r w:rsidRPr="0078390F">
        <w:rPr>
          <w:szCs w:val="24"/>
        </w:rPr>
        <w:t xml:space="preserve">negyvenamosios paskirties patalpų, pastatų, esančių </w:t>
      </w:r>
      <w:r w:rsidR="002C22FC">
        <w:rPr>
          <w:szCs w:val="24"/>
        </w:rPr>
        <w:t>S</w:t>
      </w:r>
      <w:r w:rsidRPr="0078390F">
        <w:rPr>
          <w:szCs w:val="24"/>
        </w:rPr>
        <w:t>avivaldybės teritorijoje, savininkai, naudotojai, valdytojai, turintys neišnuomotų ar panaudai neatiduotų pastatų (patalpų). Jeigu yra keli minėto nekilnojamojo (turto) objekto savininkai, už vietinės rinkliavos sumokėjimą ir duomenų pateikimą gali būti atsakingas bendraturčių sprendimu įgaliotas asmuo;</w:t>
      </w:r>
    </w:p>
    <w:p w14:paraId="7898ECBF" w14:textId="747E70E7" w:rsidR="00CA1DF0" w:rsidRPr="0078390F" w:rsidRDefault="00CA1DF0" w:rsidP="00EA15E1">
      <w:pPr>
        <w:pStyle w:val="Sraopastraipa"/>
        <w:autoSpaceDN/>
        <w:spacing w:after="200" w:line="276" w:lineRule="auto"/>
        <w:ind w:left="0" w:firstLine="851"/>
        <w:contextualSpacing/>
        <w:jc w:val="both"/>
        <w:textAlignment w:val="auto"/>
        <w:rPr>
          <w:szCs w:val="24"/>
        </w:rPr>
      </w:pPr>
      <w:r>
        <w:rPr>
          <w:szCs w:val="24"/>
        </w:rPr>
        <w:t xml:space="preserve">23.7. </w:t>
      </w:r>
      <w:r w:rsidRPr="0078390F">
        <w:rPr>
          <w:szCs w:val="24"/>
        </w:rPr>
        <w:t xml:space="preserve">asmenys, nuolat veikiantys </w:t>
      </w:r>
      <w:r w:rsidR="002C22FC">
        <w:rPr>
          <w:szCs w:val="24"/>
        </w:rPr>
        <w:t>S</w:t>
      </w:r>
      <w:r w:rsidRPr="0078390F">
        <w:rPr>
          <w:szCs w:val="24"/>
        </w:rPr>
        <w:t>avivaldybės teritorijoje pagal jiems suteiktas licencijas ir leidimus (notarų biurai, advokatų kontoros, antstolių kontoros, jų padalinai ir pan.).</w:t>
      </w:r>
    </w:p>
    <w:p w14:paraId="1DBF6050" w14:textId="6DFB5F3E" w:rsidR="00CA1DF0" w:rsidRPr="0078390F" w:rsidRDefault="00CA1DF0" w:rsidP="00EA15E1">
      <w:pPr>
        <w:pStyle w:val="Sraopastraipa"/>
        <w:autoSpaceDN/>
        <w:spacing w:after="200" w:line="276" w:lineRule="auto"/>
        <w:ind w:left="0" w:firstLine="851"/>
        <w:contextualSpacing/>
        <w:jc w:val="both"/>
        <w:textAlignment w:val="auto"/>
        <w:rPr>
          <w:szCs w:val="24"/>
        </w:rPr>
      </w:pPr>
      <w:r>
        <w:rPr>
          <w:szCs w:val="24"/>
        </w:rPr>
        <w:t xml:space="preserve">24. </w:t>
      </w:r>
      <w:r w:rsidRPr="0078390F">
        <w:rPr>
          <w:szCs w:val="24"/>
        </w:rPr>
        <w:t>Pastovioji rinkliavos dalis turi būti nustatoma vienodo dydžio vis</w:t>
      </w:r>
      <w:r w:rsidR="002C22FC">
        <w:rPr>
          <w:szCs w:val="24"/>
        </w:rPr>
        <w:t>o</w:t>
      </w:r>
      <w:r w:rsidRPr="0078390F">
        <w:rPr>
          <w:szCs w:val="24"/>
        </w:rPr>
        <w:t>ms tos pačios kategorijos vietinės rinkliavos mokėtojų grupėms.</w:t>
      </w:r>
    </w:p>
    <w:p w14:paraId="51DE9961" w14:textId="77777777" w:rsidR="00CA1DF0" w:rsidRDefault="00CA1DF0" w:rsidP="00EA15E1">
      <w:pPr>
        <w:pStyle w:val="Sraopastraipa"/>
        <w:autoSpaceDN/>
        <w:spacing w:after="200" w:line="276" w:lineRule="auto"/>
        <w:ind w:left="0" w:firstLine="851"/>
        <w:contextualSpacing/>
        <w:jc w:val="both"/>
        <w:textAlignment w:val="auto"/>
        <w:rPr>
          <w:szCs w:val="24"/>
        </w:rPr>
      </w:pPr>
      <w:r>
        <w:rPr>
          <w:szCs w:val="24"/>
        </w:rPr>
        <w:t xml:space="preserve">25. </w:t>
      </w:r>
      <w:r w:rsidRPr="00E25CBA">
        <w:rPr>
          <w:szCs w:val="24"/>
        </w:rPr>
        <w:t xml:space="preserve">Kintamoji </w:t>
      </w:r>
      <w:r>
        <w:rPr>
          <w:szCs w:val="24"/>
        </w:rPr>
        <w:t>rinkliavos</w:t>
      </w:r>
      <w:r w:rsidRPr="00E25CBA">
        <w:rPr>
          <w:szCs w:val="24"/>
        </w:rPr>
        <w:t xml:space="preserve"> dedamoji nustatoma tokia, kad padengtų kintamąsias su komunalinių atliekų tvarkymu susijusias sąnaudas.</w:t>
      </w:r>
    </w:p>
    <w:p w14:paraId="63AF008B" w14:textId="77777777" w:rsidR="00CA1DF0" w:rsidRPr="0078390F" w:rsidRDefault="00CA1DF0" w:rsidP="00EA15E1">
      <w:pPr>
        <w:pStyle w:val="Sraopastraipa"/>
        <w:autoSpaceDN/>
        <w:spacing w:after="200" w:line="276" w:lineRule="auto"/>
        <w:ind w:left="0" w:firstLine="851"/>
        <w:contextualSpacing/>
        <w:jc w:val="both"/>
        <w:textAlignment w:val="auto"/>
        <w:rPr>
          <w:szCs w:val="24"/>
        </w:rPr>
      </w:pPr>
      <w:r>
        <w:rPr>
          <w:szCs w:val="24"/>
        </w:rPr>
        <w:t xml:space="preserve">26. </w:t>
      </w:r>
      <w:r w:rsidRPr="0078390F">
        <w:rPr>
          <w:szCs w:val="24"/>
        </w:rPr>
        <w:t>Vietinės rinkliavos mokėtojų grupėms priskirti pastovūs bei kintami rinkliavos administravimo parametrai:</w:t>
      </w:r>
    </w:p>
    <w:tbl>
      <w:tblPr>
        <w:tblW w:w="9536" w:type="dxa"/>
        <w:tblInd w:w="108" w:type="dxa"/>
        <w:tblLayout w:type="fixed"/>
        <w:tblLook w:val="04A0" w:firstRow="1" w:lastRow="0" w:firstColumn="1" w:lastColumn="0" w:noHBand="0" w:noVBand="1"/>
      </w:tblPr>
      <w:tblGrid>
        <w:gridCol w:w="400"/>
        <w:gridCol w:w="3853"/>
        <w:gridCol w:w="1843"/>
        <w:gridCol w:w="2360"/>
        <w:gridCol w:w="1080"/>
      </w:tblGrid>
      <w:tr w:rsidR="00CA1DF0" w:rsidRPr="00F57802" w14:paraId="4B44B7D2" w14:textId="77777777" w:rsidTr="00F23EAC">
        <w:tc>
          <w:tcPr>
            <w:tcW w:w="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B4BA53" w14:textId="77777777" w:rsidR="00CA1DF0" w:rsidRPr="00F57802" w:rsidRDefault="00CA1DF0" w:rsidP="00D901C4">
            <w:pPr>
              <w:jc w:val="center"/>
              <w:rPr>
                <w:sz w:val="18"/>
                <w:szCs w:val="18"/>
              </w:rPr>
            </w:pPr>
            <w:r w:rsidRPr="00F57802">
              <w:rPr>
                <w:sz w:val="18"/>
                <w:szCs w:val="18"/>
              </w:rPr>
              <w:t> </w:t>
            </w:r>
          </w:p>
        </w:tc>
        <w:tc>
          <w:tcPr>
            <w:tcW w:w="3853" w:type="dxa"/>
            <w:tcBorders>
              <w:top w:val="single" w:sz="4" w:space="0" w:color="auto"/>
              <w:left w:val="nil"/>
              <w:bottom w:val="single" w:sz="4" w:space="0" w:color="auto"/>
              <w:right w:val="single" w:sz="4" w:space="0" w:color="auto"/>
            </w:tcBorders>
            <w:shd w:val="clear" w:color="auto" w:fill="auto"/>
            <w:vAlign w:val="center"/>
            <w:hideMark/>
          </w:tcPr>
          <w:p w14:paraId="6F5CD638" w14:textId="77777777" w:rsidR="00CA1DF0" w:rsidRPr="0078390F" w:rsidRDefault="00CA1DF0" w:rsidP="00D901C4">
            <w:pPr>
              <w:jc w:val="center"/>
              <w:rPr>
                <w:sz w:val="18"/>
                <w:szCs w:val="18"/>
              </w:rPr>
            </w:pPr>
            <w:r w:rsidRPr="0078390F">
              <w:rPr>
                <w:sz w:val="18"/>
                <w:szCs w:val="18"/>
              </w:rPr>
              <w:t>Objektai</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7931AE7" w14:textId="77777777" w:rsidR="00CA1DF0" w:rsidRPr="0078390F" w:rsidRDefault="00CA1DF0" w:rsidP="00D901C4">
            <w:pPr>
              <w:jc w:val="center"/>
              <w:rPr>
                <w:sz w:val="18"/>
                <w:szCs w:val="18"/>
              </w:rPr>
            </w:pPr>
            <w:r w:rsidRPr="0078390F">
              <w:rPr>
                <w:sz w:val="18"/>
                <w:szCs w:val="18"/>
              </w:rPr>
              <w:t>Pastovus parametras</w:t>
            </w:r>
          </w:p>
        </w:tc>
        <w:tc>
          <w:tcPr>
            <w:tcW w:w="3440" w:type="dxa"/>
            <w:gridSpan w:val="2"/>
            <w:tcBorders>
              <w:top w:val="single" w:sz="4" w:space="0" w:color="auto"/>
              <w:left w:val="nil"/>
              <w:bottom w:val="single" w:sz="4" w:space="0" w:color="auto"/>
              <w:right w:val="single" w:sz="4" w:space="0" w:color="000000"/>
            </w:tcBorders>
            <w:shd w:val="clear" w:color="auto" w:fill="auto"/>
            <w:vAlign w:val="center"/>
            <w:hideMark/>
          </w:tcPr>
          <w:p w14:paraId="417BF3CC" w14:textId="77777777" w:rsidR="00CA1DF0" w:rsidRPr="0078390F" w:rsidRDefault="00CA1DF0" w:rsidP="00D901C4">
            <w:pPr>
              <w:jc w:val="center"/>
              <w:rPr>
                <w:sz w:val="18"/>
                <w:szCs w:val="18"/>
              </w:rPr>
            </w:pPr>
            <w:r w:rsidRPr="0078390F">
              <w:rPr>
                <w:sz w:val="18"/>
                <w:szCs w:val="18"/>
              </w:rPr>
              <w:t>Kintamas parametras</w:t>
            </w:r>
          </w:p>
        </w:tc>
      </w:tr>
      <w:tr w:rsidR="00CA1DF0" w:rsidRPr="00F57802" w14:paraId="358110E4" w14:textId="77777777" w:rsidTr="00F23EAC">
        <w:tc>
          <w:tcPr>
            <w:tcW w:w="4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64CBD8B" w14:textId="77777777" w:rsidR="00CA1DF0" w:rsidRPr="0078390F" w:rsidRDefault="00CA1DF0" w:rsidP="00D901C4">
            <w:pPr>
              <w:jc w:val="center"/>
              <w:rPr>
                <w:sz w:val="18"/>
                <w:szCs w:val="18"/>
              </w:rPr>
            </w:pPr>
            <w:r w:rsidRPr="0078390F">
              <w:rPr>
                <w:sz w:val="18"/>
                <w:szCs w:val="18"/>
              </w:rPr>
              <w:t>1</w:t>
            </w:r>
          </w:p>
        </w:tc>
        <w:tc>
          <w:tcPr>
            <w:tcW w:w="3853" w:type="dxa"/>
            <w:tcBorders>
              <w:top w:val="nil"/>
              <w:left w:val="nil"/>
              <w:bottom w:val="single" w:sz="4" w:space="0" w:color="auto"/>
              <w:right w:val="single" w:sz="4" w:space="0" w:color="auto"/>
            </w:tcBorders>
            <w:shd w:val="clear" w:color="auto" w:fill="auto"/>
            <w:vAlign w:val="center"/>
            <w:hideMark/>
          </w:tcPr>
          <w:p w14:paraId="6910578F" w14:textId="77777777" w:rsidR="00CA1DF0" w:rsidRPr="0078390F" w:rsidRDefault="00CA1DF0" w:rsidP="00D901C4">
            <w:pPr>
              <w:rPr>
                <w:sz w:val="18"/>
                <w:szCs w:val="18"/>
              </w:rPr>
            </w:pPr>
            <w:r w:rsidRPr="0078390F">
              <w:rPr>
                <w:sz w:val="18"/>
                <w:szCs w:val="18"/>
              </w:rPr>
              <w:t>Daugiabučių gyvenamųjų namų butai</w:t>
            </w:r>
          </w:p>
        </w:tc>
        <w:tc>
          <w:tcPr>
            <w:tcW w:w="1843" w:type="dxa"/>
            <w:tcBorders>
              <w:top w:val="nil"/>
              <w:left w:val="nil"/>
              <w:bottom w:val="single" w:sz="4" w:space="0" w:color="auto"/>
              <w:right w:val="single" w:sz="4" w:space="0" w:color="auto"/>
            </w:tcBorders>
            <w:shd w:val="clear" w:color="auto" w:fill="auto"/>
            <w:noWrap/>
            <w:vAlign w:val="center"/>
            <w:hideMark/>
          </w:tcPr>
          <w:p w14:paraId="32FBEF87" w14:textId="77777777" w:rsidR="00CA1DF0" w:rsidRPr="0078390F" w:rsidRDefault="00CA1DF0" w:rsidP="00D901C4">
            <w:pPr>
              <w:jc w:val="center"/>
              <w:rPr>
                <w:i/>
                <w:iCs/>
                <w:sz w:val="18"/>
                <w:szCs w:val="18"/>
              </w:rPr>
            </w:pPr>
            <w:proofErr w:type="spellStart"/>
            <w:r w:rsidRPr="0078390F">
              <w:rPr>
                <w:i/>
                <w:iCs/>
                <w:sz w:val="18"/>
                <w:szCs w:val="18"/>
              </w:rPr>
              <w:t>Gyv</w:t>
            </w:r>
            <w:proofErr w:type="spellEnd"/>
            <w:r w:rsidRPr="0078390F">
              <w:rPr>
                <w:i/>
                <w:iCs/>
                <w:sz w:val="18"/>
                <w:szCs w:val="18"/>
              </w:rPr>
              <w:t>.</w:t>
            </w:r>
          </w:p>
        </w:tc>
        <w:tc>
          <w:tcPr>
            <w:tcW w:w="344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620DB13" w14:textId="77777777" w:rsidR="00CA1DF0" w:rsidRPr="0078390F" w:rsidRDefault="00CA1DF0" w:rsidP="00D901C4">
            <w:pPr>
              <w:jc w:val="center"/>
              <w:rPr>
                <w:i/>
                <w:iCs/>
                <w:sz w:val="18"/>
                <w:szCs w:val="18"/>
              </w:rPr>
            </w:pPr>
            <w:proofErr w:type="spellStart"/>
            <w:r w:rsidRPr="0078390F">
              <w:rPr>
                <w:i/>
                <w:iCs/>
                <w:sz w:val="18"/>
                <w:szCs w:val="18"/>
              </w:rPr>
              <w:t>Gyv</w:t>
            </w:r>
            <w:proofErr w:type="spellEnd"/>
            <w:r w:rsidRPr="0078390F">
              <w:rPr>
                <w:i/>
                <w:iCs/>
                <w:sz w:val="18"/>
                <w:szCs w:val="18"/>
              </w:rPr>
              <w:t>.</w:t>
            </w:r>
          </w:p>
        </w:tc>
      </w:tr>
      <w:tr w:rsidR="00CA1DF0" w:rsidRPr="00F57802" w14:paraId="5AFEF2E7" w14:textId="77777777" w:rsidTr="00F23EAC">
        <w:tc>
          <w:tcPr>
            <w:tcW w:w="400" w:type="dxa"/>
            <w:vMerge/>
            <w:tcBorders>
              <w:top w:val="nil"/>
              <w:left w:val="single" w:sz="4" w:space="0" w:color="auto"/>
              <w:bottom w:val="single" w:sz="4" w:space="0" w:color="000000"/>
              <w:right w:val="single" w:sz="4" w:space="0" w:color="auto"/>
            </w:tcBorders>
            <w:vAlign w:val="center"/>
            <w:hideMark/>
          </w:tcPr>
          <w:p w14:paraId="3371BC04" w14:textId="77777777" w:rsidR="00CA1DF0" w:rsidRPr="0078390F" w:rsidRDefault="00CA1DF0" w:rsidP="00D901C4">
            <w:pPr>
              <w:rPr>
                <w:sz w:val="18"/>
                <w:szCs w:val="18"/>
              </w:rPr>
            </w:pPr>
          </w:p>
        </w:tc>
        <w:tc>
          <w:tcPr>
            <w:tcW w:w="3853" w:type="dxa"/>
            <w:tcBorders>
              <w:top w:val="nil"/>
              <w:left w:val="nil"/>
              <w:bottom w:val="single" w:sz="4" w:space="0" w:color="auto"/>
              <w:right w:val="single" w:sz="4" w:space="0" w:color="auto"/>
            </w:tcBorders>
            <w:shd w:val="clear" w:color="auto" w:fill="auto"/>
            <w:vAlign w:val="center"/>
            <w:hideMark/>
          </w:tcPr>
          <w:p w14:paraId="2D46C058" w14:textId="77777777" w:rsidR="00CA1DF0" w:rsidRPr="0078390F" w:rsidRDefault="00CA1DF0" w:rsidP="00D901C4">
            <w:pPr>
              <w:rPr>
                <w:sz w:val="18"/>
                <w:szCs w:val="18"/>
              </w:rPr>
            </w:pPr>
            <w:r w:rsidRPr="0078390F">
              <w:rPr>
                <w:sz w:val="18"/>
                <w:szCs w:val="18"/>
              </w:rPr>
              <w:t>Individualūs gyvenamieji namai</w:t>
            </w:r>
          </w:p>
        </w:tc>
        <w:tc>
          <w:tcPr>
            <w:tcW w:w="1843" w:type="dxa"/>
            <w:tcBorders>
              <w:top w:val="nil"/>
              <w:left w:val="nil"/>
              <w:bottom w:val="single" w:sz="4" w:space="0" w:color="auto"/>
              <w:right w:val="single" w:sz="4" w:space="0" w:color="auto"/>
            </w:tcBorders>
            <w:shd w:val="clear" w:color="auto" w:fill="auto"/>
            <w:noWrap/>
            <w:vAlign w:val="center"/>
            <w:hideMark/>
          </w:tcPr>
          <w:p w14:paraId="0E4DB01C" w14:textId="77777777" w:rsidR="00CA1DF0" w:rsidRPr="0078390F" w:rsidRDefault="00CA1DF0" w:rsidP="00D901C4">
            <w:pPr>
              <w:jc w:val="center"/>
              <w:rPr>
                <w:i/>
                <w:iCs/>
                <w:sz w:val="18"/>
                <w:szCs w:val="18"/>
              </w:rPr>
            </w:pPr>
            <w:proofErr w:type="spellStart"/>
            <w:r w:rsidRPr="0078390F">
              <w:rPr>
                <w:i/>
                <w:iCs/>
                <w:sz w:val="18"/>
                <w:szCs w:val="18"/>
              </w:rPr>
              <w:t>Gyv</w:t>
            </w:r>
            <w:proofErr w:type="spellEnd"/>
            <w:r w:rsidRPr="0078390F">
              <w:rPr>
                <w:i/>
                <w:iCs/>
                <w:sz w:val="18"/>
                <w:szCs w:val="18"/>
              </w:rPr>
              <w:t>.</w:t>
            </w:r>
          </w:p>
        </w:tc>
        <w:tc>
          <w:tcPr>
            <w:tcW w:w="344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569E83B" w14:textId="77777777" w:rsidR="00CA1DF0" w:rsidRPr="0078390F" w:rsidRDefault="00CA1DF0" w:rsidP="00D901C4">
            <w:pPr>
              <w:jc w:val="center"/>
              <w:rPr>
                <w:i/>
                <w:iCs/>
                <w:sz w:val="18"/>
                <w:szCs w:val="18"/>
              </w:rPr>
            </w:pPr>
            <w:r w:rsidRPr="0078390F">
              <w:rPr>
                <w:i/>
                <w:iCs/>
                <w:sz w:val="18"/>
                <w:szCs w:val="18"/>
              </w:rPr>
              <w:t>m3</w:t>
            </w:r>
          </w:p>
        </w:tc>
      </w:tr>
      <w:tr w:rsidR="00CA1DF0" w:rsidRPr="00F57802" w14:paraId="63304F41" w14:textId="77777777" w:rsidTr="00F23EAC">
        <w:tc>
          <w:tcPr>
            <w:tcW w:w="400" w:type="dxa"/>
            <w:tcBorders>
              <w:top w:val="nil"/>
              <w:left w:val="single" w:sz="4" w:space="0" w:color="auto"/>
              <w:bottom w:val="single" w:sz="4" w:space="0" w:color="auto"/>
              <w:right w:val="single" w:sz="4" w:space="0" w:color="auto"/>
            </w:tcBorders>
            <w:shd w:val="clear" w:color="auto" w:fill="auto"/>
            <w:vAlign w:val="center"/>
            <w:hideMark/>
          </w:tcPr>
          <w:p w14:paraId="01B96F19" w14:textId="77777777" w:rsidR="00CA1DF0" w:rsidRPr="0078390F" w:rsidRDefault="00CA1DF0" w:rsidP="00D901C4">
            <w:pPr>
              <w:jc w:val="center"/>
              <w:rPr>
                <w:sz w:val="18"/>
                <w:szCs w:val="18"/>
              </w:rPr>
            </w:pPr>
            <w:r w:rsidRPr="0078390F">
              <w:rPr>
                <w:sz w:val="18"/>
                <w:szCs w:val="18"/>
              </w:rPr>
              <w:t>2</w:t>
            </w:r>
          </w:p>
        </w:tc>
        <w:tc>
          <w:tcPr>
            <w:tcW w:w="3853" w:type="dxa"/>
            <w:tcBorders>
              <w:top w:val="nil"/>
              <w:left w:val="nil"/>
              <w:bottom w:val="single" w:sz="4" w:space="0" w:color="auto"/>
              <w:right w:val="single" w:sz="4" w:space="0" w:color="auto"/>
            </w:tcBorders>
            <w:shd w:val="clear" w:color="000000" w:fill="FFFFFF"/>
            <w:vAlign w:val="center"/>
            <w:hideMark/>
          </w:tcPr>
          <w:p w14:paraId="41E7CA21" w14:textId="50878536" w:rsidR="00CA1DF0" w:rsidRPr="0078390F" w:rsidRDefault="002C22FC" w:rsidP="00D901C4">
            <w:pPr>
              <w:rPr>
                <w:sz w:val="18"/>
                <w:szCs w:val="18"/>
              </w:rPr>
            </w:pPr>
            <w:r>
              <w:rPr>
                <w:sz w:val="18"/>
                <w:szCs w:val="18"/>
              </w:rPr>
              <w:t xml:space="preserve">Prekybiniai ir </w:t>
            </w:r>
            <w:proofErr w:type="spellStart"/>
            <w:r>
              <w:rPr>
                <w:sz w:val="18"/>
                <w:szCs w:val="18"/>
              </w:rPr>
              <w:t>multifunkc</w:t>
            </w:r>
            <w:r w:rsidR="00CA1DF0" w:rsidRPr="0078390F">
              <w:rPr>
                <w:sz w:val="18"/>
                <w:szCs w:val="18"/>
              </w:rPr>
              <w:t>iai</w:t>
            </w:r>
            <w:proofErr w:type="spellEnd"/>
            <w:r w:rsidR="00CA1DF0" w:rsidRPr="0078390F">
              <w:rPr>
                <w:sz w:val="18"/>
                <w:szCs w:val="18"/>
              </w:rPr>
              <w:t xml:space="preserve"> kompleksai, </w:t>
            </w:r>
            <w:r>
              <w:rPr>
                <w:sz w:val="18"/>
                <w:szCs w:val="18"/>
              </w:rPr>
              <w:t xml:space="preserve">prekybos </w:t>
            </w:r>
            <w:r>
              <w:rPr>
                <w:sz w:val="18"/>
                <w:szCs w:val="18"/>
              </w:rPr>
              <w:lastRenderedPageBreak/>
              <w:t>centrai, parduotuvės (</w:t>
            </w:r>
            <w:r w:rsidR="00CA1DF0" w:rsidRPr="0078390F">
              <w:rPr>
                <w:sz w:val="18"/>
                <w:szCs w:val="18"/>
              </w:rPr>
              <w:t>didmeninės ir mažmeninės), kioskai</w:t>
            </w:r>
          </w:p>
        </w:tc>
        <w:tc>
          <w:tcPr>
            <w:tcW w:w="1843" w:type="dxa"/>
            <w:tcBorders>
              <w:top w:val="nil"/>
              <w:left w:val="nil"/>
              <w:bottom w:val="single" w:sz="4" w:space="0" w:color="auto"/>
              <w:right w:val="single" w:sz="4" w:space="0" w:color="auto"/>
            </w:tcBorders>
            <w:shd w:val="clear" w:color="auto" w:fill="auto"/>
            <w:vAlign w:val="center"/>
            <w:hideMark/>
          </w:tcPr>
          <w:p w14:paraId="744228BB" w14:textId="77777777" w:rsidR="00CA1DF0" w:rsidRPr="0078390F" w:rsidRDefault="00CA1DF0" w:rsidP="00D901C4">
            <w:pPr>
              <w:jc w:val="center"/>
              <w:rPr>
                <w:i/>
                <w:iCs/>
                <w:sz w:val="18"/>
                <w:szCs w:val="18"/>
              </w:rPr>
            </w:pPr>
            <w:r w:rsidRPr="0078390F">
              <w:rPr>
                <w:i/>
                <w:iCs/>
                <w:sz w:val="18"/>
                <w:szCs w:val="18"/>
              </w:rPr>
              <w:lastRenderedPageBreak/>
              <w:t>Darbuotojų skaičius</w:t>
            </w:r>
          </w:p>
        </w:tc>
        <w:tc>
          <w:tcPr>
            <w:tcW w:w="2360" w:type="dxa"/>
            <w:tcBorders>
              <w:top w:val="nil"/>
              <w:left w:val="nil"/>
              <w:bottom w:val="single" w:sz="4" w:space="0" w:color="auto"/>
              <w:right w:val="single" w:sz="4" w:space="0" w:color="auto"/>
            </w:tcBorders>
            <w:shd w:val="clear" w:color="auto" w:fill="auto"/>
            <w:vAlign w:val="center"/>
            <w:hideMark/>
          </w:tcPr>
          <w:p w14:paraId="29218F7D" w14:textId="77777777" w:rsidR="00CA1DF0" w:rsidRPr="0078390F" w:rsidRDefault="00CA1DF0" w:rsidP="00D901C4">
            <w:pPr>
              <w:jc w:val="center"/>
              <w:rPr>
                <w:i/>
                <w:iCs/>
                <w:sz w:val="18"/>
                <w:szCs w:val="18"/>
              </w:rPr>
            </w:pPr>
            <w:r w:rsidRPr="0078390F">
              <w:rPr>
                <w:i/>
                <w:iCs/>
                <w:sz w:val="18"/>
                <w:szCs w:val="18"/>
              </w:rPr>
              <w:t>Darbuotojų skaičius</w:t>
            </w:r>
          </w:p>
        </w:tc>
        <w:tc>
          <w:tcPr>
            <w:tcW w:w="1080" w:type="dxa"/>
            <w:tcBorders>
              <w:top w:val="nil"/>
              <w:left w:val="nil"/>
              <w:bottom w:val="single" w:sz="4" w:space="0" w:color="auto"/>
              <w:right w:val="single" w:sz="4" w:space="0" w:color="auto"/>
            </w:tcBorders>
            <w:shd w:val="clear" w:color="auto" w:fill="auto"/>
            <w:vAlign w:val="center"/>
            <w:hideMark/>
          </w:tcPr>
          <w:p w14:paraId="078A6423" w14:textId="77777777" w:rsidR="00CA1DF0" w:rsidRPr="0078390F" w:rsidRDefault="00CA1DF0" w:rsidP="00D901C4">
            <w:pPr>
              <w:jc w:val="center"/>
              <w:rPr>
                <w:i/>
                <w:iCs/>
                <w:sz w:val="18"/>
                <w:szCs w:val="18"/>
              </w:rPr>
            </w:pPr>
            <w:r w:rsidRPr="0078390F">
              <w:rPr>
                <w:i/>
                <w:iCs/>
                <w:sz w:val="18"/>
                <w:szCs w:val="18"/>
              </w:rPr>
              <w:t>m3</w:t>
            </w:r>
          </w:p>
        </w:tc>
      </w:tr>
      <w:tr w:rsidR="00CA1DF0" w:rsidRPr="00F57802" w14:paraId="44D585B8" w14:textId="77777777" w:rsidTr="00F23EAC">
        <w:tc>
          <w:tcPr>
            <w:tcW w:w="400" w:type="dxa"/>
            <w:tcBorders>
              <w:top w:val="nil"/>
              <w:left w:val="single" w:sz="4" w:space="0" w:color="auto"/>
              <w:bottom w:val="single" w:sz="4" w:space="0" w:color="auto"/>
              <w:right w:val="single" w:sz="4" w:space="0" w:color="auto"/>
            </w:tcBorders>
            <w:shd w:val="clear" w:color="auto" w:fill="auto"/>
            <w:vAlign w:val="center"/>
            <w:hideMark/>
          </w:tcPr>
          <w:p w14:paraId="4F5D67D3" w14:textId="77777777" w:rsidR="00CA1DF0" w:rsidRPr="0078390F" w:rsidRDefault="00CA1DF0" w:rsidP="00D901C4">
            <w:pPr>
              <w:jc w:val="center"/>
              <w:rPr>
                <w:sz w:val="18"/>
                <w:szCs w:val="18"/>
              </w:rPr>
            </w:pPr>
            <w:r w:rsidRPr="0078390F">
              <w:rPr>
                <w:sz w:val="18"/>
                <w:szCs w:val="18"/>
              </w:rPr>
              <w:t>3</w:t>
            </w:r>
          </w:p>
        </w:tc>
        <w:tc>
          <w:tcPr>
            <w:tcW w:w="3853" w:type="dxa"/>
            <w:tcBorders>
              <w:top w:val="nil"/>
              <w:left w:val="nil"/>
              <w:bottom w:val="single" w:sz="4" w:space="0" w:color="auto"/>
              <w:right w:val="single" w:sz="4" w:space="0" w:color="auto"/>
            </w:tcBorders>
            <w:shd w:val="clear" w:color="000000" w:fill="FFFFFF"/>
            <w:vAlign w:val="center"/>
            <w:hideMark/>
          </w:tcPr>
          <w:p w14:paraId="4D64E31E" w14:textId="77777777" w:rsidR="00CA1DF0" w:rsidRPr="0078390F" w:rsidRDefault="00CA1DF0" w:rsidP="00D901C4">
            <w:pPr>
              <w:rPr>
                <w:sz w:val="18"/>
                <w:szCs w:val="18"/>
              </w:rPr>
            </w:pPr>
            <w:r w:rsidRPr="0078390F">
              <w:rPr>
                <w:sz w:val="18"/>
                <w:szCs w:val="18"/>
              </w:rPr>
              <w:t>Viešojo maitinimo objektai</w:t>
            </w:r>
          </w:p>
        </w:tc>
        <w:tc>
          <w:tcPr>
            <w:tcW w:w="1843" w:type="dxa"/>
            <w:tcBorders>
              <w:top w:val="nil"/>
              <w:left w:val="nil"/>
              <w:bottom w:val="single" w:sz="4" w:space="0" w:color="auto"/>
              <w:right w:val="single" w:sz="4" w:space="0" w:color="auto"/>
            </w:tcBorders>
            <w:shd w:val="clear" w:color="auto" w:fill="auto"/>
            <w:vAlign w:val="center"/>
            <w:hideMark/>
          </w:tcPr>
          <w:p w14:paraId="3269CB18" w14:textId="77777777" w:rsidR="00CA1DF0" w:rsidRPr="0078390F" w:rsidRDefault="00CA1DF0" w:rsidP="00D901C4">
            <w:pPr>
              <w:jc w:val="center"/>
              <w:rPr>
                <w:i/>
                <w:iCs/>
                <w:sz w:val="18"/>
                <w:szCs w:val="18"/>
              </w:rPr>
            </w:pPr>
            <w:r w:rsidRPr="0078390F">
              <w:rPr>
                <w:i/>
                <w:iCs/>
                <w:sz w:val="18"/>
                <w:szCs w:val="18"/>
              </w:rPr>
              <w:t>Darbuotojų skaičius</w:t>
            </w:r>
          </w:p>
        </w:tc>
        <w:tc>
          <w:tcPr>
            <w:tcW w:w="2360" w:type="dxa"/>
            <w:tcBorders>
              <w:top w:val="nil"/>
              <w:left w:val="nil"/>
              <w:bottom w:val="single" w:sz="4" w:space="0" w:color="auto"/>
              <w:right w:val="single" w:sz="4" w:space="0" w:color="auto"/>
            </w:tcBorders>
            <w:shd w:val="clear" w:color="auto" w:fill="auto"/>
            <w:vAlign w:val="center"/>
            <w:hideMark/>
          </w:tcPr>
          <w:p w14:paraId="1FA11F5A" w14:textId="77777777" w:rsidR="00CA1DF0" w:rsidRPr="0078390F" w:rsidRDefault="00CA1DF0" w:rsidP="00D901C4">
            <w:pPr>
              <w:jc w:val="center"/>
              <w:rPr>
                <w:i/>
                <w:iCs/>
                <w:sz w:val="18"/>
                <w:szCs w:val="18"/>
              </w:rPr>
            </w:pPr>
            <w:r w:rsidRPr="0078390F">
              <w:rPr>
                <w:i/>
                <w:iCs/>
                <w:sz w:val="18"/>
                <w:szCs w:val="18"/>
              </w:rPr>
              <w:t>Darbuotojų skaičius</w:t>
            </w:r>
          </w:p>
        </w:tc>
        <w:tc>
          <w:tcPr>
            <w:tcW w:w="1080" w:type="dxa"/>
            <w:tcBorders>
              <w:top w:val="nil"/>
              <w:left w:val="nil"/>
              <w:bottom w:val="single" w:sz="4" w:space="0" w:color="auto"/>
              <w:right w:val="single" w:sz="4" w:space="0" w:color="auto"/>
            </w:tcBorders>
            <w:shd w:val="clear" w:color="auto" w:fill="auto"/>
            <w:vAlign w:val="center"/>
            <w:hideMark/>
          </w:tcPr>
          <w:p w14:paraId="033C8C0D" w14:textId="77777777" w:rsidR="00CA1DF0" w:rsidRPr="0078390F" w:rsidRDefault="00CA1DF0" w:rsidP="00D901C4">
            <w:pPr>
              <w:jc w:val="center"/>
              <w:rPr>
                <w:i/>
                <w:iCs/>
                <w:sz w:val="18"/>
                <w:szCs w:val="18"/>
              </w:rPr>
            </w:pPr>
            <w:r w:rsidRPr="0078390F">
              <w:rPr>
                <w:i/>
                <w:iCs/>
                <w:sz w:val="18"/>
                <w:szCs w:val="18"/>
              </w:rPr>
              <w:t>m3</w:t>
            </w:r>
          </w:p>
        </w:tc>
      </w:tr>
      <w:tr w:rsidR="00CA1DF0" w:rsidRPr="00F57802" w14:paraId="32A6BCC5" w14:textId="77777777" w:rsidTr="00F23EAC">
        <w:tc>
          <w:tcPr>
            <w:tcW w:w="400" w:type="dxa"/>
            <w:tcBorders>
              <w:top w:val="nil"/>
              <w:left w:val="single" w:sz="4" w:space="0" w:color="auto"/>
              <w:bottom w:val="single" w:sz="4" w:space="0" w:color="auto"/>
              <w:right w:val="single" w:sz="4" w:space="0" w:color="auto"/>
            </w:tcBorders>
            <w:shd w:val="clear" w:color="auto" w:fill="auto"/>
            <w:vAlign w:val="center"/>
            <w:hideMark/>
          </w:tcPr>
          <w:p w14:paraId="4E77CA1F" w14:textId="77777777" w:rsidR="00CA1DF0" w:rsidRPr="0078390F" w:rsidRDefault="00CA1DF0" w:rsidP="00D901C4">
            <w:pPr>
              <w:jc w:val="center"/>
              <w:rPr>
                <w:sz w:val="18"/>
                <w:szCs w:val="18"/>
              </w:rPr>
            </w:pPr>
            <w:r w:rsidRPr="0078390F">
              <w:rPr>
                <w:sz w:val="18"/>
                <w:szCs w:val="18"/>
              </w:rPr>
              <w:t>4</w:t>
            </w:r>
          </w:p>
        </w:tc>
        <w:tc>
          <w:tcPr>
            <w:tcW w:w="3853" w:type="dxa"/>
            <w:tcBorders>
              <w:top w:val="nil"/>
              <w:left w:val="nil"/>
              <w:bottom w:val="single" w:sz="4" w:space="0" w:color="auto"/>
              <w:right w:val="single" w:sz="4" w:space="0" w:color="auto"/>
            </w:tcBorders>
            <w:shd w:val="clear" w:color="000000" w:fill="FFFFFF"/>
            <w:vAlign w:val="center"/>
            <w:hideMark/>
          </w:tcPr>
          <w:p w14:paraId="6491F5C7" w14:textId="77777777" w:rsidR="00CA1DF0" w:rsidRPr="0078390F" w:rsidRDefault="00CA1DF0" w:rsidP="00D901C4">
            <w:pPr>
              <w:rPr>
                <w:sz w:val="18"/>
                <w:szCs w:val="18"/>
              </w:rPr>
            </w:pPr>
            <w:r w:rsidRPr="0078390F">
              <w:rPr>
                <w:sz w:val="18"/>
                <w:szCs w:val="18"/>
              </w:rPr>
              <w:t>Turgavietės, ne pastatuose esančios prekyvietės</w:t>
            </w:r>
          </w:p>
        </w:tc>
        <w:tc>
          <w:tcPr>
            <w:tcW w:w="1843" w:type="dxa"/>
            <w:tcBorders>
              <w:top w:val="nil"/>
              <w:left w:val="nil"/>
              <w:bottom w:val="single" w:sz="4" w:space="0" w:color="auto"/>
              <w:right w:val="single" w:sz="4" w:space="0" w:color="auto"/>
            </w:tcBorders>
            <w:shd w:val="clear" w:color="auto" w:fill="auto"/>
            <w:vAlign w:val="center"/>
            <w:hideMark/>
          </w:tcPr>
          <w:p w14:paraId="4E8ED06C" w14:textId="77777777" w:rsidR="00CA1DF0" w:rsidRPr="0078390F" w:rsidRDefault="00CA1DF0" w:rsidP="00D901C4">
            <w:pPr>
              <w:jc w:val="center"/>
              <w:rPr>
                <w:i/>
                <w:iCs/>
                <w:sz w:val="18"/>
                <w:szCs w:val="18"/>
              </w:rPr>
            </w:pPr>
            <w:r w:rsidRPr="0078390F">
              <w:rPr>
                <w:i/>
                <w:iCs/>
                <w:sz w:val="18"/>
                <w:szCs w:val="18"/>
              </w:rPr>
              <w:t>Bendrasis plotas, kv. m.</w:t>
            </w:r>
          </w:p>
        </w:tc>
        <w:tc>
          <w:tcPr>
            <w:tcW w:w="2360" w:type="dxa"/>
            <w:tcBorders>
              <w:top w:val="nil"/>
              <w:left w:val="nil"/>
              <w:bottom w:val="single" w:sz="4" w:space="0" w:color="auto"/>
              <w:right w:val="single" w:sz="4" w:space="0" w:color="auto"/>
            </w:tcBorders>
            <w:shd w:val="clear" w:color="auto" w:fill="auto"/>
            <w:vAlign w:val="center"/>
            <w:hideMark/>
          </w:tcPr>
          <w:p w14:paraId="57DEA61C" w14:textId="77777777" w:rsidR="00CA1DF0" w:rsidRPr="0078390F" w:rsidRDefault="00CA1DF0" w:rsidP="00D901C4">
            <w:pPr>
              <w:jc w:val="center"/>
              <w:rPr>
                <w:i/>
                <w:iCs/>
                <w:sz w:val="18"/>
                <w:szCs w:val="18"/>
              </w:rPr>
            </w:pPr>
            <w:r w:rsidRPr="0078390F">
              <w:rPr>
                <w:i/>
                <w:iCs/>
                <w:sz w:val="18"/>
                <w:szCs w:val="18"/>
              </w:rPr>
              <w:t>Bendrasis plotas, kv. m.</w:t>
            </w:r>
          </w:p>
        </w:tc>
        <w:tc>
          <w:tcPr>
            <w:tcW w:w="1080" w:type="dxa"/>
            <w:tcBorders>
              <w:top w:val="nil"/>
              <w:left w:val="nil"/>
              <w:bottom w:val="single" w:sz="4" w:space="0" w:color="auto"/>
              <w:right w:val="single" w:sz="4" w:space="0" w:color="auto"/>
            </w:tcBorders>
            <w:shd w:val="clear" w:color="auto" w:fill="auto"/>
            <w:vAlign w:val="center"/>
            <w:hideMark/>
          </w:tcPr>
          <w:p w14:paraId="13976913" w14:textId="77777777" w:rsidR="00CA1DF0" w:rsidRPr="0078390F" w:rsidRDefault="00CA1DF0" w:rsidP="00D901C4">
            <w:pPr>
              <w:jc w:val="center"/>
              <w:rPr>
                <w:i/>
                <w:iCs/>
                <w:sz w:val="18"/>
                <w:szCs w:val="18"/>
              </w:rPr>
            </w:pPr>
            <w:r w:rsidRPr="0078390F">
              <w:rPr>
                <w:i/>
                <w:iCs/>
                <w:sz w:val="18"/>
                <w:szCs w:val="18"/>
              </w:rPr>
              <w:t>m3</w:t>
            </w:r>
          </w:p>
        </w:tc>
      </w:tr>
      <w:tr w:rsidR="00CA1DF0" w:rsidRPr="00F57802" w14:paraId="15F04233" w14:textId="77777777" w:rsidTr="00F23EAC">
        <w:tc>
          <w:tcPr>
            <w:tcW w:w="400" w:type="dxa"/>
            <w:tcBorders>
              <w:top w:val="nil"/>
              <w:left w:val="single" w:sz="4" w:space="0" w:color="auto"/>
              <w:bottom w:val="single" w:sz="4" w:space="0" w:color="auto"/>
              <w:right w:val="single" w:sz="4" w:space="0" w:color="auto"/>
            </w:tcBorders>
            <w:shd w:val="clear" w:color="auto" w:fill="auto"/>
            <w:vAlign w:val="center"/>
            <w:hideMark/>
          </w:tcPr>
          <w:p w14:paraId="41A49441" w14:textId="77777777" w:rsidR="00CA1DF0" w:rsidRPr="0078390F" w:rsidRDefault="00CA1DF0" w:rsidP="00D901C4">
            <w:pPr>
              <w:jc w:val="center"/>
              <w:rPr>
                <w:sz w:val="18"/>
                <w:szCs w:val="18"/>
              </w:rPr>
            </w:pPr>
            <w:r w:rsidRPr="0078390F">
              <w:rPr>
                <w:sz w:val="18"/>
                <w:szCs w:val="18"/>
              </w:rPr>
              <w:t>5</w:t>
            </w:r>
          </w:p>
        </w:tc>
        <w:tc>
          <w:tcPr>
            <w:tcW w:w="3853" w:type="dxa"/>
            <w:tcBorders>
              <w:top w:val="nil"/>
              <w:left w:val="nil"/>
              <w:bottom w:val="single" w:sz="4" w:space="0" w:color="auto"/>
              <w:right w:val="single" w:sz="4" w:space="0" w:color="auto"/>
            </w:tcBorders>
            <w:shd w:val="clear" w:color="000000" w:fill="FFFFFF"/>
            <w:vAlign w:val="center"/>
            <w:hideMark/>
          </w:tcPr>
          <w:p w14:paraId="61D84E6A" w14:textId="77777777" w:rsidR="00CA1DF0" w:rsidRPr="0078390F" w:rsidRDefault="00CA1DF0" w:rsidP="00D901C4">
            <w:pPr>
              <w:rPr>
                <w:sz w:val="18"/>
                <w:szCs w:val="18"/>
              </w:rPr>
            </w:pPr>
            <w:r w:rsidRPr="0078390F">
              <w:rPr>
                <w:sz w:val="18"/>
                <w:szCs w:val="18"/>
              </w:rPr>
              <w:t>Viešbučiai, moteliai, svečių namai</w:t>
            </w:r>
          </w:p>
        </w:tc>
        <w:tc>
          <w:tcPr>
            <w:tcW w:w="1843" w:type="dxa"/>
            <w:tcBorders>
              <w:top w:val="nil"/>
              <w:left w:val="nil"/>
              <w:bottom w:val="single" w:sz="4" w:space="0" w:color="auto"/>
              <w:right w:val="single" w:sz="4" w:space="0" w:color="auto"/>
            </w:tcBorders>
            <w:shd w:val="clear" w:color="auto" w:fill="auto"/>
            <w:vAlign w:val="center"/>
            <w:hideMark/>
          </w:tcPr>
          <w:p w14:paraId="42451951" w14:textId="77777777" w:rsidR="00CA1DF0" w:rsidRPr="0078390F" w:rsidRDefault="00CA1DF0" w:rsidP="00D901C4">
            <w:pPr>
              <w:jc w:val="center"/>
              <w:rPr>
                <w:i/>
                <w:iCs/>
                <w:sz w:val="18"/>
                <w:szCs w:val="18"/>
              </w:rPr>
            </w:pPr>
            <w:r w:rsidRPr="0078390F">
              <w:rPr>
                <w:i/>
                <w:iCs/>
                <w:sz w:val="18"/>
                <w:szCs w:val="18"/>
              </w:rPr>
              <w:t>Vietų skaičius</w:t>
            </w:r>
          </w:p>
        </w:tc>
        <w:tc>
          <w:tcPr>
            <w:tcW w:w="2360" w:type="dxa"/>
            <w:tcBorders>
              <w:top w:val="nil"/>
              <w:left w:val="nil"/>
              <w:bottom w:val="single" w:sz="4" w:space="0" w:color="auto"/>
              <w:right w:val="single" w:sz="4" w:space="0" w:color="auto"/>
            </w:tcBorders>
            <w:shd w:val="clear" w:color="auto" w:fill="auto"/>
            <w:vAlign w:val="center"/>
            <w:hideMark/>
          </w:tcPr>
          <w:p w14:paraId="6FE905F9" w14:textId="77777777" w:rsidR="00CA1DF0" w:rsidRPr="0078390F" w:rsidRDefault="00CA1DF0" w:rsidP="00D901C4">
            <w:pPr>
              <w:jc w:val="center"/>
              <w:rPr>
                <w:i/>
                <w:iCs/>
                <w:sz w:val="18"/>
                <w:szCs w:val="18"/>
              </w:rPr>
            </w:pPr>
            <w:r w:rsidRPr="0078390F">
              <w:rPr>
                <w:i/>
                <w:iCs/>
                <w:sz w:val="18"/>
                <w:szCs w:val="18"/>
              </w:rPr>
              <w:t>Vietų skaičius</w:t>
            </w:r>
          </w:p>
        </w:tc>
        <w:tc>
          <w:tcPr>
            <w:tcW w:w="1080" w:type="dxa"/>
            <w:tcBorders>
              <w:top w:val="nil"/>
              <w:left w:val="nil"/>
              <w:bottom w:val="single" w:sz="4" w:space="0" w:color="auto"/>
              <w:right w:val="single" w:sz="4" w:space="0" w:color="auto"/>
            </w:tcBorders>
            <w:shd w:val="clear" w:color="auto" w:fill="auto"/>
            <w:vAlign w:val="center"/>
            <w:hideMark/>
          </w:tcPr>
          <w:p w14:paraId="59972195" w14:textId="77777777" w:rsidR="00CA1DF0" w:rsidRPr="0078390F" w:rsidRDefault="00CA1DF0" w:rsidP="00D901C4">
            <w:pPr>
              <w:jc w:val="center"/>
              <w:rPr>
                <w:i/>
                <w:iCs/>
                <w:sz w:val="18"/>
                <w:szCs w:val="18"/>
              </w:rPr>
            </w:pPr>
            <w:r w:rsidRPr="0078390F">
              <w:rPr>
                <w:i/>
                <w:iCs/>
                <w:sz w:val="18"/>
                <w:szCs w:val="18"/>
              </w:rPr>
              <w:t>m3</w:t>
            </w:r>
          </w:p>
        </w:tc>
      </w:tr>
      <w:tr w:rsidR="00CA1DF0" w:rsidRPr="00F57802" w14:paraId="712C4A37" w14:textId="77777777" w:rsidTr="00F23EAC">
        <w:tc>
          <w:tcPr>
            <w:tcW w:w="400" w:type="dxa"/>
            <w:tcBorders>
              <w:top w:val="nil"/>
              <w:left w:val="single" w:sz="4" w:space="0" w:color="auto"/>
              <w:bottom w:val="single" w:sz="4" w:space="0" w:color="auto"/>
              <w:right w:val="single" w:sz="4" w:space="0" w:color="auto"/>
            </w:tcBorders>
            <w:shd w:val="clear" w:color="auto" w:fill="auto"/>
            <w:vAlign w:val="center"/>
            <w:hideMark/>
          </w:tcPr>
          <w:p w14:paraId="3D2855AD" w14:textId="77777777" w:rsidR="00CA1DF0" w:rsidRPr="0078390F" w:rsidRDefault="00CA1DF0" w:rsidP="00D901C4">
            <w:pPr>
              <w:jc w:val="center"/>
              <w:rPr>
                <w:sz w:val="18"/>
                <w:szCs w:val="18"/>
              </w:rPr>
            </w:pPr>
            <w:r w:rsidRPr="0078390F">
              <w:rPr>
                <w:sz w:val="18"/>
                <w:szCs w:val="18"/>
              </w:rPr>
              <w:t>6</w:t>
            </w:r>
          </w:p>
        </w:tc>
        <w:tc>
          <w:tcPr>
            <w:tcW w:w="3853" w:type="dxa"/>
            <w:tcBorders>
              <w:top w:val="nil"/>
              <w:left w:val="nil"/>
              <w:bottom w:val="single" w:sz="4" w:space="0" w:color="auto"/>
              <w:right w:val="single" w:sz="4" w:space="0" w:color="auto"/>
            </w:tcBorders>
            <w:shd w:val="clear" w:color="000000" w:fill="FFFFFF"/>
            <w:vAlign w:val="center"/>
            <w:hideMark/>
          </w:tcPr>
          <w:p w14:paraId="4F6B9BB3" w14:textId="77777777" w:rsidR="00CA1DF0" w:rsidRPr="0078390F" w:rsidRDefault="00CA1DF0" w:rsidP="00D901C4">
            <w:pPr>
              <w:rPr>
                <w:sz w:val="18"/>
                <w:szCs w:val="18"/>
              </w:rPr>
            </w:pPr>
            <w:r w:rsidRPr="0078390F">
              <w:rPr>
                <w:sz w:val="18"/>
                <w:szCs w:val="18"/>
              </w:rPr>
              <w:t>Mokymo įstaigų bendrabučiai, internatinės mokyklos</w:t>
            </w:r>
          </w:p>
        </w:tc>
        <w:tc>
          <w:tcPr>
            <w:tcW w:w="1843" w:type="dxa"/>
            <w:tcBorders>
              <w:top w:val="nil"/>
              <w:left w:val="nil"/>
              <w:bottom w:val="single" w:sz="4" w:space="0" w:color="auto"/>
              <w:right w:val="single" w:sz="4" w:space="0" w:color="auto"/>
            </w:tcBorders>
            <w:shd w:val="clear" w:color="auto" w:fill="auto"/>
            <w:vAlign w:val="center"/>
            <w:hideMark/>
          </w:tcPr>
          <w:p w14:paraId="6E40F14D" w14:textId="77777777" w:rsidR="00CA1DF0" w:rsidRPr="0078390F" w:rsidRDefault="00CA1DF0" w:rsidP="00D901C4">
            <w:pPr>
              <w:jc w:val="center"/>
              <w:rPr>
                <w:i/>
                <w:iCs/>
                <w:sz w:val="18"/>
                <w:szCs w:val="18"/>
              </w:rPr>
            </w:pPr>
            <w:r w:rsidRPr="0078390F">
              <w:rPr>
                <w:i/>
                <w:iCs/>
                <w:sz w:val="18"/>
                <w:szCs w:val="18"/>
              </w:rPr>
              <w:t>Vietų skaičius</w:t>
            </w:r>
          </w:p>
        </w:tc>
        <w:tc>
          <w:tcPr>
            <w:tcW w:w="2360" w:type="dxa"/>
            <w:tcBorders>
              <w:top w:val="nil"/>
              <w:left w:val="nil"/>
              <w:bottom w:val="single" w:sz="4" w:space="0" w:color="auto"/>
              <w:right w:val="single" w:sz="4" w:space="0" w:color="auto"/>
            </w:tcBorders>
            <w:shd w:val="clear" w:color="auto" w:fill="auto"/>
            <w:vAlign w:val="center"/>
            <w:hideMark/>
          </w:tcPr>
          <w:p w14:paraId="4C75F78E" w14:textId="77777777" w:rsidR="00CA1DF0" w:rsidRPr="0078390F" w:rsidRDefault="00CA1DF0" w:rsidP="00D901C4">
            <w:pPr>
              <w:jc w:val="center"/>
              <w:rPr>
                <w:i/>
                <w:iCs/>
                <w:sz w:val="18"/>
                <w:szCs w:val="18"/>
              </w:rPr>
            </w:pPr>
            <w:r w:rsidRPr="0078390F">
              <w:rPr>
                <w:i/>
                <w:iCs/>
                <w:sz w:val="18"/>
                <w:szCs w:val="18"/>
              </w:rPr>
              <w:t>Vietų skaičius</w:t>
            </w:r>
          </w:p>
        </w:tc>
        <w:tc>
          <w:tcPr>
            <w:tcW w:w="1080" w:type="dxa"/>
            <w:tcBorders>
              <w:top w:val="nil"/>
              <w:left w:val="nil"/>
              <w:bottom w:val="single" w:sz="4" w:space="0" w:color="auto"/>
              <w:right w:val="single" w:sz="4" w:space="0" w:color="auto"/>
            </w:tcBorders>
            <w:shd w:val="clear" w:color="auto" w:fill="auto"/>
            <w:vAlign w:val="center"/>
            <w:hideMark/>
          </w:tcPr>
          <w:p w14:paraId="64A6E1AB" w14:textId="77777777" w:rsidR="00CA1DF0" w:rsidRPr="0078390F" w:rsidRDefault="00CA1DF0" w:rsidP="00D901C4">
            <w:pPr>
              <w:jc w:val="center"/>
              <w:rPr>
                <w:i/>
                <w:iCs/>
                <w:sz w:val="18"/>
                <w:szCs w:val="18"/>
              </w:rPr>
            </w:pPr>
            <w:r w:rsidRPr="0078390F">
              <w:rPr>
                <w:i/>
                <w:iCs/>
                <w:sz w:val="18"/>
                <w:szCs w:val="18"/>
              </w:rPr>
              <w:t>m3</w:t>
            </w:r>
          </w:p>
        </w:tc>
      </w:tr>
      <w:tr w:rsidR="00CA1DF0" w:rsidRPr="00F57802" w14:paraId="52100555" w14:textId="77777777" w:rsidTr="00F23EAC">
        <w:tc>
          <w:tcPr>
            <w:tcW w:w="400" w:type="dxa"/>
            <w:tcBorders>
              <w:top w:val="nil"/>
              <w:left w:val="single" w:sz="4" w:space="0" w:color="auto"/>
              <w:bottom w:val="single" w:sz="4" w:space="0" w:color="auto"/>
              <w:right w:val="single" w:sz="4" w:space="0" w:color="auto"/>
            </w:tcBorders>
            <w:shd w:val="clear" w:color="auto" w:fill="auto"/>
            <w:vAlign w:val="center"/>
            <w:hideMark/>
          </w:tcPr>
          <w:p w14:paraId="4B280BCD" w14:textId="77777777" w:rsidR="00CA1DF0" w:rsidRPr="0078390F" w:rsidRDefault="00CA1DF0" w:rsidP="00D901C4">
            <w:pPr>
              <w:jc w:val="center"/>
              <w:rPr>
                <w:sz w:val="18"/>
                <w:szCs w:val="18"/>
              </w:rPr>
            </w:pPr>
            <w:r w:rsidRPr="0078390F">
              <w:rPr>
                <w:sz w:val="18"/>
                <w:szCs w:val="18"/>
              </w:rPr>
              <w:t>7</w:t>
            </w:r>
          </w:p>
        </w:tc>
        <w:tc>
          <w:tcPr>
            <w:tcW w:w="3853" w:type="dxa"/>
            <w:tcBorders>
              <w:top w:val="nil"/>
              <w:left w:val="nil"/>
              <w:bottom w:val="single" w:sz="4" w:space="0" w:color="auto"/>
              <w:right w:val="single" w:sz="4" w:space="0" w:color="auto"/>
            </w:tcBorders>
            <w:shd w:val="clear" w:color="000000" w:fill="FFFFFF"/>
            <w:vAlign w:val="center"/>
            <w:hideMark/>
          </w:tcPr>
          <w:p w14:paraId="5A599FFF" w14:textId="77777777" w:rsidR="00CA1DF0" w:rsidRPr="0078390F" w:rsidRDefault="00CA1DF0" w:rsidP="00D901C4">
            <w:pPr>
              <w:rPr>
                <w:sz w:val="18"/>
                <w:szCs w:val="18"/>
              </w:rPr>
            </w:pPr>
            <w:r w:rsidRPr="0078390F">
              <w:rPr>
                <w:sz w:val="18"/>
                <w:szCs w:val="18"/>
              </w:rPr>
              <w:t>Gamybos, pramonės statybos</w:t>
            </w:r>
          </w:p>
        </w:tc>
        <w:tc>
          <w:tcPr>
            <w:tcW w:w="1843" w:type="dxa"/>
            <w:tcBorders>
              <w:top w:val="nil"/>
              <w:left w:val="nil"/>
              <w:bottom w:val="single" w:sz="4" w:space="0" w:color="auto"/>
              <w:right w:val="single" w:sz="4" w:space="0" w:color="auto"/>
            </w:tcBorders>
            <w:shd w:val="clear" w:color="auto" w:fill="auto"/>
            <w:vAlign w:val="center"/>
            <w:hideMark/>
          </w:tcPr>
          <w:p w14:paraId="3B5BE263" w14:textId="77777777" w:rsidR="00CA1DF0" w:rsidRPr="0078390F" w:rsidRDefault="00CA1DF0" w:rsidP="00D901C4">
            <w:pPr>
              <w:jc w:val="center"/>
              <w:rPr>
                <w:i/>
                <w:iCs/>
                <w:sz w:val="18"/>
                <w:szCs w:val="18"/>
              </w:rPr>
            </w:pPr>
            <w:r w:rsidRPr="0078390F">
              <w:rPr>
                <w:i/>
                <w:iCs/>
                <w:sz w:val="18"/>
                <w:szCs w:val="18"/>
              </w:rPr>
              <w:t>Darbuotojų skaičius, vienas fizinis asmuo</w:t>
            </w:r>
          </w:p>
        </w:tc>
        <w:tc>
          <w:tcPr>
            <w:tcW w:w="2360" w:type="dxa"/>
            <w:tcBorders>
              <w:top w:val="nil"/>
              <w:left w:val="nil"/>
              <w:bottom w:val="single" w:sz="4" w:space="0" w:color="auto"/>
              <w:right w:val="single" w:sz="4" w:space="0" w:color="auto"/>
            </w:tcBorders>
            <w:shd w:val="clear" w:color="auto" w:fill="auto"/>
            <w:vAlign w:val="center"/>
            <w:hideMark/>
          </w:tcPr>
          <w:p w14:paraId="4F08C741" w14:textId="77777777" w:rsidR="00CA1DF0" w:rsidRPr="0078390F" w:rsidRDefault="00CA1DF0" w:rsidP="00D901C4">
            <w:pPr>
              <w:jc w:val="center"/>
              <w:rPr>
                <w:i/>
                <w:iCs/>
                <w:sz w:val="18"/>
                <w:szCs w:val="18"/>
              </w:rPr>
            </w:pPr>
            <w:r w:rsidRPr="0078390F">
              <w:rPr>
                <w:i/>
                <w:iCs/>
                <w:sz w:val="18"/>
                <w:szCs w:val="18"/>
              </w:rPr>
              <w:t>Darbuotojų skaičius, vienas fizinis asmuo</w:t>
            </w:r>
          </w:p>
        </w:tc>
        <w:tc>
          <w:tcPr>
            <w:tcW w:w="1080" w:type="dxa"/>
            <w:tcBorders>
              <w:top w:val="nil"/>
              <w:left w:val="nil"/>
              <w:bottom w:val="single" w:sz="4" w:space="0" w:color="auto"/>
              <w:right w:val="single" w:sz="4" w:space="0" w:color="auto"/>
            </w:tcBorders>
            <w:shd w:val="clear" w:color="auto" w:fill="auto"/>
            <w:vAlign w:val="center"/>
            <w:hideMark/>
          </w:tcPr>
          <w:p w14:paraId="1ED0F9E8" w14:textId="77777777" w:rsidR="00CA1DF0" w:rsidRPr="0078390F" w:rsidRDefault="00CA1DF0" w:rsidP="00D901C4">
            <w:pPr>
              <w:jc w:val="center"/>
              <w:rPr>
                <w:i/>
                <w:iCs/>
                <w:sz w:val="18"/>
                <w:szCs w:val="18"/>
              </w:rPr>
            </w:pPr>
            <w:r w:rsidRPr="0078390F">
              <w:rPr>
                <w:i/>
                <w:iCs/>
                <w:sz w:val="18"/>
                <w:szCs w:val="18"/>
              </w:rPr>
              <w:t>m3</w:t>
            </w:r>
          </w:p>
        </w:tc>
      </w:tr>
      <w:tr w:rsidR="00CA1DF0" w:rsidRPr="00F57802" w14:paraId="6B1EF9DA" w14:textId="77777777" w:rsidTr="00F23EAC">
        <w:tc>
          <w:tcPr>
            <w:tcW w:w="400" w:type="dxa"/>
            <w:tcBorders>
              <w:top w:val="nil"/>
              <w:left w:val="single" w:sz="4" w:space="0" w:color="auto"/>
              <w:bottom w:val="single" w:sz="4" w:space="0" w:color="auto"/>
              <w:right w:val="single" w:sz="4" w:space="0" w:color="auto"/>
            </w:tcBorders>
            <w:shd w:val="clear" w:color="auto" w:fill="auto"/>
            <w:vAlign w:val="center"/>
            <w:hideMark/>
          </w:tcPr>
          <w:p w14:paraId="4BA975BB" w14:textId="77777777" w:rsidR="00CA1DF0" w:rsidRPr="0078390F" w:rsidRDefault="00CA1DF0" w:rsidP="00D901C4">
            <w:pPr>
              <w:jc w:val="center"/>
              <w:rPr>
                <w:sz w:val="18"/>
                <w:szCs w:val="18"/>
              </w:rPr>
            </w:pPr>
            <w:r w:rsidRPr="0078390F">
              <w:rPr>
                <w:sz w:val="18"/>
                <w:szCs w:val="18"/>
              </w:rPr>
              <w:t>8</w:t>
            </w:r>
          </w:p>
        </w:tc>
        <w:tc>
          <w:tcPr>
            <w:tcW w:w="3853" w:type="dxa"/>
            <w:tcBorders>
              <w:top w:val="nil"/>
              <w:left w:val="nil"/>
              <w:bottom w:val="single" w:sz="4" w:space="0" w:color="auto"/>
              <w:right w:val="single" w:sz="4" w:space="0" w:color="auto"/>
            </w:tcBorders>
            <w:shd w:val="clear" w:color="000000" w:fill="FFFFFF"/>
            <w:vAlign w:val="center"/>
            <w:hideMark/>
          </w:tcPr>
          <w:p w14:paraId="3F165755" w14:textId="77777777" w:rsidR="00CA1DF0" w:rsidRPr="0078390F" w:rsidRDefault="00CA1DF0" w:rsidP="00D901C4">
            <w:pPr>
              <w:rPr>
                <w:sz w:val="18"/>
                <w:szCs w:val="18"/>
              </w:rPr>
            </w:pPr>
            <w:r w:rsidRPr="0078390F">
              <w:rPr>
                <w:sz w:val="18"/>
                <w:szCs w:val="18"/>
              </w:rPr>
              <w:t>Paslaugų</w:t>
            </w:r>
          </w:p>
        </w:tc>
        <w:tc>
          <w:tcPr>
            <w:tcW w:w="1843" w:type="dxa"/>
            <w:tcBorders>
              <w:top w:val="nil"/>
              <w:left w:val="nil"/>
              <w:bottom w:val="single" w:sz="4" w:space="0" w:color="auto"/>
              <w:right w:val="single" w:sz="4" w:space="0" w:color="auto"/>
            </w:tcBorders>
            <w:shd w:val="clear" w:color="auto" w:fill="auto"/>
            <w:vAlign w:val="center"/>
            <w:hideMark/>
          </w:tcPr>
          <w:p w14:paraId="57212DE5" w14:textId="77777777" w:rsidR="00CA1DF0" w:rsidRPr="0078390F" w:rsidRDefault="00CA1DF0" w:rsidP="00D901C4">
            <w:pPr>
              <w:jc w:val="center"/>
              <w:rPr>
                <w:i/>
                <w:iCs/>
                <w:sz w:val="18"/>
                <w:szCs w:val="18"/>
              </w:rPr>
            </w:pPr>
            <w:r w:rsidRPr="0078390F">
              <w:rPr>
                <w:i/>
                <w:iCs/>
                <w:sz w:val="18"/>
                <w:szCs w:val="18"/>
              </w:rPr>
              <w:t>Darbuotojų skaičius, vienas fizinis asmuo</w:t>
            </w:r>
          </w:p>
        </w:tc>
        <w:tc>
          <w:tcPr>
            <w:tcW w:w="2360" w:type="dxa"/>
            <w:tcBorders>
              <w:top w:val="nil"/>
              <w:left w:val="nil"/>
              <w:bottom w:val="single" w:sz="4" w:space="0" w:color="auto"/>
              <w:right w:val="single" w:sz="4" w:space="0" w:color="auto"/>
            </w:tcBorders>
            <w:shd w:val="clear" w:color="auto" w:fill="auto"/>
            <w:vAlign w:val="center"/>
            <w:hideMark/>
          </w:tcPr>
          <w:p w14:paraId="2EEA981D" w14:textId="77777777" w:rsidR="00CA1DF0" w:rsidRPr="0078390F" w:rsidRDefault="00CA1DF0" w:rsidP="00D901C4">
            <w:pPr>
              <w:jc w:val="center"/>
              <w:rPr>
                <w:i/>
                <w:iCs/>
                <w:sz w:val="18"/>
                <w:szCs w:val="18"/>
              </w:rPr>
            </w:pPr>
            <w:r w:rsidRPr="0078390F">
              <w:rPr>
                <w:i/>
                <w:iCs/>
                <w:sz w:val="18"/>
                <w:szCs w:val="18"/>
              </w:rPr>
              <w:t>Darbuotojų skaičius, vienas fizinis asmuo</w:t>
            </w:r>
          </w:p>
        </w:tc>
        <w:tc>
          <w:tcPr>
            <w:tcW w:w="1080" w:type="dxa"/>
            <w:tcBorders>
              <w:top w:val="nil"/>
              <w:left w:val="nil"/>
              <w:bottom w:val="single" w:sz="4" w:space="0" w:color="auto"/>
              <w:right w:val="single" w:sz="4" w:space="0" w:color="auto"/>
            </w:tcBorders>
            <w:shd w:val="clear" w:color="auto" w:fill="auto"/>
            <w:vAlign w:val="center"/>
            <w:hideMark/>
          </w:tcPr>
          <w:p w14:paraId="78DA55EA" w14:textId="77777777" w:rsidR="00CA1DF0" w:rsidRPr="0078390F" w:rsidRDefault="00CA1DF0" w:rsidP="00D901C4">
            <w:pPr>
              <w:jc w:val="center"/>
              <w:rPr>
                <w:i/>
                <w:iCs/>
                <w:sz w:val="18"/>
                <w:szCs w:val="18"/>
              </w:rPr>
            </w:pPr>
            <w:r w:rsidRPr="0078390F">
              <w:rPr>
                <w:i/>
                <w:iCs/>
                <w:sz w:val="18"/>
                <w:szCs w:val="18"/>
              </w:rPr>
              <w:t>m3</w:t>
            </w:r>
          </w:p>
        </w:tc>
      </w:tr>
      <w:tr w:rsidR="00CA1DF0" w:rsidRPr="00F57802" w14:paraId="7DFE398C" w14:textId="77777777" w:rsidTr="00F23EAC">
        <w:tc>
          <w:tcPr>
            <w:tcW w:w="400" w:type="dxa"/>
            <w:tcBorders>
              <w:top w:val="nil"/>
              <w:left w:val="single" w:sz="4" w:space="0" w:color="auto"/>
              <w:bottom w:val="single" w:sz="4" w:space="0" w:color="auto"/>
              <w:right w:val="single" w:sz="4" w:space="0" w:color="auto"/>
            </w:tcBorders>
            <w:shd w:val="clear" w:color="auto" w:fill="auto"/>
            <w:vAlign w:val="center"/>
            <w:hideMark/>
          </w:tcPr>
          <w:p w14:paraId="1E64062D" w14:textId="77777777" w:rsidR="00CA1DF0" w:rsidRPr="0078390F" w:rsidRDefault="00CA1DF0" w:rsidP="00D901C4">
            <w:pPr>
              <w:jc w:val="center"/>
              <w:rPr>
                <w:sz w:val="18"/>
                <w:szCs w:val="18"/>
              </w:rPr>
            </w:pPr>
            <w:r w:rsidRPr="0078390F">
              <w:rPr>
                <w:sz w:val="18"/>
                <w:szCs w:val="18"/>
              </w:rPr>
              <w:t>9</w:t>
            </w:r>
          </w:p>
        </w:tc>
        <w:tc>
          <w:tcPr>
            <w:tcW w:w="3853" w:type="dxa"/>
            <w:tcBorders>
              <w:top w:val="nil"/>
              <w:left w:val="nil"/>
              <w:bottom w:val="single" w:sz="4" w:space="0" w:color="auto"/>
              <w:right w:val="single" w:sz="4" w:space="0" w:color="auto"/>
            </w:tcBorders>
            <w:shd w:val="clear" w:color="000000" w:fill="FFFFFF"/>
            <w:vAlign w:val="center"/>
            <w:hideMark/>
          </w:tcPr>
          <w:p w14:paraId="7E4DA810" w14:textId="77777777" w:rsidR="00CA1DF0" w:rsidRPr="0078390F" w:rsidRDefault="00CA1DF0" w:rsidP="00D901C4">
            <w:pPr>
              <w:rPr>
                <w:sz w:val="18"/>
                <w:szCs w:val="18"/>
              </w:rPr>
            </w:pPr>
            <w:r w:rsidRPr="0078390F">
              <w:rPr>
                <w:sz w:val="18"/>
                <w:szCs w:val="18"/>
              </w:rPr>
              <w:t>Transporto</w:t>
            </w:r>
          </w:p>
        </w:tc>
        <w:tc>
          <w:tcPr>
            <w:tcW w:w="1843" w:type="dxa"/>
            <w:tcBorders>
              <w:top w:val="nil"/>
              <w:left w:val="nil"/>
              <w:bottom w:val="single" w:sz="4" w:space="0" w:color="auto"/>
              <w:right w:val="single" w:sz="4" w:space="0" w:color="auto"/>
            </w:tcBorders>
            <w:shd w:val="clear" w:color="auto" w:fill="auto"/>
            <w:vAlign w:val="center"/>
            <w:hideMark/>
          </w:tcPr>
          <w:p w14:paraId="0435651A" w14:textId="77777777" w:rsidR="00CA1DF0" w:rsidRPr="0078390F" w:rsidRDefault="00CA1DF0" w:rsidP="00D901C4">
            <w:pPr>
              <w:jc w:val="center"/>
              <w:rPr>
                <w:i/>
                <w:iCs/>
                <w:sz w:val="18"/>
                <w:szCs w:val="18"/>
              </w:rPr>
            </w:pPr>
            <w:r w:rsidRPr="0078390F">
              <w:rPr>
                <w:i/>
                <w:iCs/>
                <w:sz w:val="18"/>
                <w:szCs w:val="18"/>
              </w:rPr>
              <w:t>Darbuotojų skaičius, vienas fizinis asmuo</w:t>
            </w:r>
          </w:p>
        </w:tc>
        <w:tc>
          <w:tcPr>
            <w:tcW w:w="2360" w:type="dxa"/>
            <w:tcBorders>
              <w:top w:val="nil"/>
              <w:left w:val="nil"/>
              <w:bottom w:val="single" w:sz="4" w:space="0" w:color="auto"/>
              <w:right w:val="single" w:sz="4" w:space="0" w:color="auto"/>
            </w:tcBorders>
            <w:shd w:val="clear" w:color="auto" w:fill="auto"/>
            <w:vAlign w:val="center"/>
            <w:hideMark/>
          </w:tcPr>
          <w:p w14:paraId="0F745085" w14:textId="77777777" w:rsidR="00CA1DF0" w:rsidRPr="0078390F" w:rsidRDefault="00CA1DF0" w:rsidP="00D901C4">
            <w:pPr>
              <w:jc w:val="center"/>
              <w:rPr>
                <w:i/>
                <w:iCs/>
                <w:sz w:val="18"/>
                <w:szCs w:val="18"/>
              </w:rPr>
            </w:pPr>
            <w:r w:rsidRPr="0078390F">
              <w:rPr>
                <w:i/>
                <w:iCs/>
                <w:sz w:val="18"/>
                <w:szCs w:val="18"/>
              </w:rPr>
              <w:t>Darbuotojų skaičius, vienas fizinis asmuo</w:t>
            </w:r>
          </w:p>
        </w:tc>
        <w:tc>
          <w:tcPr>
            <w:tcW w:w="1080" w:type="dxa"/>
            <w:tcBorders>
              <w:top w:val="nil"/>
              <w:left w:val="nil"/>
              <w:bottom w:val="single" w:sz="4" w:space="0" w:color="auto"/>
              <w:right w:val="single" w:sz="4" w:space="0" w:color="auto"/>
            </w:tcBorders>
            <w:shd w:val="clear" w:color="auto" w:fill="auto"/>
            <w:vAlign w:val="center"/>
            <w:hideMark/>
          </w:tcPr>
          <w:p w14:paraId="7C41A906" w14:textId="77777777" w:rsidR="00CA1DF0" w:rsidRPr="0078390F" w:rsidRDefault="00CA1DF0" w:rsidP="00D901C4">
            <w:pPr>
              <w:jc w:val="center"/>
              <w:rPr>
                <w:i/>
                <w:iCs/>
                <w:sz w:val="18"/>
                <w:szCs w:val="18"/>
              </w:rPr>
            </w:pPr>
            <w:r w:rsidRPr="0078390F">
              <w:rPr>
                <w:i/>
                <w:iCs/>
                <w:sz w:val="18"/>
                <w:szCs w:val="18"/>
              </w:rPr>
              <w:t>m3</w:t>
            </w:r>
          </w:p>
        </w:tc>
      </w:tr>
      <w:tr w:rsidR="00CA1DF0" w:rsidRPr="00F57802" w14:paraId="3A8E7A55" w14:textId="77777777" w:rsidTr="00F23EAC">
        <w:tc>
          <w:tcPr>
            <w:tcW w:w="400" w:type="dxa"/>
            <w:tcBorders>
              <w:top w:val="nil"/>
              <w:left w:val="single" w:sz="4" w:space="0" w:color="auto"/>
              <w:bottom w:val="single" w:sz="4" w:space="0" w:color="auto"/>
              <w:right w:val="single" w:sz="4" w:space="0" w:color="auto"/>
            </w:tcBorders>
            <w:shd w:val="clear" w:color="auto" w:fill="auto"/>
            <w:vAlign w:val="center"/>
            <w:hideMark/>
          </w:tcPr>
          <w:p w14:paraId="1CF29F21" w14:textId="77777777" w:rsidR="00CA1DF0" w:rsidRPr="0078390F" w:rsidRDefault="00CA1DF0" w:rsidP="00D901C4">
            <w:pPr>
              <w:jc w:val="center"/>
              <w:rPr>
                <w:sz w:val="18"/>
                <w:szCs w:val="18"/>
              </w:rPr>
            </w:pPr>
            <w:r w:rsidRPr="0078390F">
              <w:rPr>
                <w:sz w:val="18"/>
                <w:szCs w:val="18"/>
              </w:rPr>
              <w:t>10</w:t>
            </w:r>
          </w:p>
        </w:tc>
        <w:tc>
          <w:tcPr>
            <w:tcW w:w="3853" w:type="dxa"/>
            <w:tcBorders>
              <w:top w:val="nil"/>
              <w:left w:val="nil"/>
              <w:bottom w:val="single" w:sz="4" w:space="0" w:color="auto"/>
              <w:right w:val="single" w:sz="4" w:space="0" w:color="auto"/>
            </w:tcBorders>
            <w:shd w:val="clear" w:color="000000" w:fill="FFFFFF"/>
            <w:vAlign w:val="center"/>
            <w:hideMark/>
          </w:tcPr>
          <w:p w14:paraId="22CF84CA" w14:textId="77777777" w:rsidR="00CA1DF0" w:rsidRPr="0078390F" w:rsidRDefault="00CA1DF0" w:rsidP="00D901C4">
            <w:pPr>
              <w:rPr>
                <w:sz w:val="18"/>
                <w:szCs w:val="18"/>
              </w:rPr>
            </w:pPr>
            <w:r w:rsidRPr="0078390F">
              <w:rPr>
                <w:sz w:val="18"/>
                <w:szCs w:val="18"/>
              </w:rPr>
              <w:t>Kultūros</w:t>
            </w:r>
          </w:p>
        </w:tc>
        <w:tc>
          <w:tcPr>
            <w:tcW w:w="1843" w:type="dxa"/>
            <w:tcBorders>
              <w:top w:val="nil"/>
              <w:left w:val="nil"/>
              <w:bottom w:val="single" w:sz="4" w:space="0" w:color="auto"/>
              <w:right w:val="single" w:sz="4" w:space="0" w:color="auto"/>
            </w:tcBorders>
            <w:shd w:val="clear" w:color="auto" w:fill="auto"/>
            <w:vAlign w:val="center"/>
            <w:hideMark/>
          </w:tcPr>
          <w:p w14:paraId="0E25FE05" w14:textId="77777777" w:rsidR="00CA1DF0" w:rsidRPr="0078390F" w:rsidRDefault="00CA1DF0" w:rsidP="00D901C4">
            <w:pPr>
              <w:jc w:val="center"/>
              <w:rPr>
                <w:i/>
                <w:iCs/>
                <w:sz w:val="18"/>
                <w:szCs w:val="18"/>
              </w:rPr>
            </w:pPr>
            <w:r w:rsidRPr="0078390F">
              <w:rPr>
                <w:i/>
                <w:iCs/>
                <w:sz w:val="18"/>
                <w:szCs w:val="18"/>
              </w:rPr>
              <w:t>Darbuotojų skaičius, vienas fizinis asmuo</w:t>
            </w:r>
          </w:p>
        </w:tc>
        <w:tc>
          <w:tcPr>
            <w:tcW w:w="2360" w:type="dxa"/>
            <w:tcBorders>
              <w:top w:val="nil"/>
              <w:left w:val="nil"/>
              <w:bottom w:val="single" w:sz="4" w:space="0" w:color="auto"/>
              <w:right w:val="single" w:sz="4" w:space="0" w:color="auto"/>
            </w:tcBorders>
            <w:shd w:val="clear" w:color="auto" w:fill="auto"/>
            <w:vAlign w:val="center"/>
            <w:hideMark/>
          </w:tcPr>
          <w:p w14:paraId="628EC7FA" w14:textId="77777777" w:rsidR="00CA1DF0" w:rsidRPr="0078390F" w:rsidRDefault="00CA1DF0" w:rsidP="00D901C4">
            <w:pPr>
              <w:jc w:val="center"/>
              <w:rPr>
                <w:i/>
                <w:iCs/>
                <w:sz w:val="18"/>
                <w:szCs w:val="18"/>
              </w:rPr>
            </w:pPr>
            <w:r w:rsidRPr="0078390F">
              <w:rPr>
                <w:i/>
                <w:iCs/>
                <w:sz w:val="18"/>
                <w:szCs w:val="18"/>
              </w:rPr>
              <w:t>Darbuotojų skaičius, vienas fizinis asmuo</w:t>
            </w:r>
          </w:p>
        </w:tc>
        <w:tc>
          <w:tcPr>
            <w:tcW w:w="1080" w:type="dxa"/>
            <w:tcBorders>
              <w:top w:val="nil"/>
              <w:left w:val="nil"/>
              <w:bottom w:val="single" w:sz="4" w:space="0" w:color="auto"/>
              <w:right w:val="single" w:sz="4" w:space="0" w:color="auto"/>
            </w:tcBorders>
            <w:shd w:val="clear" w:color="auto" w:fill="auto"/>
            <w:vAlign w:val="center"/>
            <w:hideMark/>
          </w:tcPr>
          <w:p w14:paraId="1A9AAA93" w14:textId="77777777" w:rsidR="00CA1DF0" w:rsidRPr="0078390F" w:rsidRDefault="00CA1DF0" w:rsidP="00D901C4">
            <w:pPr>
              <w:jc w:val="center"/>
              <w:rPr>
                <w:i/>
                <w:iCs/>
                <w:sz w:val="18"/>
                <w:szCs w:val="18"/>
              </w:rPr>
            </w:pPr>
            <w:r w:rsidRPr="0078390F">
              <w:rPr>
                <w:i/>
                <w:iCs/>
                <w:sz w:val="18"/>
                <w:szCs w:val="18"/>
              </w:rPr>
              <w:t>m3</w:t>
            </w:r>
          </w:p>
        </w:tc>
      </w:tr>
      <w:tr w:rsidR="00CA1DF0" w:rsidRPr="00F57802" w14:paraId="7D5784F7" w14:textId="77777777" w:rsidTr="00F23EAC">
        <w:tc>
          <w:tcPr>
            <w:tcW w:w="400" w:type="dxa"/>
            <w:tcBorders>
              <w:top w:val="nil"/>
              <w:left w:val="single" w:sz="4" w:space="0" w:color="auto"/>
              <w:bottom w:val="single" w:sz="4" w:space="0" w:color="auto"/>
              <w:right w:val="single" w:sz="4" w:space="0" w:color="auto"/>
            </w:tcBorders>
            <w:shd w:val="clear" w:color="auto" w:fill="auto"/>
            <w:vAlign w:val="center"/>
            <w:hideMark/>
          </w:tcPr>
          <w:p w14:paraId="06F7D9D0" w14:textId="77777777" w:rsidR="00CA1DF0" w:rsidRPr="0078390F" w:rsidRDefault="00CA1DF0" w:rsidP="00D901C4">
            <w:pPr>
              <w:jc w:val="center"/>
              <w:rPr>
                <w:sz w:val="18"/>
                <w:szCs w:val="18"/>
              </w:rPr>
            </w:pPr>
            <w:r w:rsidRPr="0078390F">
              <w:rPr>
                <w:sz w:val="18"/>
                <w:szCs w:val="18"/>
              </w:rPr>
              <w:t>11</w:t>
            </w:r>
          </w:p>
        </w:tc>
        <w:tc>
          <w:tcPr>
            <w:tcW w:w="3853" w:type="dxa"/>
            <w:tcBorders>
              <w:top w:val="nil"/>
              <w:left w:val="nil"/>
              <w:bottom w:val="single" w:sz="4" w:space="0" w:color="auto"/>
              <w:right w:val="single" w:sz="4" w:space="0" w:color="auto"/>
            </w:tcBorders>
            <w:shd w:val="clear" w:color="000000" w:fill="FFFFFF"/>
            <w:vAlign w:val="center"/>
            <w:hideMark/>
          </w:tcPr>
          <w:p w14:paraId="6D6BA640" w14:textId="77777777" w:rsidR="00CA1DF0" w:rsidRPr="0078390F" w:rsidRDefault="00CA1DF0" w:rsidP="00D901C4">
            <w:pPr>
              <w:rPr>
                <w:sz w:val="18"/>
                <w:szCs w:val="18"/>
              </w:rPr>
            </w:pPr>
            <w:r w:rsidRPr="0078390F">
              <w:rPr>
                <w:sz w:val="18"/>
                <w:szCs w:val="18"/>
              </w:rPr>
              <w:t>Administracinės</w:t>
            </w:r>
          </w:p>
        </w:tc>
        <w:tc>
          <w:tcPr>
            <w:tcW w:w="1843" w:type="dxa"/>
            <w:tcBorders>
              <w:top w:val="nil"/>
              <w:left w:val="nil"/>
              <w:bottom w:val="single" w:sz="4" w:space="0" w:color="auto"/>
              <w:right w:val="single" w:sz="4" w:space="0" w:color="auto"/>
            </w:tcBorders>
            <w:shd w:val="clear" w:color="auto" w:fill="auto"/>
            <w:vAlign w:val="center"/>
            <w:hideMark/>
          </w:tcPr>
          <w:p w14:paraId="55D5CD19" w14:textId="77777777" w:rsidR="00CA1DF0" w:rsidRPr="0078390F" w:rsidRDefault="00CA1DF0" w:rsidP="00D901C4">
            <w:pPr>
              <w:jc w:val="center"/>
              <w:rPr>
                <w:i/>
                <w:iCs/>
                <w:sz w:val="18"/>
                <w:szCs w:val="18"/>
              </w:rPr>
            </w:pPr>
            <w:r w:rsidRPr="0078390F">
              <w:rPr>
                <w:i/>
                <w:iCs/>
                <w:sz w:val="18"/>
                <w:szCs w:val="18"/>
              </w:rPr>
              <w:t>Darbuotojų skaičius, vienas fizinis asmuo</w:t>
            </w:r>
          </w:p>
        </w:tc>
        <w:tc>
          <w:tcPr>
            <w:tcW w:w="2360" w:type="dxa"/>
            <w:tcBorders>
              <w:top w:val="nil"/>
              <w:left w:val="nil"/>
              <w:bottom w:val="single" w:sz="4" w:space="0" w:color="auto"/>
              <w:right w:val="single" w:sz="4" w:space="0" w:color="auto"/>
            </w:tcBorders>
            <w:shd w:val="clear" w:color="auto" w:fill="auto"/>
            <w:vAlign w:val="center"/>
            <w:hideMark/>
          </w:tcPr>
          <w:p w14:paraId="062A2ED9" w14:textId="77777777" w:rsidR="00CA1DF0" w:rsidRPr="0078390F" w:rsidRDefault="00CA1DF0" w:rsidP="00D901C4">
            <w:pPr>
              <w:jc w:val="center"/>
              <w:rPr>
                <w:i/>
                <w:iCs/>
                <w:sz w:val="18"/>
                <w:szCs w:val="18"/>
              </w:rPr>
            </w:pPr>
            <w:r w:rsidRPr="0078390F">
              <w:rPr>
                <w:i/>
                <w:iCs/>
                <w:sz w:val="18"/>
                <w:szCs w:val="18"/>
              </w:rPr>
              <w:t>Darbuotojų skaičius, vienas fizinis asmuo</w:t>
            </w:r>
          </w:p>
        </w:tc>
        <w:tc>
          <w:tcPr>
            <w:tcW w:w="1080" w:type="dxa"/>
            <w:tcBorders>
              <w:top w:val="nil"/>
              <w:left w:val="nil"/>
              <w:bottom w:val="single" w:sz="4" w:space="0" w:color="auto"/>
              <w:right w:val="single" w:sz="4" w:space="0" w:color="auto"/>
            </w:tcBorders>
            <w:shd w:val="clear" w:color="auto" w:fill="auto"/>
            <w:vAlign w:val="center"/>
            <w:hideMark/>
          </w:tcPr>
          <w:p w14:paraId="1B53EA7D" w14:textId="77777777" w:rsidR="00CA1DF0" w:rsidRPr="0078390F" w:rsidRDefault="00CA1DF0" w:rsidP="00D901C4">
            <w:pPr>
              <w:jc w:val="center"/>
              <w:rPr>
                <w:i/>
                <w:iCs/>
                <w:sz w:val="18"/>
                <w:szCs w:val="18"/>
              </w:rPr>
            </w:pPr>
            <w:r w:rsidRPr="0078390F">
              <w:rPr>
                <w:i/>
                <w:iCs/>
                <w:sz w:val="18"/>
                <w:szCs w:val="18"/>
              </w:rPr>
              <w:t>m3</w:t>
            </w:r>
          </w:p>
        </w:tc>
      </w:tr>
      <w:tr w:rsidR="00CA1DF0" w:rsidRPr="00F57802" w14:paraId="58BDA7CF" w14:textId="77777777" w:rsidTr="00F23EAC">
        <w:tc>
          <w:tcPr>
            <w:tcW w:w="400" w:type="dxa"/>
            <w:tcBorders>
              <w:top w:val="nil"/>
              <w:left w:val="single" w:sz="4" w:space="0" w:color="auto"/>
              <w:bottom w:val="single" w:sz="4" w:space="0" w:color="auto"/>
              <w:right w:val="single" w:sz="4" w:space="0" w:color="auto"/>
            </w:tcBorders>
            <w:shd w:val="clear" w:color="auto" w:fill="auto"/>
            <w:vAlign w:val="center"/>
            <w:hideMark/>
          </w:tcPr>
          <w:p w14:paraId="2194E37B" w14:textId="77777777" w:rsidR="00CA1DF0" w:rsidRPr="0078390F" w:rsidRDefault="00CA1DF0" w:rsidP="00D901C4">
            <w:pPr>
              <w:jc w:val="center"/>
              <w:rPr>
                <w:sz w:val="18"/>
                <w:szCs w:val="18"/>
              </w:rPr>
            </w:pPr>
            <w:r w:rsidRPr="0078390F">
              <w:rPr>
                <w:sz w:val="18"/>
                <w:szCs w:val="18"/>
              </w:rPr>
              <w:t>12</w:t>
            </w:r>
          </w:p>
        </w:tc>
        <w:tc>
          <w:tcPr>
            <w:tcW w:w="3853" w:type="dxa"/>
            <w:tcBorders>
              <w:top w:val="nil"/>
              <w:left w:val="nil"/>
              <w:bottom w:val="single" w:sz="4" w:space="0" w:color="auto"/>
              <w:right w:val="single" w:sz="4" w:space="0" w:color="auto"/>
            </w:tcBorders>
            <w:shd w:val="clear" w:color="000000" w:fill="FFFFFF"/>
            <w:vAlign w:val="center"/>
            <w:hideMark/>
          </w:tcPr>
          <w:p w14:paraId="67E7A0CD" w14:textId="77777777" w:rsidR="00CA1DF0" w:rsidRPr="0078390F" w:rsidRDefault="00CA1DF0" w:rsidP="00D901C4">
            <w:pPr>
              <w:rPr>
                <w:sz w:val="18"/>
                <w:szCs w:val="18"/>
              </w:rPr>
            </w:pPr>
            <w:r w:rsidRPr="0078390F">
              <w:rPr>
                <w:sz w:val="18"/>
                <w:szCs w:val="18"/>
              </w:rPr>
              <w:t>Religinės</w:t>
            </w:r>
          </w:p>
        </w:tc>
        <w:tc>
          <w:tcPr>
            <w:tcW w:w="1843" w:type="dxa"/>
            <w:tcBorders>
              <w:top w:val="nil"/>
              <w:left w:val="nil"/>
              <w:bottom w:val="single" w:sz="4" w:space="0" w:color="auto"/>
              <w:right w:val="single" w:sz="4" w:space="0" w:color="auto"/>
            </w:tcBorders>
            <w:shd w:val="clear" w:color="auto" w:fill="auto"/>
            <w:vAlign w:val="center"/>
            <w:hideMark/>
          </w:tcPr>
          <w:p w14:paraId="3C10BE60" w14:textId="77777777" w:rsidR="00CA1DF0" w:rsidRPr="0078390F" w:rsidRDefault="00CA1DF0" w:rsidP="00D901C4">
            <w:pPr>
              <w:jc w:val="center"/>
              <w:rPr>
                <w:i/>
                <w:iCs/>
                <w:sz w:val="18"/>
                <w:szCs w:val="18"/>
              </w:rPr>
            </w:pPr>
            <w:r w:rsidRPr="0078390F">
              <w:rPr>
                <w:i/>
                <w:iCs/>
                <w:sz w:val="18"/>
                <w:szCs w:val="18"/>
              </w:rPr>
              <w:t>Darbuotojų skaičius, vienas fizinis asmuo</w:t>
            </w:r>
          </w:p>
        </w:tc>
        <w:tc>
          <w:tcPr>
            <w:tcW w:w="2360" w:type="dxa"/>
            <w:tcBorders>
              <w:top w:val="nil"/>
              <w:left w:val="nil"/>
              <w:bottom w:val="single" w:sz="4" w:space="0" w:color="auto"/>
              <w:right w:val="single" w:sz="4" w:space="0" w:color="auto"/>
            </w:tcBorders>
            <w:shd w:val="clear" w:color="auto" w:fill="auto"/>
            <w:vAlign w:val="center"/>
            <w:hideMark/>
          </w:tcPr>
          <w:p w14:paraId="696443E9" w14:textId="77777777" w:rsidR="00CA1DF0" w:rsidRPr="0078390F" w:rsidRDefault="00CA1DF0" w:rsidP="00D901C4">
            <w:pPr>
              <w:jc w:val="center"/>
              <w:rPr>
                <w:i/>
                <w:iCs/>
                <w:sz w:val="18"/>
                <w:szCs w:val="18"/>
              </w:rPr>
            </w:pPr>
            <w:r w:rsidRPr="0078390F">
              <w:rPr>
                <w:i/>
                <w:iCs/>
                <w:sz w:val="18"/>
                <w:szCs w:val="18"/>
              </w:rPr>
              <w:t>Darbuotojų skaičius, vienas fizinis asmuo</w:t>
            </w:r>
          </w:p>
        </w:tc>
        <w:tc>
          <w:tcPr>
            <w:tcW w:w="1080" w:type="dxa"/>
            <w:tcBorders>
              <w:top w:val="nil"/>
              <w:left w:val="nil"/>
              <w:bottom w:val="single" w:sz="4" w:space="0" w:color="auto"/>
              <w:right w:val="single" w:sz="4" w:space="0" w:color="auto"/>
            </w:tcBorders>
            <w:shd w:val="clear" w:color="auto" w:fill="auto"/>
            <w:vAlign w:val="center"/>
            <w:hideMark/>
          </w:tcPr>
          <w:p w14:paraId="468E3615" w14:textId="77777777" w:rsidR="00CA1DF0" w:rsidRPr="0078390F" w:rsidRDefault="00CA1DF0" w:rsidP="00D901C4">
            <w:pPr>
              <w:jc w:val="center"/>
              <w:rPr>
                <w:i/>
                <w:iCs/>
                <w:sz w:val="18"/>
                <w:szCs w:val="18"/>
              </w:rPr>
            </w:pPr>
            <w:r w:rsidRPr="0078390F">
              <w:rPr>
                <w:i/>
                <w:iCs/>
                <w:sz w:val="18"/>
                <w:szCs w:val="18"/>
              </w:rPr>
              <w:t>m3</w:t>
            </w:r>
          </w:p>
        </w:tc>
      </w:tr>
      <w:tr w:rsidR="00CA1DF0" w:rsidRPr="00F57802" w14:paraId="321CCE7C" w14:textId="77777777" w:rsidTr="00F23EAC">
        <w:tc>
          <w:tcPr>
            <w:tcW w:w="400" w:type="dxa"/>
            <w:tcBorders>
              <w:top w:val="nil"/>
              <w:left w:val="single" w:sz="4" w:space="0" w:color="auto"/>
              <w:bottom w:val="single" w:sz="4" w:space="0" w:color="auto"/>
              <w:right w:val="single" w:sz="4" w:space="0" w:color="auto"/>
            </w:tcBorders>
            <w:shd w:val="clear" w:color="auto" w:fill="auto"/>
            <w:vAlign w:val="center"/>
            <w:hideMark/>
          </w:tcPr>
          <w:p w14:paraId="7EDB846A" w14:textId="77777777" w:rsidR="00CA1DF0" w:rsidRPr="0078390F" w:rsidRDefault="00CA1DF0" w:rsidP="00D901C4">
            <w:pPr>
              <w:jc w:val="center"/>
              <w:rPr>
                <w:sz w:val="18"/>
                <w:szCs w:val="18"/>
              </w:rPr>
            </w:pPr>
            <w:r w:rsidRPr="0078390F">
              <w:rPr>
                <w:sz w:val="18"/>
                <w:szCs w:val="18"/>
              </w:rPr>
              <w:t>13</w:t>
            </w:r>
          </w:p>
        </w:tc>
        <w:tc>
          <w:tcPr>
            <w:tcW w:w="3853" w:type="dxa"/>
            <w:tcBorders>
              <w:top w:val="nil"/>
              <w:left w:val="nil"/>
              <w:bottom w:val="single" w:sz="4" w:space="0" w:color="auto"/>
              <w:right w:val="single" w:sz="4" w:space="0" w:color="auto"/>
            </w:tcBorders>
            <w:shd w:val="clear" w:color="000000" w:fill="FFFFFF"/>
            <w:vAlign w:val="center"/>
            <w:hideMark/>
          </w:tcPr>
          <w:p w14:paraId="4673DD01" w14:textId="77777777" w:rsidR="00CA1DF0" w:rsidRPr="0078390F" w:rsidRDefault="00CA1DF0" w:rsidP="00D901C4">
            <w:pPr>
              <w:rPr>
                <w:sz w:val="18"/>
                <w:szCs w:val="18"/>
              </w:rPr>
            </w:pPr>
            <w:r w:rsidRPr="0078390F">
              <w:rPr>
                <w:sz w:val="18"/>
                <w:szCs w:val="18"/>
              </w:rPr>
              <w:t>Poilsio</w:t>
            </w:r>
          </w:p>
        </w:tc>
        <w:tc>
          <w:tcPr>
            <w:tcW w:w="1843" w:type="dxa"/>
            <w:tcBorders>
              <w:top w:val="nil"/>
              <w:left w:val="nil"/>
              <w:bottom w:val="single" w:sz="4" w:space="0" w:color="auto"/>
              <w:right w:val="single" w:sz="4" w:space="0" w:color="auto"/>
            </w:tcBorders>
            <w:shd w:val="clear" w:color="auto" w:fill="auto"/>
            <w:vAlign w:val="center"/>
            <w:hideMark/>
          </w:tcPr>
          <w:p w14:paraId="65F24B00" w14:textId="77777777" w:rsidR="00CA1DF0" w:rsidRPr="0078390F" w:rsidRDefault="00CA1DF0" w:rsidP="00D901C4">
            <w:pPr>
              <w:jc w:val="center"/>
              <w:rPr>
                <w:i/>
                <w:iCs/>
                <w:sz w:val="18"/>
                <w:szCs w:val="18"/>
              </w:rPr>
            </w:pPr>
            <w:r w:rsidRPr="0078390F">
              <w:rPr>
                <w:i/>
                <w:iCs/>
                <w:sz w:val="18"/>
                <w:szCs w:val="18"/>
              </w:rPr>
              <w:t>Darbuotojų skaičius, vienas fizinis asmuo</w:t>
            </w:r>
          </w:p>
        </w:tc>
        <w:tc>
          <w:tcPr>
            <w:tcW w:w="2360" w:type="dxa"/>
            <w:tcBorders>
              <w:top w:val="nil"/>
              <w:left w:val="nil"/>
              <w:bottom w:val="single" w:sz="4" w:space="0" w:color="auto"/>
              <w:right w:val="single" w:sz="4" w:space="0" w:color="auto"/>
            </w:tcBorders>
            <w:shd w:val="clear" w:color="auto" w:fill="auto"/>
            <w:vAlign w:val="center"/>
            <w:hideMark/>
          </w:tcPr>
          <w:p w14:paraId="1B341E76" w14:textId="77777777" w:rsidR="00CA1DF0" w:rsidRPr="0078390F" w:rsidRDefault="00CA1DF0" w:rsidP="00D901C4">
            <w:pPr>
              <w:jc w:val="center"/>
              <w:rPr>
                <w:i/>
                <w:iCs/>
                <w:sz w:val="18"/>
                <w:szCs w:val="18"/>
              </w:rPr>
            </w:pPr>
            <w:r w:rsidRPr="0078390F">
              <w:rPr>
                <w:i/>
                <w:iCs/>
                <w:sz w:val="18"/>
                <w:szCs w:val="18"/>
              </w:rPr>
              <w:t>Darbuotojų skaičius, vienas fizinis asmuo</w:t>
            </w:r>
          </w:p>
        </w:tc>
        <w:tc>
          <w:tcPr>
            <w:tcW w:w="1080" w:type="dxa"/>
            <w:tcBorders>
              <w:top w:val="nil"/>
              <w:left w:val="nil"/>
              <w:bottom w:val="single" w:sz="4" w:space="0" w:color="auto"/>
              <w:right w:val="single" w:sz="4" w:space="0" w:color="auto"/>
            </w:tcBorders>
            <w:shd w:val="clear" w:color="auto" w:fill="auto"/>
            <w:vAlign w:val="center"/>
            <w:hideMark/>
          </w:tcPr>
          <w:p w14:paraId="39815814" w14:textId="77777777" w:rsidR="00CA1DF0" w:rsidRPr="0078390F" w:rsidRDefault="00CA1DF0" w:rsidP="00D901C4">
            <w:pPr>
              <w:jc w:val="center"/>
              <w:rPr>
                <w:i/>
                <w:iCs/>
                <w:sz w:val="18"/>
                <w:szCs w:val="18"/>
              </w:rPr>
            </w:pPr>
            <w:r w:rsidRPr="0078390F">
              <w:rPr>
                <w:i/>
                <w:iCs/>
                <w:sz w:val="18"/>
                <w:szCs w:val="18"/>
              </w:rPr>
              <w:t>m3</w:t>
            </w:r>
          </w:p>
        </w:tc>
      </w:tr>
      <w:tr w:rsidR="00CA1DF0" w:rsidRPr="00F57802" w14:paraId="3C036850" w14:textId="77777777" w:rsidTr="00F23EAC">
        <w:tc>
          <w:tcPr>
            <w:tcW w:w="400" w:type="dxa"/>
            <w:tcBorders>
              <w:top w:val="nil"/>
              <w:left w:val="single" w:sz="4" w:space="0" w:color="auto"/>
              <w:bottom w:val="single" w:sz="4" w:space="0" w:color="auto"/>
              <w:right w:val="single" w:sz="4" w:space="0" w:color="auto"/>
            </w:tcBorders>
            <w:shd w:val="clear" w:color="auto" w:fill="auto"/>
            <w:vAlign w:val="center"/>
            <w:hideMark/>
          </w:tcPr>
          <w:p w14:paraId="162A2F02" w14:textId="77777777" w:rsidR="00CA1DF0" w:rsidRPr="0078390F" w:rsidRDefault="00CA1DF0" w:rsidP="00D901C4">
            <w:pPr>
              <w:jc w:val="center"/>
              <w:rPr>
                <w:sz w:val="18"/>
                <w:szCs w:val="18"/>
              </w:rPr>
            </w:pPr>
            <w:r w:rsidRPr="0078390F">
              <w:rPr>
                <w:sz w:val="18"/>
                <w:szCs w:val="18"/>
              </w:rPr>
              <w:t>14</w:t>
            </w:r>
          </w:p>
        </w:tc>
        <w:tc>
          <w:tcPr>
            <w:tcW w:w="3853" w:type="dxa"/>
            <w:tcBorders>
              <w:top w:val="nil"/>
              <w:left w:val="nil"/>
              <w:bottom w:val="single" w:sz="4" w:space="0" w:color="auto"/>
              <w:right w:val="single" w:sz="4" w:space="0" w:color="auto"/>
            </w:tcBorders>
            <w:shd w:val="clear" w:color="000000" w:fill="FFFFFF"/>
            <w:vAlign w:val="center"/>
            <w:hideMark/>
          </w:tcPr>
          <w:p w14:paraId="6B5A2FE6" w14:textId="77777777" w:rsidR="00CA1DF0" w:rsidRPr="0078390F" w:rsidRDefault="00CA1DF0" w:rsidP="00D901C4">
            <w:pPr>
              <w:rPr>
                <w:sz w:val="18"/>
                <w:szCs w:val="18"/>
              </w:rPr>
            </w:pPr>
            <w:r w:rsidRPr="0078390F">
              <w:rPr>
                <w:sz w:val="18"/>
                <w:szCs w:val="18"/>
              </w:rPr>
              <w:t>Kiti subjektai: fiziniai ir juridiniai asmenys, kurie nepriskirti šios</w:t>
            </w:r>
            <w:proofErr w:type="gramStart"/>
            <w:r w:rsidRPr="0078390F">
              <w:rPr>
                <w:sz w:val="18"/>
                <w:szCs w:val="18"/>
              </w:rPr>
              <w:t xml:space="preserve">  </w:t>
            </w:r>
            <w:proofErr w:type="gramEnd"/>
            <w:r w:rsidRPr="0078390F">
              <w:rPr>
                <w:sz w:val="18"/>
                <w:szCs w:val="18"/>
              </w:rPr>
              <w:t xml:space="preserve">lentelės kitoms eilutėms, taip pat fiziniai asmenys, kuriems išduotas verslo liudijimas ir/arba individualios veiklos pažyma, bei asmenys, nuolat veikiantys Akmenės rajone pagal jiems suteiktas licencijas ir leidimus (notarų biurai, advokatų, antstolių kontoros, jų padaliniai ir pan.). </w:t>
            </w:r>
          </w:p>
        </w:tc>
        <w:tc>
          <w:tcPr>
            <w:tcW w:w="1843" w:type="dxa"/>
            <w:tcBorders>
              <w:top w:val="nil"/>
              <w:left w:val="nil"/>
              <w:bottom w:val="single" w:sz="4" w:space="0" w:color="auto"/>
              <w:right w:val="single" w:sz="4" w:space="0" w:color="auto"/>
            </w:tcBorders>
            <w:shd w:val="clear" w:color="auto" w:fill="auto"/>
            <w:vAlign w:val="center"/>
            <w:hideMark/>
          </w:tcPr>
          <w:p w14:paraId="7DEC7207" w14:textId="77777777" w:rsidR="00CA1DF0" w:rsidRPr="0078390F" w:rsidRDefault="00CA1DF0" w:rsidP="00D901C4">
            <w:pPr>
              <w:jc w:val="center"/>
              <w:rPr>
                <w:i/>
                <w:iCs/>
                <w:sz w:val="18"/>
                <w:szCs w:val="18"/>
              </w:rPr>
            </w:pPr>
            <w:r w:rsidRPr="0078390F">
              <w:rPr>
                <w:i/>
                <w:iCs/>
                <w:sz w:val="18"/>
                <w:szCs w:val="18"/>
              </w:rPr>
              <w:t>Darbuotojų skaičius, vienas fizinis asmuo</w:t>
            </w:r>
          </w:p>
        </w:tc>
        <w:tc>
          <w:tcPr>
            <w:tcW w:w="2360" w:type="dxa"/>
            <w:tcBorders>
              <w:top w:val="nil"/>
              <w:left w:val="nil"/>
              <w:bottom w:val="single" w:sz="4" w:space="0" w:color="auto"/>
              <w:right w:val="single" w:sz="4" w:space="0" w:color="auto"/>
            </w:tcBorders>
            <w:shd w:val="clear" w:color="auto" w:fill="auto"/>
            <w:vAlign w:val="center"/>
            <w:hideMark/>
          </w:tcPr>
          <w:p w14:paraId="72DF70E6" w14:textId="77777777" w:rsidR="00CA1DF0" w:rsidRPr="0078390F" w:rsidRDefault="00CA1DF0" w:rsidP="00D901C4">
            <w:pPr>
              <w:jc w:val="center"/>
              <w:rPr>
                <w:i/>
                <w:iCs/>
                <w:sz w:val="18"/>
                <w:szCs w:val="18"/>
              </w:rPr>
            </w:pPr>
            <w:r w:rsidRPr="0078390F">
              <w:rPr>
                <w:i/>
                <w:iCs/>
                <w:sz w:val="18"/>
                <w:szCs w:val="18"/>
              </w:rPr>
              <w:t>Darbuotojų skaičius, vienas fizinis asmuo</w:t>
            </w:r>
          </w:p>
        </w:tc>
        <w:tc>
          <w:tcPr>
            <w:tcW w:w="1080" w:type="dxa"/>
            <w:tcBorders>
              <w:top w:val="nil"/>
              <w:left w:val="nil"/>
              <w:bottom w:val="single" w:sz="4" w:space="0" w:color="auto"/>
              <w:right w:val="single" w:sz="4" w:space="0" w:color="auto"/>
            </w:tcBorders>
            <w:shd w:val="clear" w:color="auto" w:fill="auto"/>
            <w:vAlign w:val="center"/>
            <w:hideMark/>
          </w:tcPr>
          <w:p w14:paraId="00FB193A" w14:textId="77777777" w:rsidR="00CA1DF0" w:rsidRPr="0078390F" w:rsidRDefault="00CA1DF0" w:rsidP="00D901C4">
            <w:pPr>
              <w:jc w:val="center"/>
              <w:rPr>
                <w:i/>
                <w:iCs/>
                <w:sz w:val="18"/>
                <w:szCs w:val="18"/>
              </w:rPr>
            </w:pPr>
            <w:r w:rsidRPr="0078390F">
              <w:rPr>
                <w:i/>
                <w:iCs/>
                <w:sz w:val="18"/>
                <w:szCs w:val="18"/>
              </w:rPr>
              <w:t>m3</w:t>
            </w:r>
          </w:p>
        </w:tc>
      </w:tr>
      <w:tr w:rsidR="00CA1DF0" w:rsidRPr="00F57802" w14:paraId="7223D1D9" w14:textId="77777777" w:rsidTr="00F23EAC">
        <w:tc>
          <w:tcPr>
            <w:tcW w:w="400" w:type="dxa"/>
            <w:tcBorders>
              <w:top w:val="nil"/>
              <w:left w:val="single" w:sz="4" w:space="0" w:color="auto"/>
              <w:bottom w:val="single" w:sz="4" w:space="0" w:color="auto"/>
              <w:right w:val="single" w:sz="4" w:space="0" w:color="auto"/>
            </w:tcBorders>
            <w:shd w:val="clear" w:color="auto" w:fill="auto"/>
            <w:vAlign w:val="center"/>
            <w:hideMark/>
          </w:tcPr>
          <w:p w14:paraId="69C59F46" w14:textId="77777777" w:rsidR="00CA1DF0" w:rsidRPr="0078390F" w:rsidRDefault="00CA1DF0" w:rsidP="00D901C4">
            <w:pPr>
              <w:jc w:val="center"/>
              <w:rPr>
                <w:sz w:val="18"/>
                <w:szCs w:val="18"/>
              </w:rPr>
            </w:pPr>
            <w:r w:rsidRPr="0078390F">
              <w:rPr>
                <w:sz w:val="18"/>
                <w:szCs w:val="18"/>
              </w:rPr>
              <w:t>15</w:t>
            </w:r>
          </w:p>
        </w:tc>
        <w:tc>
          <w:tcPr>
            <w:tcW w:w="3853" w:type="dxa"/>
            <w:tcBorders>
              <w:top w:val="nil"/>
              <w:left w:val="nil"/>
              <w:bottom w:val="single" w:sz="4" w:space="0" w:color="auto"/>
              <w:right w:val="single" w:sz="4" w:space="0" w:color="auto"/>
            </w:tcBorders>
            <w:shd w:val="clear" w:color="000000" w:fill="FFFFFF"/>
            <w:vAlign w:val="center"/>
            <w:hideMark/>
          </w:tcPr>
          <w:p w14:paraId="5D7C4068" w14:textId="77777777" w:rsidR="00CA1DF0" w:rsidRPr="0078390F" w:rsidRDefault="00CA1DF0" w:rsidP="00D901C4">
            <w:pPr>
              <w:rPr>
                <w:sz w:val="18"/>
                <w:szCs w:val="18"/>
              </w:rPr>
            </w:pPr>
            <w:r w:rsidRPr="0078390F">
              <w:rPr>
                <w:sz w:val="18"/>
                <w:szCs w:val="18"/>
              </w:rPr>
              <w:t>Mokslo ir švietimo įstaigos, vaikų darželiai ir lopšeliai</w:t>
            </w:r>
          </w:p>
        </w:tc>
        <w:tc>
          <w:tcPr>
            <w:tcW w:w="1843" w:type="dxa"/>
            <w:tcBorders>
              <w:top w:val="nil"/>
              <w:left w:val="nil"/>
              <w:bottom w:val="single" w:sz="4" w:space="0" w:color="auto"/>
              <w:right w:val="single" w:sz="4" w:space="0" w:color="auto"/>
            </w:tcBorders>
            <w:shd w:val="clear" w:color="auto" w:fill="auto"/>
            <w:vAlign w:val="center"/>
            <w:hideMark/>
          </w:tcPr>
          <w:p w14:paraId="02BFB8EA" w14:textId="77777777" w:rsidR="00CA1DF0" w:rsidRPr="0078390F" w:rsidRDefault="00CA1DF0" w:rsidP="00D901C4">
            <w:pPr>
              <w:jc w:val="center"/>
              <w:rPr>
                <w:i/>
                <w:iCs/>
                <w:sz w:val="18"/>
                <w:szCs w:val="18"/>
              </w:rPr>
            </w:pPr>
            <w:r w:rsidRPr="0078390F">
              <w:rPr>
                <w:i/>
                <w:iCs/>
                <w:sz w:val="18"/>
                <w:szCs w:val="18"/>
              </w:rPr>
              <w:t>Studentų, besimokančių dieniniuose ir vakariniuose skyriuose; mokinių ugdytinių skaičius</w:t>
            </w:r>
          </w:p>
        </w:tc>
        <w:tc>
          <w:tcPr>
            <w:tcW w:w="2360" w:type="dxa"/>
            <w:tcBorders>
              <w:top w:val="nil"/>
              <w:left w:val="nil"/>
              <w:bottom w:val="single" w:sz="4" w:space="0" w:color="auto"/>
              <w:right w:val="single" w:sz="4" w:space="0" w:color="auto"/>
            </w:tcBorders>
            <w:shd w:val="clear" w:color="auto" w:fill="auto"/>
            <w:vAlign w:val="center"/>
            <w:hideMark/>
          </w:tcPr>
          <w:p w14:paraId="1025A867" w14:textId="77777777" w:rsidR="00CA1DF0" w:rsidRPr="0078390F" w:rsidRDefault="00CA1DF0" w:rsidP="00D901C4">
            <w:pPr>
              <w:jc w:val="center"/>
              <w:rPr>
                <w:i/>
                <w:iCs/>
                <w:sz w:val="18"/>
                <w:szCs w:val="18"/>
              </w:rPr>
            </w:pPr>
            <w:r w:rsidRPr="0078390F">
              <w:rPr>
                <w:i/>
                <w:iCs/>
                <w:sz w:val="18"/>
                <w:szCs w:val="18"/>
              </w:rPr>
              <w:t>Studentų, besimokančių dieniniuose ir vakariniuose skyriuose; mokinių ugdytinių skaičius</w:t>
            </w:r>
          </w:p>
        </w:tc>
        <w:tc>
          <w:tcPr>
            <w:tcW w:w="1080" w:type="dxa"/>
            <w:tcBorders>
              <w:top w:val="nil"/>
              <w:left w:val="nil"/>
              <w:bottom w:val="single" w:sz="4" w:space="0" w:color="auto"/>
              <w:right w:val="single" w:sz="4" w:space="0" w:color="auto"/>
            </w:tcBorders>
            <w:shd w:val="clear" w:color="auto" w:fill="auto"/>
            <w:vAlign w:val="center"/>
            <w:hideMark/>
          </w:tcPr>
          <w:p w14:paraId="0FBA1E29" w14:textId="77777777" w:rsidR="00CA1DF0" w:rsidRPr="0078390F" w:rsidRDefault="00CA1DF0" w:rsidP="00D901C4">
            <w:pPr>
              <w:jc w:val="center"/>
              <w:rPr>
                <w:i/>
                <w:iCs/>
                <w:sz w:val="18"/>
                <w:szCs w:val="18"/>
              </w:rPr>
            </w:pPr>
            <w:r w:rsidRPr="0078390F">
              <w:rPr>
                <w:i/>
                <w:iCs/>
                <w:sz w:val="18"/>
                <w:szCs w:val="18"/>
              </w:rPr>
              <w:t>m3</w:t>
            </w:r>
          </w:p>
        </w:tc>
      </w:tr>
      <w:tr w:rsidR="00CA1DF0" w:rsidRPr="00F57802" w14:paraId="786BF7AE" w14:textId="77777777" w:rsidTr="00F23EAC">
        <w:tc>
          <w:tcPr>
            <w:tcW w:w="400" w:type="dxa"/>
            <w:tcBorders>
              <w:top w:val="nil"/>
              <w:left w:val="single" w:sz="4" w:space="0" w:color="auto"/>
              <w:bottom w:val="single" w:sz="4" w:space="0" w:color="auto"/>
              <w:right w:val="single" w:sz="4" w:space="0" w:color="auto"/>
            </w:tcBorders>
            <w:shd w:val="clear" w:color="auto" w:fill="auto"/>
            <w:vAlign w:val="center"/>
            <w:hideMark/>
          </w:tcPr>
          <w:p w14:paraId="6336728F" w14:textId="77777777" w:rsidR="00CA1DF0" w:rsidRPr="0078390F" w:rsidRDefault="00CA1DF0" w:rsidP="00D901C4">
            <w:pPr>
              <w:jc w:val="center"/>
              <w:rPr>
                <w:sz w:val="18"/>
                <w:szCs w:val="18"/>
              </w:rPr>
            </w:pPr>
            <w:r w:rsidRPr="0078390F">
              <w:rPr>
                <w:sz w:val="18"/>
                <w:szCs w:val="18"/>
              </w:rPr>
              <w:t>16</w:t>
            </w:r>
          </w:p>
        </w:tc>
        <w:tc>
          <w:tcPr>
            <w:tcW w:w="3853" w:type="dxa"/>
            <w:tcBorders>
              <w:top w:val="nil"/>
              <w:left w:val="nil"/>
              <w:bottom w:val="single" w:sz="4" w:space="0" w:color="auto"/>
              <w:right w:val="single" w:sz="4" w:space="0" w:color="auto"/>
            </w:tcBorders>
            <w:shd w:val="clear" w:color="000000" w:fill="FFFFFF"/>
            <w:vAlign w:val="center"/>
            <w:hideMark/>
          </w:tcPr>
          <w:p w14:paraId="3AD5B409" w14:textId="77777777" w:rsidR="00CA1DF0" w:rsidRPr="0078390F" w:rsidRDefault="00CA1DF0" w:rsidP="00D901C4">
            <w:pPr>
              <w:rPr>
                <w:sz w:val="18"/>
                <w:szCs w:val="18"/>
              </w:rPr>
            </w:pPr>
            <w:r w:rsidRPr="0078390F">
              <w:rPr>
                <w:sz w:val="18"/>
                <w:szCs w:val="18"/>
              </w:rPr>
              <w:t>Gydyklos (ligoninės, klinikos, slaugos namai, sanatorijos), globos namai</w:t>
            </w:r>
          </w:p>
        </w:tc>
        <w:tc>
          <w:tcPr>
            <w:tcW w:w="1843" w:type="dxa"/>
            <w:tcBorders>
              <w:top w:val="nil"/>
              <w:left w:val="nil"/>
              <w:bottom w:val="single" w:sz="4" w:space="0" w:color="auto"/>
              <w:right w:val="single" w:sz="4" w:space="0" w:color="auto"/>
            </w:tcBorders>
            <w:shd w:val="clear" w:color="auto" w:fill="auto"/>
            <w:vAlign w:val="center"/>
            <w:hideMark/>
          </w:tcPr>
          <w:p w14:paraId="3368A02D" w14:textId="77777777" w:rsidR="00CA1DF0" w:rsidRPr="0078390F" w:rsidRDefault="00CA1DF0" w:rsidP="00D901C4">
            <w:pPr>
              <w:jc w:val="center"/>
              <w:rPr>
                <w:i/>
                <w:iCs/>
                <w:sz w:val="18"/>
                <w:szCs w:val="18"/>
              </w:rPr>
            </w:pPr>
            <w:r w:rsidRPr="0078390F">
              <w:rPr>
                <w:i/>
                <w:iCs/>
                <w:sz w:val="18"/>
                <w:szCs w:val="18"/>
              </w:rPr>
              <w:t>Vietų skaičius</w:t>
            </w:r>
          </w:p>
        </w:tc>
        <w:tc>
          <w:tcPr>
            <w:tcW w:w="2360" w:type="dxa"/>
            <w:tcBorders>
              <w:top w:val="nil"/>
              <w:left w:val="nil"/>
              <w:bottom w:val="single" w:sz="4" w:space="0" w:color="auto"/>
              <w:right w:val="single" w:sz="4" w:space="0" w:color="auto"/>
            </w:tcBorders>
            <w:shd w:val="clear" w:color="auto" w:fill="auto"/>
            <w:vAlign w:val="center"/>
            <w:hideMark/>
          </w:tcPr>
          <w:p w14:paraId="4FD5AF32" w14:textId="77777777" w:rsidR="00CA1DF0" w:rsidRPr="0078390F" w:rsidRDefault="00CA1DF0" w:rsidP="00D901C4">
            <w:pPr>
              <w:jc w:val="center"/>
              <w:rPr>
                <w:i/>
                <w:iCs/>
                <w:sz w:val="18"/>
                <w:szCs w:val="18"/>
              </w:rPr>
            </w:pPr>
            <w:r w:rsidRPr="0078390F">
              <w:rPr>
                <w:i/>
                <w:iCs/>
                <w:sz w:val="18"/>
                <w:szCs w:val="18"/>
              </w:rPr>
              <w:t>Vietų skaičius</w:t>
            </w:r>
          </w:p>
        </w:tc>
        <w:tc>
          <w:tcPr>
            <w:tcW w:w="1080" w:type="dxa"/>
            <w:tcBorders>
              <w:top w:val="nil"/>
              <w:left w:val="nil"/>
              <w:bottom w:val="single" w:sz="4" w:space="0" w:color="auto"/>
              <w:right w:val="single" w:sz="4" w:space="0" w:color="auto"/>
            </w:tcBorders>
            <w:shd w:val="clear" w:color="auto" w:fill="auto"/>
            <w:vAlign w:val="center"/>
            <w:hideMark/>
          </w:tcPr>
          <w:p w14:paraId="53AEEAA1" w14:textId="77777777" w:rsidR="00CA1DF0" w:rsidRPr="0078390F" w:rsidRDefault="00CA1DF0" w:rsidP="00D901C4">
            <w:pPr>
              <w:jc w:val="center"/>
              <w:rPr>
                <w:i/>
                <w:iCs/>
                <w:sz w:val="18"/>
                <w:szCs w:val="18"/>
              </w:rPr>
            </w:pPr>
            <w:r w:rsidRPr="0078390F">
              <w:rPr>
                <w:i/>
                <w:iCs/>
                <w:sz w:val="18"/>
                <w:szCs w:val="18"/>
              </w:rPr>
              <w:t>m3</w:t>
            </w:r>
          </w:p>
        </w:tc>
      </w:tr>
      <w:tr w:rsidR="00CA1DF0" w:rsidRPr="00F57802" w14:paraId="640062DF" w14:textId="77777777" w:rsidTr="00F23EAC">
        <w:tc>
          <w:tcPr>
            <w:tcW w:w="400" w:type="dxa"/>
            <w:tcBorders>
              <w:top w:val="nil"/>
              <w:left w:val="single" w:sz="4" w:space="0" w:color="auto"/>
              <w:bottom w:val="single" w:sz="4" w:space="0" w:color="auto"/>
              <w:right w:val="single" w:sz="4" w:space="0" w:color="auto"/>
            </w:tcBorders>
            <w:shd w:val="clear" w:color="auto" w:fill="auto"/>
            <w:vAlign w:val="center"/>
            <w:hideMark/>
          </w:tcPr>
          <w:p w14:paraId="6109BC34" w14:textId="77777777" w:rsidR="00CA1DF0" w:rsidRPr="0078390F" w:rsidRDefault="00CA1DF0" w:rsidP="00D901C4">
            <w:pPr>
              <w:jc w:val="center"/>
              <w:rPr>
                <w:sz w:val="18"/>
                <w:szCs w:val="18"/>
              </w:rPr>
            </w:pPr>
            <w:r w:rsidRPr="0078390F">
              <w:rPr>
                <w:sz w:val="18"/>
                <w:szCs w:val="18"/>
              </w:rPr>
              <w:t>17</w:t>
            </w:r>
          </w:p>
        </w:tc>
        <w:tc>
          <w:tcPr>
            <w:tcW w:w="3853" w:type="dxa"/>
            <w:tcBorders>
              <w:top w:val="nil"/>
              <w:left w:val="nil"/>
              <w:bottom w:val="single" w:sz="4" w:space="0" w:color="auto"/>
              <w:right w:val="single" w:sz="4" w:space="0" w:color="auto"/>
            </w:tcBorders>
            <w:shd w:val="clear" w:color="000000" w:fill="FFFFFF"/>
            <w:vAlign w:val="center"/>
            <w:hideMark/>
          </w:tcPr>
          <w:p w14:paraId="4D86099B" w14:textId="77777777" w:rsidR="00CA1DF0" w:rsidRPr="0078390F" w:rsidRDefault="00CA1DF0" w:rsidP="00D901C4">
            <w:pPr>
              <w:rPr>
                <w:sz w:val="18"/>
                <w:szCs w:val="18"/>
              </w:rPr>
            </w:pPr>
            <w:r w:rsidRPr="0078390F">
              <w:rPr>
                <w:sz w:val="18"/>
                <w:szCs w:val="18"/>
              </w:rPr>
              <w:t>Sodo sklypų savininkai</w:t>
            </w:r>
          </w:p>
        </w:tc>
        <w:tc>
          <w:tcPr>
            <w:tcW w:w="1843" w:type="dxa"/>
            <w:tcBorders>
              <w:top w:val="nil"/>
              <w:left w:val="nil"/>
              <w:bottom w:val="single" w:sz="4" w:space="0" w:color="auto"/>
              <w:right w:val="single" w:sz="4" w:space="0" w:color="auto"/>
            </w:tcBorders>
            <w:shd w:val="clear" w:color="auto" w:fill="auto"/>
            <w:vAlign w:val="center"/>
            <w:hideMark/>
          </w:tcPr>
          <w:p w14:paraId="2A2B5CAC" w14:textId="77777777" w:rsidR="00CA1DF0" w:rsidRPr="0078390F" w:rsidRDefault="00CA1DF0" w:rsidP="00D901C4">
            <w:pPr>
              <w:jc w:val="center"/>
              <w:rPr>
                <w:i/>
                <w:iCs/>
                <w:sz w:val="18"/>
                <w:szCs w:val="18"/>
              </w:rPr>
            </w:pPr>
            <w:r w:rsidRPr="0078390F">
              <w:rPr>
                <w:i/>
                <w:iCs/>
                <w:sz w:val="18"/>
                <w:szCs w:val="18"/>
              </w:rPr>
              <w:t>Valda, sodo sklypas</w:t>
            </w:r>
          </w:p>
        </w:tc>
        <w:tc>
          <w:tcPr>
            <w:tcW w:w="2360" w:type="dxa"/>
            <w:tcBorders>
              <w:top w:val="nil"/>
              <w:left w:val="nil"/>
              <w:bottom w:val="single" w:sz="4" w:space="0" w:color="auto"/>
              <w:right w:val="single" w:sz="4" w:space="0" w:color="auto"/>
            </w:tcBorders>
            <w:shd w:val="clear" w:color="auto" w:fill="auto"/>
            <w:vAlign w:val="center"/>
            <w:hideMark/>
          </w:tcPr>
          <w:p w14:paraId="5C8EF266" w14:textId="77777777" w:rsidR="00CA1DF0" w:rsidRPr="0078390F" w:rsidRDefault="00CA1DF0" w:rsidP="00D901C4">
            <w:pPr>
              <w:jc w:val="center"/>
              <w:rPr>
                <w:i/>
                <w:iCs/>
                <w:sz w:val="18"/>
                <w:szCs w:val="18"/>
              </w:rPr>
            </w:pPr>
            <w:r w:rsidRPr="0078390F">
              <w:rPr>
                <w:i/>
                <w:iCs/>
                <w:sz w:val="18"/>
                <w:szCs w:val="18"/>
              </w:rPr>
              <w:t>Valda, sodo sklypas</w:t>
            </w:r>
          </w:p>
        </w:tc>
        <w:tc>
          <w:tcPr>
            <w:tcW w:w="1080" w:type="dxa"/>
            <w:tcBorders>
              <w:top w:val="nil"/>
              <w:left w:val="nil"/>
              <w:bottom w:val="single" w:sz="4" w:space="0" w:color="auto"/>
              <w:right w:val="single" w:sz="4" w:space="0" w:color="auto"/>
            </w:tcBorders>
            <w:shd w:val="clear" w:color="auto" w:fill="auto"/>
            <w:vAlign w:val="center"/>
            <w:hideMark/>
          </w:tcPr>
          <w:p w14:paraId="72F60A91" w14:textId="77777777" w:rsidR="00CA1DF0" w:rsidRPr="0078390F" w:rsidRDefault="00CA1DF0" w:rsidP="00D901C4">
            <w:pPr>
              <w:jc w:val="center"/>
              <w:rPr>
                <w:i/>
                <w:iCs/>
                <w:sz w:val="18"/>
                <w:szCs w:val="18"/>
              </w:rPr>
            </w:pPr>
            <w:r w:rsidRPr="0078390F">
              <w:rPr>
                <w:i/>
                <w:iCs/>
                <w:sz w:val="18"/>
                <w:szCs w:val="18"/>
              </w:rPr>
              <w:t>m3</w:t>
            </w:r>
          </w:p>
        </w:tc>
      </w:tr>
      <w:tr w:rsidR="00CA1DF0" w:rsidRPr="00F57802" w14:paraId="071A397C" w14:textId="77777777" w:rsidTr="00F23EAC">
        <w:tc>
          <w:tcPr>
            <w:tcW w:w="400" w:type="dxa"/>
            <w:tcBorders>
              <w:top w:val="nil"/>
              <w:left w:val="single" w:sz="4" w:space="0" w:color="auto"/>
              <w:bottom w:val="single" w:sz="4" w:space="0" w:color="auto"/>
              <w:right w:val="single" w:sz="4" w:space="0" w:color="auto"/>
            </w:tcBorders>
            <w:shd w:val="clear" w:color="auto" w:fill="auto"/>
            <w:vAlign w:val="center"/>
            <w:hideMark/>
          </w:tcPr>
          <w:p w14:paraId="7DDDEB23" w14:textId="77777777" w:rsidR="00CA1DF0" w:rsidRPr="0078390F" w:rsidRDefault="00CA1DF0" w:rsidP="00D901C4">
            <w:pPr>
              <w:jc w:val="center"/>
              <w:rPr>
                <w:sz w:val="18"/>
                <w:szCs w:val="18"/>
              </w:rPr>
            </w:pPr>
            <w:r w:rsidRPr="0078390F">
              <w:rPr>
                <w:sz w:val="18"/>
                <w:szCs w:val="18"/>
              </w:rPr>
              <w:t>18</w:t>
            </w:r>
          </w:p>
        </w:tc>
        <w:tc>
          <w:tcPr>
            <w:tcW w:w="3853" w:type="dxa"/>
            <w:tcBorders>
              <w:top w:val="nil"/>
              <w:left w:val="nil"/>
              <w:bottom w:val="single" w:sz="4" w:space="0" w:color="auto"/>
              <w:right w:val="single" w:sz="4" w:space="0" w:color="auto"/>
            </w:tcBorders>
            <w:shd w:val="clear" w:color="000000" w:fill="FFFFFF"/>
            <w:vAlign w:val="center"/>
            <w:hideMark/>
          </w:tcPr>
          <w:p w14:paraId="45928DA8" w14:textId="77777777" w:rsidR="00CA1DF0" w:rsidRPr="0078390F" w:rsidRDefault="00CA1DF0" w:rsidP="00D901C4">
            <w:pPr>
              <w:rPr>
                <w:sz w:val="18"/>
                <w:szCs w:val="18"/>
              </w:rPr>
            </w:pPr>
            <w:r w:rsidRPr="0078390F">
              <w:rPr>
                <w:sz w:val="18"/>
                <w:szCs w:val="18"/>
              </w:rPr>
              <w:t xml:space="preserve">Garažų </w:t>
            </w:r>
            <w:proofErr w:type="spellStart"/>
            <w:r w:rsidRPr="0078390F">
              <w:rPr>
                <w:sz w:val="18"/>
                <w:szCs w:val="18"/>
              </w:rPr>
              <w:t>boksų</w:t>
            </w:r>
            <w:proofErr w:type="spellEnd"/>
            <w:r w:rsidRPr="0078390F">
              <w:rPr>
                <w:sz w:val="18"/>
                <w:szCs w:val="18"/>
              </w:rPr>
              <w:t xml:space="preserve"> savininkai</w:t>
            </w:r>
          </w:p>
        </w:tc>
        <w:tc>
          <w:tcPr>
            <w:tcW w:w="1843" w:type="dxa"/>
            <w:tcBorders>
              <w:top w:val="nil"/>
              <w:left w:val="nil"/>
              <w:bottom w:val="single" w:sz="4" w:space="0" w:color="auto"/>
              <w:right w:val="single" w:sz="4" w:space="0" w:color="auto"/>
            </w:tcBorders>
            <w:shd w:val="clear" w:color="auto" w:fill="auto"/>
            <w:vAlign w:val="center"/>
            <w:hideMark/>
          </w:tcPr>
          <w:p w14:paraId="22514E1C" w14:textId="77777777" w:rsidR="00CA1DF0" w:rsidRPr="0078390F" w:rsidRDefault="00CA1DF0" w:rsidP="00D901C4">
            <w:pPr>
              <w:jc w:val="center"/>
              <w:rPr>
                <w:i/>
                <w:iCs/>
                <w:sz w:val="18"/>
                <w:szCs w:val="18"/>
              </w:rPr>
            </w:pPr>
            <w:r w:rsidRPr="0078390F">
              <w:rPr>
                <w:i/>
                <w:iCs/>
                <w:sz w:val="18"/>
                <w:szCs w:val="18"/>
              </w:rPr>
              <w:t xml:space="preserve">Garažo </w:t>
            </w:r>
            <w:proofErr w:type="spellStart"/>
            <w:r w:rsidRPr="0078390F">
              <w:rPr>
                <w:i/>
                <w:iCs/>
                <w:sz w:val="18"/>
                <w:szCs w:val="18"/>
              </w:rPr>
              <w:t>boksų</w:t>
            </w:r>
            <w:proofErr w:type="spellEnd"/>
            <w:r w:rsidRPr="0078390F">
              <w:rPr>
                <w:i/>
                <w:iCs/>
                <w:sz w:val="18"/>
                <w:szCs w:val="18"/>
              </w:rPr>
              <w:t xml:space="preserve"> sk.</w:t>
            </w:r>
          </w:p>
        </w:tc>
        <w:tc>
          <w:tcPr>
            <w:tcW w:w="2360" w:type="dxa"/>
            <w:tcBorders>
              <w:top w:val="nil"/>
              <w:left w:val="nil"/>
              <w:bottom w:val="single" w:sz="4" w:space="0" w:color="auto"/>
              <w:right w:val="single" w:sz="4" w:space="0" w:color="auto"/>
            </w:tcBorders>
            <w:shd w:val="clear" w:color="auto" w:fill="auto"/>
            <w:vAlign w:val="center"/>
            <w:hideMark/>
          </w:tcPr>
          <w:p w14:paraId="242E471D" w14:textId="77777777" w:rsidR="00CA1DF0" w:rsidRPr="0078390F" w:rsidRDefault="00CA1DF0" w:rsidP="00D901C4">
            <w:pPr>
              <w:jc w:val="center"/>
              <w:rPr>
                <w:i/>
                <w:iCs/>
                <w:sz w:val="18"/>
                <w:szCs w:val="18"/>
              </w:rPr>
            </w:pPr>
            <w:r w:rsidRPr="0078390F">
              <w:rPr>
                <w:i/>
                <w:iCs/>
                <w:sz w:val="18"/>
                <w:szCs w:val="18"/>
              </w:rPr>
              <w:t xml:space="preserve">Garažo </w:t>
            </w:r>
            <w:proofErr w:type="spellStart"/>
            <w:r w:rsidRPr="0078390F">
              <w:rPr>
                <w:i/>
                <w:iCs/>
                <w:sz w:val="18"/>
                <w:szCs w:val="18"/>
              </w:rPr>
              <w:t>boksų</w:t>
            </w:r>
            <w:proofErr w:type="spellEnd"/>
            <w:r w:rsidRPr="0078390F">
              <w:rPr>
                <w:i/>
                <w:iCs/>
                <w:sz w:val="18"/>
                <w:szCs w:val="18"/>
              </w:rPr>
              <w:t xml:space="preserve"> sk.</w:t>
            </w:r>
          </w:p>
        </w:tc>
        <w:tc>
          <w:tcPr>
            <w:tcW w:w="1080" w:type="dxa"/>
            <w:tcBorders>
              <w:top w:val="nil"/>
              <w:left w:val="nil"/>
              <w:bottom w:val="single" w:sz="4" w:space="0" w:color="auto"/>
              <w:right w:val="single" w:sz="4" w:space="0" w:color="auto"/>
            </w:tcBorders>
            <w:shd w:val="clear" w:color="auto" w:fill="auto"/>
            <w:vAlign w:val="center"/>
            <w:hideMark/>
          </w:tcPr>
          <w:p w14:paraId="1E6AED31" w14:textId="77777777" w:rsidR="00CA1DF0" w:rsidRPr="0078390F" w:rsidRDefault="00CA1DF0" w:rsidP="00D901C4">
            <w:pPr>
              <w:jc w:val="center"/>
              <w:rPr>
                <w:i/>
                <w:iCs/>
                <w:sz w:val="18"/>
                <w:szCs w:val="18"/>
              </w:rPr>
            </w:pPr>
            <w:r w:rsidRPr="0078390F">
              <w:rPr>
                <w:i/>
                <w:iCs/>
                <w:sz w:val="18"/>
                <w:szCs w:val="18"/>
              </w:rPr>
              <w:t>m3</w:t>
            </w:r>
          </w:p>
        </w:tc>
      </w:tr>
      <w:tr w:rsidR="00CA1DF0" w:rsidRPr="00F57802" w14:paraId="17ADAEE5" w14:textId="77777777" w:rsidTr="00F23EAC">
        <w:tc>
          <w:tcPr>
            <w:tcW w:w="400" w:type="dxa"/>
            <w:tcBorders>
              <w:top w:val="nil"/>
              <w:left w:val="single" w:sz="4" w:space="0" w:color="auto"/>
              <w:bottom w:val="single" w:sz="4" w:space="0" w:color="auto"/>
              <w:right w:val="single" w:sz="4" w:space="0" w:color="auto"/>
            </w:tcBorders>
            <w:shd w:val="clear" w:color="auto" w:fill="auto"/>
            <w:vAlign w:val="center"/>
            <w:hideMark/>
          </w:tcPr>
          <w:p w14:paraId="141C04DE" w14:textId="77777777" w:rsidR="00CA1DF0" w:rsidRPr="0078390F" w:rsidRDefault="00CA1DF0" w:rsidP="00D901C4">
            <w:pPr>
              <w:jc w:val="center"/>
              <w:rPr>
                <w:sz w:val="18"/>
                <w:szCs w:val="18"/>
              </w:rPr>
            </w:pPr>
            <w:r w:rsidRPr="0078390F">
              <w:rPr>
                <w:sz w:val="18"/>
                <w:szCs w:val="18"/>
              </w:rPr>
              <w:t>19</w:t>
            </w:r>
          </w:p>
        </w:tc>
        <w:tc>
          <w:tcPr>
            <w:tcW w:w="3853" w:type="dxa"/>
            <w:tcBorders>
              <w:top w:val="nil"/>
              <w:left w:val="nil"/>
              <w:bottom w:val="single" w:sz="4" w:space="0" w:color="auto"/>
              <w:right w:val="single" w:sz="4" w:space="0" w:color="auto"/>
            </w:tcBorders>
            <w:shd w:val="clear" w:color="000000" w:fill="FFFFFF"/>
            <w:vAlign w:val="center"/>
            <w:hideMark/>
          </w:tcPr>
          <w:p w14:paraId="11F382AE" w14:textId="77777777" w:rsidR="00CA1DF0" w:rsidRPr="0078390F" w:rsidRDefault="00CA1DF0" w:rsidP="00D901C4">
            <w:pPr>
              <w:rPr>
                <w:sz w:val="18"/>
                <w:szCs w:val="18"/>
              </w:rPr>
            </w:pPr>
            <w:r w:rsidRPr="0078390F">
              <w:rPr>
                <w:sz w:val="18"/>
                <w:szCs w:val="18"/>
              </w:rPr>
              <w:t>Ūkininkai, deklaravę žemės ūkio naudmenų pasėlius, kurių bendras plotas yra nuo 20 ha ir daugiau</w:t>
            </w:r>
          </w:p>
        </w:tc>
        <w:tc>
          <w:tcPr>
            <w:tcW w:w="1843" w:type="dxa"/>
            <w:tcBorders>
              <w:top w:val="nil"/>
              <w:left w:val="nil"/>
              <w:bottom w:val="single" w:sz="4" w:space="0" w:color="auto"/>
              <w:right w:val="single" w:sz="4" w:space="0" w:color="auto"/>
            </w:tcBorders>
            <w:shd w:val="clear" w:color="auto" w:fill="auto"/>
            <w:vAlign w:val="center"/>
            <w:hideMark/>
          </w:tcPr>
          <w:p w14:paraId="45E9125F" w14:textId="77777777" w:rsidR="00CA1DF0" w:rsidRPr="0078390F" w:rsidRDefault="00CA1DF0" w:rsidP="00D901C4">
            <w:pPr>
              <w:jc w:val="center"/>
              <w:rPr>
                <w:i/>
                <w:iCs/>
                <w:sz w:val="18"/>
                <w:szCs w:val="18"/>
              </w:rPr>
            </w:pPr>
            <w:r w:rsidRPr="0078390F">
              <w:rPr>
                <w:i/>
                <w:iCs/>
                <w:sz w:val="18"/>
                <w:szCs w:val="18"/>
              </w:rPr>
              <w:t>Ūkis</w:t>
            </w:r>
          </w:p>
        </w:tc>
        <w:tc>
          <w:tcPr>
            <w:tcW w:w="2360" w:type="dxa"/>
            <w:tcBorders>
              <w:top w:val="nil"/>
              <w:left w:val="nil"/>
              <w:bottom w:val="single" w:sz="4" w:space="0" w:color="auto"/>
              <w:right w:val="single" w:sz="4" w:space="0" w:color="auto"/>
            </w:tcBorders>
            <w:shd w:val="clear" w:color="auto" w:fill="auto"/>
            <w:vAlign w:val="center"/>
            <w:hideMark/>
          </w:tcPr>
          <w:p w14:paraId="19729317" w14:textId="77777777" w:rsidR="00CA1DF0" w:rsidRPr="0078390F" w:rsidRDefault="00CA1DF0" w:rsidP="00D901C4">
            <w:pPr>
              <w:jc w:val="center"/>
              <w:rPr>
                <w:i/>
                <w:iCs/>
                <w:sz w:val="18"/>
                <w:szCs w:val="18"/>
              </w:rPr>
            </w:pPr>
            <w:r w:rsidRPr="0078390F">
              <w:rPr>
                <w:i/>
                <w:iCs/>
                <w:sz w:val="18"/>
                <w:szCs w:val="18"/>
              </w:rPr>
              <w:t>Ūkis</w:t>
            </w:r>
          </w:p>
        </w:tc>
        <w:tc>
          <w:tcPr>
            <w:tcW w:w="1080" w:type="dxa"/>
            <w:tcBorders>
              <w:top w:val="nil"/>
              <w:left w:val="nil"/>
              <w:bottom w:val="single" w:sz="4" w:space="0" w:color="auto"/>
              <w:right w:val="single" w:sz="4" w:space="0" w:color="auto"/>
            </w:tcBorders>
            <w:shd w:val="clear" w:color="auto" w:fill="auto"/>
            <w:vAlign w:val="center"/>
            <w:hideMark/>
          </w:tcPr>
          <w:p w14:paraId="5B81A542" w14:textId="77777777" w:rsidR="00CA1DF0" w:rsidRPr="0078390F" w:rsidRDefault="00CA1DF0" w:rsidP="00D901C4">
            <w:pPr>
              <w:jc w:val="center"/>
              <w:rPr>
                <w:i/>
                <w:iCs/>
                <w:sz w:val="18"/>
                <w:szCs w:val="18"/>
              </w:rPr>
            </w:pPr>
            <w:r w:rsidRPr="0078390F">
              <w:rPr>
                <w:i/>
                <w:iCs/>
                <w:sz w:val="18"/>
                <w:szCs w:val="18"/>
              </w:rPr>
              <w:t>m3</w:t>
            </w:r>
          </w:p>
        </w:tc>
      </w:tr>
    </w:tbl>
    <w:p w14:paraId="7D1B3977" w14:textId="77777777" w:rsidR="00CA1DF0" w:rsidRDefault="00CA1DF0" w:rsidP="00D901C4">
      <w:pPr>
        <w:rPr>
          <w:szCs w:val="24"/>
        </w:rPr>
      </w:pPr>
    </w:p>
    <w:p w14:paraId="187885DD" w14:textId="77777777" w:rsidR="00CA1DF0" w:rsidRPr="00923459" w:rsidRDefault="00CA1DF0" w:rsidP="00D901C4">
      <w:pPr>
        <w:pStyle w:val="Sraopastraipa"/>
        <w:autoSpaceDN/>
        <w:spacing w:after="200" w:line="276" w:lineRule="auto"/>
        <w:ind w:left="0" w:firstLine="851"/>
        <w:contextualSpacing/>
        <w:jc w:val="both"/>
        <w:textAlignment w:val="auto"/>
        <w:rPr>
          <w:szCs w:val="24"/>
        </w:rPr>
      </w:pPr>
      <w:r>
        <w:rPr>
          <w:szCs w:val="24"/>
        </w:rPr>
        <w:t xml:space="preserve">27. </w:t>
      </w:r>
      <w:r w:rsidRPr="00BE75F1">
        <w:rPr>
          <w:szCs w:val="24"/>
        </w:rPr>
        <w:t xml:space="preserve">Jei atliekų turėtojų kategorija, kuri naudojasi kolektyviniais konteineriais, neturi įrengtos ir (arba) tik tai atliekų turėtojų kategorijai naudotis priskirtos konteinerių aikštelės ir (arba) ja turi dalintis su kita (kitomis) atliekų turėtojų kategorija (atliekų turėtojų kategorijomis), nustatant kintamąją </w:t>
      </w:r>
      <w:r w:rsidRPr="00923459">
        <w:rPr>
          <w:szCs w:val="24"/>
        </w:rPr>
        <w:t xml:space="preserve">rinkliavos dedamąją toms atliekų turėtojų kategorijoms, turi būti taikomas šios metodikos </w:t>
      </w:r>
      <w:r>
        <w:rPr>
          <w:szCs w:val="24"/>
        </w:rPr>
        <w:t>26</w:t>
      </w:r>
      <w:r w:rsidRPr="00923459">
        <w:rPr>
          <w:szCs w:val="24"/>
        </w:rPr>
        <w:t xml:space="preserve"> punkto 4 stulpelyje pateiktas ir konkrečiai atliekų turėtojų kategorijai priskirtas parametras. </w:t>
      </w:r>
    </w:p>
    <w:p w14:paraId="62B43DE2" w14:textId="77777777" w:rsidR="00CA1DF0" w:rsidRPr="00895550" w:rsidRDefault="00CA1DF0" w:rsidP="00D901C4">
      <w:pPr>
        <w:pStyle w:val="Betarp"/>
        <w:suppressAutoHyphens/>
        <w:ind w:firstLine="851"/>
        <w:rPr>
          <w:rFonts w:ascii="Times New Roman" w:hAnsi="Times New Roman"/>
          <w:sz w:val="24"/>
          <w:szCs w:val="24"/>
        </w:rPr>
      </w:pPr>
    </w:p>
    <w:p w14:paraId="37B6F5B2" w14:textId="0FA49CA3" w:rsidR="00CA1DF0" w:rsidRDefault="00CA1DF0" w:rsidP="00D901C4">
      <w:pPr>
        <w:pStyle w:val="Sraopastraipa"/>
        <w:autoSpaceDN/>
        <w:spacing w:line="276" w:lineRule="auto"/>
        <w:ind w:left="403" w:firstLine="23"/>
        <w:contextualSpacing/>
        <w:jc w:val="center"/>
        <w:textAlignment w:val="auto"/>
        <w:rPr>
          <w:b/>
          <w:szCs w:val="24"/>
        </w:rPr>
      </w:pPr>
      <w:proofErr w:type="gramStart"/>
      <w:r>
        <w:rPr>
          <w:b/>
          <w:szCs w:val="24"/>
        </w:rPr>
        <w:t xml:space="preserve">V </w:t>
      </w:r>
      <w:r w:rsidR="00F23EAC">
        <w:rPr>
          <w:b/>
          <w:szCs w:val="24"/>
        </w:rPr>
        <w:t>SKYRIUS</w:t>
      </w:r>
      <w:proofErr w:type="gramEnd"/>
    </w:p>
    <w:p w14:paraId="0E94C7B7" w14:textId="30A40478" w:rsidR="00F23EAC" w:rsidRDefault="00CA1DF0" w:rsidP="00D901C4">
      <w:pPr>
        <w:pStyle w:val="Sraopastraipa"/>
        <w:autoSpaceDN/>
        <w:spacing w:line="276" w:lineRule="auto"/>
        <w:ind w:left="403" w:firstLine="851"/>
        <w:contextualSpacing/>
        <w:jc w:val="center"/>
        <w:textAlignment w:val="auto"/>
        <w:rPr>
          <w:b/>
          <w:szCs w:val="24"/>
        </w:rPr>
      </w:pPr>
      <w:r>
        <w:rPr>
          <w:b/>
          <w:szCs w:val="24"/>
        </w:rPr>
        <w:t>BŪTINŲJŲ SĄNAUDŲ PASKIRSTYMAS SKIRTINGOMS ATLIEKŲ</w:t>
      </w:r>
    </w:p>
    <w:p w14:paraId="00FC8B67" w14:textId="7CBE6E8D" w:rsidR="00CA1DF0" w:rsidRPr="00895550" w:rsidRDefault="00CA1DF0" w:rsidP="00D901C4">
      <w:pPr>
        <w:pStyle w:val="Sraopastraipa"/>
        <w:autoSpaceDN/>
        <w:spacing w:line="276" w:lineRule="auto"/>
        <w:ind w:left="403" w:firstLine="851"/>
        <w:contextualSpacing/>
        <w:jc w:val="center"/>
        <w:textAlignment w:val="auto"/>
        <w:rPr>
          <w:b/>
          <w:szCs w:val="24"/>
        </w:rPr>
      </w:pPr>
      <w:r>
        <w:rPr>
          <w:b/>
          <w:szCs w:val="24"/>
        </w:rPr>
        <w:t>TURĖTOJŲ KATEGORIJOMS</w:t>
      </w:r>
    </w:p>
    <w:p w14:paraId="737CAACF" w14:textId="77777777" w:rsidR="00CA1DF0" w:rsidRPr="00895550" w:rsidRDefault="00CA1DF0" w:rsidP="00D901C4">
      <w:pPr>
        <w:pStyle w:val="Betarp"/>
        <w:suppressAutoHyphens/>
        <w:ind w:firstLine="851"/>
        <w:rPr>
          <w:rFonts w:ascii="Times New Roman" w:hAnsi="Times New Roman"/>
          <w:sz w:val="24"/>
          <w:szCs w:val="24"/>
        </w:rPr>
      </w:pPr>
    </w:p>
    <w:p w14:paraId="10B1B07A" w14:textId="12209CC5" w:rsidR="00CA1DF0" w:rsidRPr="00895550" w:rsidRDefault="00CA1DF0" w:rsidP="00D901C4">
      <w:pPr>
        <w:pStyle w:val="Sraopastraipa"/>
        <w:autoSpaceDN/>
        <w:spacing w:after="200" w:line="276" w:lineRule="auto"/>
        <w:ind w:left="0" w:firstLine="851"/>
        <w:contextualSpacing/>
        <w:jc w:val="both"/>
        <w:textAlignment w:val="auto"/>
        <w:rPr>
          <w:szCs w:val="24"/>
        </w:rPr>
      </w:pPr>
      <w:r>
        <w:rPr>
          <w:szCs w:val="24"/>
        </w:rPr>
        <w:t xml:space="preserve">28. </w:t>
      </w:r>
      <w:r w:rsidRPr="00895550">
        <w:rPr>
          <w:szCs w:val="24"/>
        </w:rPr>
        <w:t xml:space="preserve">Pagal </w:t>
      </w:r>
      <w:r w:rsidR="002C22FC">
        <w:rPr>
          <w:szCs w:val="24"/>
        </w:rPr>
        <w:t>S</w:t>
      </w:r>
      <w:r w:rsidRPr="00895550">
        <w:rPr>
          <w:szCs w:val="24"/>
        </w:rPr>
        <w:t xml:space="preserve">avivaldybėje nustatytas komunalinių atliekų susikaupimo normas kiekvienai atliekų turėtojų </w:t>
      </w:r>
      <w:r>
        <w:rPr>
          <w:szCs w:val="24"/>
        </w:rPr>
        <w:t>kategorijai</w:t>
      </w:r>
      <w:r w:rsidRPr="00895550">
        <w:rPr>
          <w:szCs w:val="24"/>
        </w:rPr>
        <w:t xml:space="preserve"> įvertinamas per metus susikaupiantis atliekų kiekis.</w:t>
      </w:r>
    </w:p>
    <w:p w14:paraId="0BCBFF22" w14:textId="73C68474" w:rsidR="00CA1DF0" w:rsidRPr="00576BFF" w:rsidRDefault="00CA1DF0" w:rsidP="00D901C4">
      <w:pPr>
        <w:pStyle w:val="Sraopastraipa"/>
        <w:autoSpaceDN/>
        <w:spacing w:after="200" w:line="276" w:lineRule="auto"/>
        <w:ind w:left="0" w:firstLine="851"/>
        <w:contextualSpacing/>
        <w:jc w:val="both"/>
        <w:textAlignment w:val="auto"/>
        <w:rPr>
          <w:szCs w:val="24"/>
        </w:rPr>
      </w:pPr>
      <w:r>
        <w:rPr>
          <w:szCs w:val="24"/>
        </w:rPr>
        <w:t xml:space="preserve">29. </w:t>
      </w:r>
      <w:r w:rsidRPr="00895550">
        <w:rPr>
          <w:szCs w:val="24"/>
        </w:rPr>
        <w:t xml:space="preserve">Pas </w:t>
      </w:r>
      <w:r>
        <w:rPr>
          <w:szCs w:val="24"/>
        </w:rPr>
        <w:t xml:space="preserve">konkrečią </w:t>
      </w:r>
      <w:r w:rsidRPr="00895550">
        <w:rPr>
          <w:szCs w:val="24"/>
        </w:rPr>
        <w:t xml:space="preserve">atliekų turėtojų </w:t>
      </w:r>
      <w:r>
        <w:rPr>
          <w:szCs w:val="24"/>
        </w:rPr>
        <w:t>kategoriją</w:t>
      </w:r>
      <w:r w:rsidRPr="00895550">
        <w:rPr>
          <w:szCs w:val="24"/>
        </w:rPr>
        <w:t xml:space="preserve"> per metus susikaupiantis atliekų kiekis nustatomas dauginant atliekų </w:t>
      </w:r>
      <w:r w:rsidRPr="00576BFF">
        <w:rPr>
          <w:szCs w:val="24"/>
        </w:rPr>
        <w:t>susikaupimo normą, kuri yra nustatyta atitinkamai atliekų turėtojų grupei, iš komunalinių atliekų susidarymo norm</w:t>
      </w:r>
      <w:r w:rsidR="002C22FC" w:rsidRPr="00576BFF">
        <w:rPr>
          <w:szCs w:val="24"/>
        </w:rPr>
        <w:t>ą</w:t>
      </w:r>
      <w:r w:rsidRPr="00576BFF">
        <w:rPr>
          <w:szCs w:val="24"/>
        </w:rPr>
        <w:t xml:space="preserve"> nusakančių parametrų skaičiaus priskirto konkrečiai atliekų turėtojų kategorijai.</w:t>
      </w:r>
    </w:p>
    <w:p w14:paraId="2C07616B" w14:textId="2FF9F2DE" w:rsidR="00CA1DF0" w:rsidRPr="00576BFF" w:rsidRDefault="0068269B" w:rsidP="00D901C4">
      <w:pPr>
        <w:pStyle w:val="Betarp"/>
        <w:suppressAutoHyphens/>
        <w:ind w:left="405"/>
        <w:jc w:val="right"/>
        <w:rPr>
          <w:rFonts w:ascii="Times New Roman" w:hAnsi="Times New Roman"/>
          <w:i/>
          <w:sz w:val="24"/>
          <w:szCs w:val="24"/>
          <w:lang w:val="en-US"/>
        </w:rPr>
      </w:pPr>
      <m:oMath>
        <m:sSub>
          <m:sSubPr>
            <m:ctrlPr>
              <w:rPr>
                <w:rFonts w:ascii="Cambria Math" w:hAnsi="Cambria Math"/>
                <w:i/>
                <w:sz w:val="24"/>
                <w:szCs w:val="24"/>
              </w:rPr>
            </m:ctrlPr>
          </m:sSubPr>
          <m:e>
            <m:r>
              <w:rPr>
                <w:rFonts w:ascii="Cambria Math" w:hAnsi="Cambria Math"/>
                <w:sz w:val="24"/>
                <w:szCs w:val="24"/>
              </w:rPr>
              <m:t>MKA</m:t>
            </m:r>
          </m:e>
          <m:sub>
            <m:r>
              <w:rPr>
                <w:rFonts w:ascii="Cambria Math" w:hAnsi="Cambria Math"/>
                <w:sz w:val="24"/>
                <w:szCs w:val="24"/>
              </w:rPr>
              <m:t>g</m:t>
            </m:r>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N</m:t>
            </m:r>
          </m:e>
          <m:sub>
            <m:r>
              <w:rPr>
                <w:rFonts w:ascii="Cambria Math" w:hAnsi="Cambria Math"/>
                <w:sz w:val="24"/>
                <w:szCs w:val="24"/>
                <w:lang w:val="en-US"/>
              </w:rPr>
              <m:t>g</m:t>
            </m:r>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P</m:t>
            </m:r>
          </m:e>
          <m:sub>
            <m:r>
              <w:rPr>
                <w:rFonts w:ascii="Cambria Math" w:hAnsi="Cambria Math"/>
                <w:sz w:val="24"/>
                <w:szCs w:val="24"/>
                <w:lang w:val="en-US"/>
              </w:rPr>
              <m:t>g</m:t>
            </m:r>
          </m:sub>
        </m:sSub>
      </m:oMath>
      <w:r w:rsidR="00CA1DF0" w:rsidRPr="00576BFF">
        <w:rPr>
          <w:rFonts w:ascii="Times New Roman" w:hAnsi="Times New Roman"/>
          <w:i/>
          <w:sz w:val="24"/>
          <w:szCs w:val="24"/>
        </w:rPr>
        <w:t xml:space="preserve">                                                               </w:t>
      </w:r>
      <w:proofErr w:type="gramStart"/>
      <w:r w:rsidR="00CA1DF0" w:rsidRPr="00576BFF">
        <w:rPr>
          <w:rFonts w:ascii="Times New Roman" w:hAnsi="Times New Roman"/>
          <w:i/>
          <w:sz w:val="24"/>
          <w:szCs w:val="24"/>
        </w:rPr>
        <w:t>(5)</w:t>
      </w:r>
    </w:p>
    <w:p w14:paraId="323103D7" w14:textId="77777777" w:rsidR="00CA1DF0" w:rsidRPr="00576BFF" w:rsidRDefault="00CA1DF0" w:rsidP="00D901C4">
      <w:pPr>
        <w:ind w:firstLine="426"/>
        <w:rPr>
          <w:i/>
          <w:szCs w:val="24"/>
        </w:rPr>
      </w:pPr>
      <w:proofErr w:type="gramEnd"/>
      <w:r w:rsidRPr="00576BFF">
        <w:rPr>
          <w:i/>
          <w:szCs w:val="24"/>
        </w:rPr>
        <w:t>, kur:</w:t>
      </w:r>
    </w:p>
    <w:p w14:paraId="1D6D0AE7" w14:textId="77777777" w:rsidR="00CA1DF0" w:rsidRPr="00B86B99" w:rsidRDefault="00CA1DF0" w:rsidP="00D901C4">
      <w:pPr>
        <w:pStyle w:val="Betarp"/>
        <w:suppressAutoHyphens/>
        <w:ind w:firstLine="426"/>
        <w:rPr>
          <w:rFonts w:ascii="Times New Roman" w:hAnsi="Times New Roman"/>
          <w:sz w:val="24"/>
          <w:szCs w:val="24"/>
        </w:rPr>
      </w:pPr>
      <w:proofErr w:type="spellStart"/>
      <w:r w:rsidRPr="00576BFF">
        <w:rPr>
          <w:rFonts w:ascii="Times New Roman" w:hAnsi="Times New Roman"/>
          <w:sz w:val="24"/>
          <w:szCs w:val="24"/>
        </w:rPr>
        <w:t>MKA</w:t>
      </w:r>
      <w:r w:rsidRPr="00576BFF">
        <w:rPr>
          <w:rFonts w:ascii="Times New Roman" w:hAnsi="Times New Roman"/>
          <w:sz w:val="24"/>
          <w:szCs w:val="24"/>
          <w:vertAlign w:val="subscript"/>
        </w:rPr>
        <w:t>g</w:t>
      </w:r>
      <w:proofErr w:type="spellEnd"/>
      <w:r w:rsidRPr="00576BFF">
        <w:rPr>
          <w:rFonts w:ascii="Times New Roman" w:hAnsi="Times New Roman"/>
          <w:sz w:val="24"/>
          <w:szCs w:val="24"/>
        </w:rPr>
        <w:t xml:space="preserve"> – komunalinių atliekų kiekis, priskiriamas konkrečiai atliekų turėtojų kategorijai</w:t>
      </w:r>
      <w:r w:rsidRPr="00B86B99">
        <w:rPr>
          <w:rFonts w:ascii="Times New Roman" w:hAnsi="Times New Roman"/>
          <w:sz w:val="24"/>
          <w:szCs w:val="24"/>
        </w:rPr>
        <w:t>, t.</w:t>
      </w:r>
      <w:r>
        <w:rPr>
          <w:rFonts w:ascii="Times New Roman" w:hAnsi="Times New Roman"/>
          <w:sz w:val="24"/>
          <w:szCs w:val="24"/>
        </w:rPr>
        <w:t xml:space="preserve"> y.</w:t>
      </w:r>
      <w:r w:rsidRPr="00B86B99">
        <w:rPr>
          <w:rFonts w:ascii="Times New Roman" w:hAnsi="Times New Roman"/>
          <w:sz w:val="24"/>
          <w:szCs w:val="24"/>
        </w:rPr>
        <w:t>;</w:t>
      </w:r>
    </w:p>
    <w:p w14:paraId="7B47F171" w14:textId="77777777" w:rsidR="00CA1DF0" w:rsidRPr="00B86B99" w:rsidRDefault="00CA1DF0" w:rsidP="00D901C4">
      <w:pPr>
        <w:pStyle w:val="Betarp"/>
        <w:suppressAutoHyphens/>
        <w:ind w:firstLine="426"/>
        <w:rPr>
          <w:rFonts w:ascii="Times New Roman" w:hAnsi="Times New Roman"/>
          <w:sz w:val="24"/>
          <w:szCs w:val="24"/>
        </w:rPr>
      </w:pPr>
      <w:proofErr w:type="spellStart"/>
      <w:r w:rsidRPr="00B86B99">
        <w:rPr>
          <w:rFonts w:ascii="Times New Roman" w:hAnsi="Times New Roman"/>
          <w:sz w:val="24"/>
          <w:szCs w:val="24"/>
        </w:rPr>
        <w:t>N</w:t>
      </w:r>
      <w:r w:rsidRPr="00B86B99">
        <w:rPr>
          <w:rFonts w:ascii="Times New Roman" w:hAnsi="Times New Roman"/>
          <w:sz w:val="24"/>
          <w:szCs w:val="24"/>
          <w:vertAlign w:val="subscript"/>
        </w:rPr>
        <w:t>g</w:t>
      </w:r>
      <w:proofErr w:type="spellEnd"/>
      <w:r w:rsidRPr="00B86B99">
        <w:rPr>
          <w:rFonts w:ascii="Times New Roman" w:hAnsi="Times New Roman"/>
          <w:sz w:val="24"/>
          <w:szCs w:val="24"/>
        </w:rPr>
        <w:t xml:space="preserve"> – komunalinių atliekų susidarymo norma</w:t>
      </w:r>
      <w:r>
        <w:rPr>
          <w:rFonts w:ascii="Times New Roman" w:hAnsi="Times New Roman"/>
          <w:sz w:val="24"/>
          <w:szCs w:val="24"/>
        </w:rPr>
        <w:t xml:space="preserve">, </w:t>
      </w:r>
      <w:r w:rsidRPr="00B86B99">
        <w:rPr>
          <w:rFonts w:ascii="Times New Roman" w:hAnsi="Times New Roman"/>
          <w:sz w:val="24"/>
          <w:szCs w:val="24"/>
        </w:rPr>
        <w:t>priskiriama konkrečiai atliekų turėtojų kategorijai, t/</w:t>
      </w:r>
      <w:proofErr w:type="spellStart"/>
      <w:r w:rsidRPr="00B86B99">
        <w:rPr>
          <w:rFonts w:ascii="Times New Roman" w:hAnsi="Times New Roman"/>
          <w:sz w:val="24"/>
          <w:szCs w:val="24"/>
        </w:rPr>
        <w:t>P</w:t>
      </w:r>
      <w:r w:rsidRPr="00B86B99">
        <w:rPr>
          <w:rFonts w:ascii="Times New Roman" w:hAnsi="Times New Roman"/>
          <w:sz w:val="24"/>
          <w:szCs w:val="24"/>
          <w:vertAlign w:val="subscript"/>
        </w:rPr>
        <w:t>g</w:t>
      </w:r>
      <w:proofErr w:type="spellEnd"/>
      <w:r w:rsidRPr="00B86B99">
        <w:rPr>
          <w:rFonts w:ascii="Times New Roman" w:hAnsi="Times New Roman"/>
          <w:sz w:val="24"/>
          <w:szCs w:val="24"/>
        </w:rPr>
        <w:t>;</w:t>
      </w:r>
    </w:p>
    <w:p w14:paraId="12067EBB" w14:textId="77777777" w:rsidR="00CA1DF0" w:rsidRDefault="00CA1DF0" w:rsidP="00D901C4">
      <w:pPr>
        <w:pStyle w:val="Betarp"/>
        <w:suppressAutoHyphens/>
        <w:ind w:firstLine="426"/>
        <w:rPr>
          <w:rFonts w:ascii="Times New Roman" w:hAnsi="Times New Roman"/>
          <w:sz w:val="24"/>
          <w:szCs w:val="24"/>
        </w:rPr>
      </w:pPr>
      <w:proofErr w:type="spellStart"/>
      <w:r w:rsidRPr="00B86B99">
        <w:rPr>
          <w:rFonts w:ascii="Times New Roman" w:hAnsi="Times New Roman"/>
          <w:sz w:val="24"/>
          <w:szCs w:val="24"/>
        </w:rPr>
        <w:t>P</w:t>
      </w:r>
      <w:r w:rsidRPr="00B86B99">
        <w:rPr>
          <w:rFonts w:ascii="Times New Roman" w:hAnsi="Times New Roman"/>
          <w:sz w:val="24"/>
          <w:szCs w:val="24"/>
          <w:vertAlign w:val="subscript"/>
        </w:rPr>
        <w:t>g</w:t>
      </w:r>
      <w:proofErr w:type="spellEnd"/>
      <w:r w:rsidRPr="00B86B99">
        <w:rPr>
          <w:rFonts w:ascii="Times New Roman" w:hAnsi="Times New Roman"/>
          <w:sz w:val="24"/>
          <w:szCs w:val="24"/>
        </w:rPr>
        <w:t xml:space="preserve"> – komunalinių atliekų susidarymo norm</w:t>
      </w:r>
      <w:r>
        <w:rPr>
          <w:rFonts w:ascii="Times New Roman" w:hAnsi="Times New Roman"/>
          <w:sz w:val="24"/>
          <w:szCs w:val="24"/>
        </w:rPr>
        <w:t>ą</w:t>
      </w:r>
      <w:r w:rsidRPr="00B86B99">
        <w:rPr>
          <w:rFonts w:ascii="Times New Roman" w:hAnsi="Times New Roman"/>
          <w:sz w:val="24"/>
          <w:szCs w:val="24"/>
        </w:rPr>
        <w:t xml:space="preserve"> nusakančių parametrų skaičius</w:t>
      </w:r>
      <w:r>
        <w:rPr>
          <w:rFonts w:ascii="Times New Roman" w:hAnsi="Times New Roman"/>
          <w:sz w:val="24"/>
          <w:szCs w:val="24"/>
        </w:rPr>
        <w:t>,</w:t>
      </w:r>
      <w:r w:rsidRPr="00B86B99">
        <w:rPr>
          <w:rFonts w:ascii="Times New Roman" w:hAnsi="Times New Roman"/>
          <w:sz w:val="24"/>
          <w:szCs w:val="24"/>
        </w:rPr>
        <w:t xml:space="preserve"> priskirtas konkrečiai atliekų t</w:t>
      </w:r>
      <w:r>
        <w:rPr>
          <w:rFonts w:ascii="Times New Roman" w:hAnsi="Times New Roman"/>
          <w:sz w:val="24"/>
          <w:szCs w:val="24"/>
        </w:rPr>
        <w:t>urėtojų kategorijai;</w:t>
      </w:r>
    </w:p>
    <w:p w14:paraId="1E387705" w14:textId="77777777" w:rsidR="00CA1DF0" w:rsidRPr="00B86B99" w:rsidRDefault="00CA1DF0" w:rsidP="00D901C4">
      <w:pPr>
        <w:pStyle w:val="Betarp"/>
        <w:suppressAutoHyphens/>
        <w:ind w:firstLine="426"/>
        <w:rPr>
          <w:rFonts w:ascii="Times New Roman" w:hAnsi="Times New Roman"/>
          <w:sz w:val="24"/>
          <w:szCs w:val="24"/>
        </w:rPr>
      </w:pPr>
      <w:r w:rsidRPr="009441EA">
        <w:rPr>
          <w:rFonts w:ascii="Times New Roman" w:hAnsi="Times New Roman"/>
          <w:sz w:val="24"/>
          <w:szCs w:val="24"/>
        </w:rPr>
        <w:t xml:space="preserve">g </w:t>
      </w:r>
      <w:r>
        <w:rPr>
          <w:rFonts w:ascii="Times New Roman" w:hAnsi="Times New Roman"/>
          <w:sz w:val="24"/>
          <w:szCs w:val="24"/>
        </w:rPr>
        <w:t>– konkreti atliekų turėtojų kategorija.</w:t>
      </w:r>
    </w:p>
    <w:p w14:paraId="773ABF4C" w14:textId="77777777" w:rsidR="00CA1DF0" w:rsidRDefault="00CA1DF0" w:rsidP="00D901C4">
      <w:pPr>
        <w:pStyle w:val="Betarp"/>
        <w:suppressAutoHyphens/>
        <w:ind w:firstLine="426"/>
        <w:rPr>
          <w:rFonts w:ascii="Times New Roman" w:hAnsi="Times New Roman"/>
          <w:sz w:val="24"/>
          <w:szCs w:val="24"/>
        </w:rPr>
      </w:pPr>
    </w:p>
    <w:p w14:paraId="23C9C790" w14:textId="77777777" w:rsidR="00CA1DF0" w:rsidRPr="00576BFF" w:rsidRDefault="00CA1DF0" w:rsidP="00D901C4">
      <w:pPr>
        <w:pStyle w:val="Sraopastraipa"/>
        <w:autoSpaceDN/>
        <w:spacing w:after="200" w:line="276" w:lineRule="auto"/>
        <w:ind w:left="0" w:firstLine="851"/>
        <w:contextualSpacing/>
        <w:jc w:val="both"/>
        <w:textAlignment w:val="auto"/>
        <w:rPr>
          <w:szCs w:val="24"/>
        </w:rPr>
      </w:pPr>
      <w:r>
        <w:rPr>
          <w:szCs w:val="24"/>
        </w:rPr>
        <w:t xml:space="preserve">30. Būtinosios sąnaudos, tenkančios konkrečiai atliekų turėtojų kategorijai, apskaičiuojamos dauginant pas konkrečią atliekų turėtojų kategoriją susikaupiantį atliekų kiekį iš vienos tonos </w:t>
      </w:r>
      <w:r w:rsidRPr="00576BFF">
        <w:rPr>
          <w:szCs w:val="24"/>
        </w:rPr>
        <w:t>komunalinių atliekų sutvarkymo kainos.</w:t>
      </w:r>
    </w:p>
    <w:p w14:paraId="0EF9AA05" w14:textId="61CDD1E4" w:rsidR="00CA1DF0" w:rsidRPr="00576BFF" w:rsidRDefault="00CA1DF0" w:rsidP="00D901C4">
      <w:pPr>
        <w:pStyle w:val="Betarp"/>
        <w:suppressAutoHyphens/>
        <w:ind w:left="405" w:firstLine="851"/>
        <w:jc w:val="right"/>
        <w:rPr>
          <w:rFonts w:ascii="Times New Roman" w:hAnsi="Times New Roman"/>
          <w:i/>
          <w:sz w:val="24"/>
          <w:szCs w:val="24"/>
          <w:lang w:val="en-US"/>
        </w:rPr>
      </w:pPr>
      <w:r w:rsidRPr="00576BFF">
        <w:rPr>
          <w:rFonts w:ascii="Times New Roman" w:hAnsi="Times New Roman"/>
          <w:sz w:val="24"/>
          <w:szCs w:val="24"/>
        </w:rPr>
        <w:fldChar w:fldCharType="begin"/>
      </w:r>
      <w:r w:rsidRPr="00576BFF">
        <w:rPr>
          <w:rFonts w:ascii="Times New Roman" w:hAnsi="Times New Roman"/>
          <w:sz w:val="24"/>
          <w:szCs w:val="24"/>
        </w:rPr>
        <w:instrText xml:space="preserve"> QUOTE </w:instrText>
      </w:r>
      <m:oMath>
        <m:sSub>
          <m:sSubPr>
            <m:ctrlPr>
              <w:rPr>
                <w:rFonts w:ascii="Cambria Math" w:hAnsi="Cambria Math"/>
                <w:i/>
                <w:sz w:val="24"/>
                <w:szCs w:val="24"/>
              </w:rPr>
            </m:ctrlPr>
          </m:sSubPr>
          <m:e>
            <m:r>
              <m:rPr>
                <m:sty m:val="p"/>
              </m:rPr>
              <w:rPr>
                <w:rFonts w:ascii="Cambria Math" w:hAnsi="Cambria Math"/>
                <w:sz w:val="24"/>
                <w:szCs w:val="24"/>
              </w:rPr>
              <m:t>BS</m:t>
            </m:r>
          </m:e>
          <m:sub>
            <m:r>
              <m:rPr>
                <m:sty m:val="p"/>
              </m:rPr>
              <w:rPr>
                <w:rFonts w:ascii="Cambria Math" w:hAnsi="Cambria Math"/>
                <w:sz w:val="24"/>
                <w:szCs w:val="24"/>
              </w:rPr>
              <m:t>g</m:t>
            </m:r>
          </m:sub>
        </m:sSub>
        <m:r>
          <m:rPr>
            <m:sty m:val="p"/>
          </m:rPr>
          <w:rPr>
            <w:rFonts w:ascii="Cambria Math" w:hAnsi="Cambria Math"/>
            <w:sz w:val="24"/>
            <w:szCs w:val="24"/>
            <w:lang w:val="en-US"/>
          </w:rPr>
          <m:t>=</m:t>
        </m:r>
        <m:sSub>
          <m:sSubPr>
            <m:ctrlPr>
              <w:rPr>
                <w:rFonts w:ascii="Cambria Math" w:hAnsi="Cambria Math"/>
                <w:i/>
                <w:sz w:val="24"/>
                <w:szCs w:val="24"/>
                <w:lang w:val="en-US"/>
              </w:rPr>
            </m:ctrlPr>
          </m:sSubPr>
          <m:e>
            <m:r>
              <m:rPr>
                <m:sty m:val="p"/>
              </m:rPr>
              <w:rPr>
                <w:rFonts w:ascii="Cambria Math" w:hAnsi="Cambria Math"/>
                <w:sz w:val="24"/>
                <w:szCs w:val="24"/>
                <w:lang w:val="en-US"/>
              </w:rPr>
              <m:t>MKA</m:t>
            </m:r>
          </m:e>
          <m:sub>
            <m:r>
              <m:rPr>
                <m:sty m:val="p"/>
              </m:rPr>
              <w:rPr>
                <w:rFonts w:ascii="Cambria Math" w:hAnsi="Cambria Math"/>
                <w:sz w:val="24"/>
                <w:szCs w:val="24"/>
                <w:lang w:val="en-US"/>
              </w:rPr>
              <m:t>g</m:t>
            </m:r>
          </m:sub>
        </m:sSub>
        <m:r>
          <m:rPr>
            <m:sty m:val="p"/>
          </m:rPr>
          <w:rPr>
            <w:rFonts w:ascii="Cambria Math" w:hAnsi="Cambria Math"/>
            <w:sz w:val="24"/>
            <w:szCs w:val="24"/>
            <w:lang w:val="en-US"/>
          </w:rPr>
          <m:t>×VK</m:t>
        </m:r>
      </m:oMath>
      <w:r w:rsidRPr="00576BFF">
        <w:rPr>
          <w:rFonts w:ascii="Times New Roman" w:hAnsi="Times New Roman"/>
          <w:sz w:val="24"/>
          <w:szCs w:val="24"/>
        </w:rPr>
        <w:instrText xml:space="preserve"> </w:instrText>
      </w:r>
      <w:r w:rsidRPr="00576BFF">
        <w:rPr>
          <w:rFonts w:ascii="Times New Roman" w:hAnsi="Times New Roman"/>
          <w:sz w:val="24"/>
          <w:szCs w:val="24"/>
        </w:rPr>
        <w:fldChar w:fldCharType="separate"/>
      </w:r>
      <m:oMath>
        <m:sSub>
          <m:sSubPr>
            <m:ctrlPr>
              <w:rPr>
                <w:rFonts w:ascii="Cambria Math" w:hAnsi="Cambria Math"/>
                <w:i/>
                <w:sz w:val="24"/>
                <w:szCs w:val="24"/>
              </w:rPr>
            </m:ctrlPr>
          </m:sSubPr>
          <m:e>
            <m:r>
              <m:rPr>
                <m:sty m:val="p"/>
              </m:rPr>
              <w:rPr>
                <w:rFonts w:ascii="Cambria Math" w:hAnsi="Cambria Math"/>
                <w:sz w:val="24"/>
                <w:szCs w:val="24"/>
              </w:rPr>
              <m:t>BS</m:t>
            </m:r>
          </m:e>
          <m:sub>
            <m:r>
              <m:rPr>
                <m:sty m:val="p"/>
              </m:rPr>
              <w:rPr>
                <w:rFonts w:ascii="Cambria Math" w:hAnsi="Cambria Math"/>
                <w:sz w:val="24"/>
                <w:szCs w:val="24"/>
              </w:rPr>
              <m:t>g</m:t>
            </m:r>
          </m:sub>
        </m:sSub>
        <m:r>
          <m:rPr>
            <m:sty m:val="p"/>
          </m:rPr>
          <w:rPr>
            <w:rFonts w:ascii="Cambria Math" w:hAnsi="Cambria Math"/>
            <w:sz w:val="24"/>
            <w:szCs w:val="24"/>
            <w:lang w:val="en-US"/>
          </w:rPr>
          <m:t>=</m:t>
        </m:r>
        <m:sSub>
          <m:sSubPr>
            <m:ctrlPr>
              <w:rPr>
                <w:rFonts w:ascii="Cambria Math" w:hAnsi="Cambria Math"/>
                <w:i/>
                <w:sz w:val="24"/>
                <w:szCs w:val="24"/>
                <w:lang w:val="en-US"/>
              </w:rPr>
            </m:ctrlPr>
          </m:sSubPr>
          <m:e>
            <m:r>
              <m:rPr>
                <m:sty m:val="p"/>
              </m:rPr>
              <w:rPr>
                <w:rFonts w:ascii="Cambria Math" w:hAnsi="Cambria Math"/>
                <w:sz w:val="24"/>
                <w:szCs w:val="24"/>
                <w:lang w:val="en-US"/>
              </w:rPr>
              <m:t>MKA</m:t>
            </m:r>
          </m:e>
          <m:sub>
            <m:r>
              <m:rPr>
                <m:sty m:val="p"/>
              </m:rPr>
              <w:rPr>
                <w:rFonts w:ascii="Cambria Math" w:hAnsi="Cambria Math"/>
                <w:sz w:val="24"/>
                <w:szCs w:val="24"/>
                <w:lang w:val="en-US"/>
              </w:rPr>
              <m:t>g</m:t>
            </m:r>
          </m:sub>
        </m:sSub>
        <m:r>
          <m:rPr>
            <m:sty m:val="p"/>
          </m:rPr>
          <w:rPr>
            <w:rFonts w:ascii="Cambria Math" w:hAnsi="Cambria Math"/>
            <w:sz w:val="24"/>
            <w:szCs w:val="24"/>
            <w:lang w:val="en-US"/>
          </w:rPr>
          <m:t>×VK</m:t>
        </m:r>
      </m:oMath>
      <w:r w:rsidRPr="00576BFF">
        <w:rPr>
          <w:rFonts w:ascii="Times New Roman" w:hAnsi="Times New Roman"/>
          <w:sz w:val="24"/>
          <w:szCs w:val="24"/>
        </w:rPr>
        <w:t xml:space="preserve"> </w:t>
      </w:r>
      <w:r w:rsidRPr="00576BFF">
        <w:rPr>
          <w:rFonts w:ascii="Times New Roman" w:hAnsi="Times New Roman"/>
          <w:sz w:val="24"/>
          <w:szCs w:val="24"/>
        </w:rPr>
        <w:fldChar w:fldCharType="end"/>
      </w:r>
      <w:r w:rsidRPr="00576BFF">
        <w:rPr>
          <w:rFonts w:ascii="Times New Roman" w:hAnsi="Times New Roman"/>
          <w:i/>
          <w:sz w:val="24"/>
          <w:szCs w:val="24"/>
        </w:rPr>
        <w:t xml:space="preserve">                                                           </w:t>
      </w:r>
      <w:proofErr w:type="gramStart"/>
      <w:r w:rsidRPr="00576BFF">
        <w:rPr>
          <w:rFonts w:ascii="Times New Roman" w:hAnsi="Times New Roman"/>
          <w:i/>
          <w:sz w:val="24"/>
          <w:szCs w:val="24"/>
        </w:rPr>
        <w:t>(6)</w:t>
      </w:r>
    </w:p>
    <w:p w14:paraId="1AFC38F7" w14:textId="77777777" w:rsidR="00CA1DF0" w:rsidRPr="00576BFF" w:rsidRDefault="00CA1DF0" w:rsidP="00D901C4">
      <w:pPr>
        <w:ind w:firstLine="851"/>
        <w:rPr>
          <w:i/>
          <w:szCs w:val="24"/>
        </w:rPr>
      </w:pPr>
      <w:proofErr w:type="gramEnd"/>
      <w:r w:rsidRPr="00576BFF">
        <w:rPr>
          <w:i/>
          <w:szCs w:val="24"/>
        </w:rPr>
        <w:t>, kur:</w:t>
      </w:r>
    </w:p>
    <w:p w14:paraId="59222994" w14:textId="77777777" w:rsidR="00CA1DF0" w:rsidRPr="00576BFF" w:rsidRDefault="00CA1DF0" w:rsidP="00D901C4">
      <w:pPr>
        <w:pStyle w:val="Betarp"/>
        <w:suppressAutoHyphens/>
        <w:ind w:firstLine="851"/>
        <w:rPr>
          <w:rFonts w:ascii="Times New Roman" w:hAnsi="Times New Roman"/>
          <w:sz w:val="24"/>
          <w:szCs w:val="24"/>
        </w:rPr>
      </w:pPr>
      <w:proofErr w:type="spellStart"/>
      <w:r w:rsidRPr="00576BFF">
        <w:rPr>
          <w:rFonts w:ascii="Times New Roman" w:hAnsi="Times New Roman"/>
          <w:sz w:val="24"/>
          <w:szCs w:val="24"/>
        </w:rPr>
        <w:t>BS</w:t>
      </w:r>
      <w:r w:rsidRPr="00576BFF">
        <w:rPr>
          <w:rFonts w:ascii="Times New Roman" w:hAnsi="Times New Roman"/>
          <w:sz w:val="24"/>
          <w:szCs w:val="24"/>
          <w:vertAlign w:val="subscript"/>
        </w:rPr>
        <w:t>g</w:t>
      </w:r>
      <w:proofErr w:type="spellEnd"/>
      <w:r w:rsidRPr="00576BFF">
        <w:rPr>
          <w:rFonts w:ascii="Times New Roman" w:hAnsi="Times New Roman"/>
          <w:sz w:val="24"/>
          <w:szCs w:val="24"/>
        </w:rPr>
        <w:t xml:space="preserve"> – būtinosios su komunalinių atliekų tvarkymu susijusios sąnaudos, priskirtos konkrečiai atliekų turėtojų kategorijai, </w:t>
      </w:r>
      <w:proofErr w:type="spellStart"/>
      <w:r w:rsidRPr="00576BFF">
        <w:rPr>
          <w:rFonts w:ascii="Times New Roman" w:hAnsi="Times New Roman"/>
          <w:sz w:val="24"/>
          <w:szCs w:val="24"/>
        </w:rPr>
        <w:t>Eur</w:t>
      </w:r>
      <w:proofErr w:type="spellEnd"/>
    </w:p>
    <w:p w14:paraId="0EA20868" w14:textId="03DFABE3" w:rsidR="00CA1DF0" w:rsidRPr="00576BFF" w:rsidRDefault="00CA1DF0" w:rsidP="00D901C4">
      <w:pPr>
        <w:pStyle w:val="Betarp"/>
        <w:suppressAutoHyphens/>
        <w:ind w:firstLine="851"/>
        <w:rPr>
          <w:rFonts w:ascii="Times New Roman" w:hAnsi="Times New Roman"/>
          <w:sz w:val="24"/>
          <w:szCs w:val="24"/>
        </w:rPr>
      </w:pPr>
      <w:proofErr w:type="spellStart"/>
      <w:r w:rsidRPr="00576BFF">
        <w:rPr>
          <w:rFonts w:ascii="Times New Roman" w:hAnsi="Times New Roman"/>
          <w:sz w:val="24"/>
          <w:szCs w:val="24"/>
        </w:rPr>
        <w:t>MKA</w:t>
      </w:r>
      <w:r w:rsidRPr="00576BFF">
        <w:rPr>
          <w:rFonts w:ascii="Times New Roman" w:hAnsi="Times New Roman"/>
          <w:sz w:val="24"/>
          <w:szCs w:val="24"/>
          <w:vertAlign w:val="subscript"/>
        </w:rPr>
        <w:t>g</w:t>
      </w:r>
      <w:proofErr w:type="spellEnd"/>
      <w:r w:rsidRPr="00576BFF">
        <w:rPr>
          <w:rFonts w:ascii="Times New Roman" w:hAnsi="Times New Roman"/>
          <w:sz w:val="24"/>
          <w:szCs w:val="24"/>
        </w:rPr>
        <w:t xml:space="preserve"> – komunalinių atliekų kiekis, priskiriamas konkrečiai </w:t>
      </w:r>
      <w:r w:rsidR="002C22FC" w:rsidRPr="00576BFF">
        <w:rPr>
          <w:rFonts w:ascii="Times New Roman" w:hAnsi="Times New Roman"/>
          <w:sz w:val="24"/>
          <w:szCs w:val="24"/>
        </w:rPr>
        <w:t>atliekų turėtojų kategorijai, t</w:t>
      </w:r>
      <w:r w:rsidRPr="00576BFF">
        <w:rPr>
          <w:rFonts w:ascii="Times New Roman" w:hAnsi="Times New Roman"/>
          <w:sz w:val="24"/>
          <w:szCs w:val="24"/>
        </w:rPr>
        <w:t>;</w:t>
      </w:r>
    </w:p>
    <w:p w14:paraId="792937FF" w14:textId="77777777" w:rsidR="00CA1DF0" w:rsidRPr="00576BFF" w:rsidRDefault="00CA1DF0" w:rsidP="00D901C4">
      <w:pPr>
        <w:pStyle w:val="Betarp"/>
        <w:suppressAutoHyphens/>
        <w:ind w:firstLine="851"/>
        <w:rPr>
          <w:rFonts w:ascii="Times New Roman" w:hAnsi="Times New Roman"/>
          <w:sz w:val="24"/>
          <w:szCs w:val="24"/>
        </w:rPr>
      </w:pPr>
      <w:r w:rsidRPr="00576BFF">
        <w:rPr>
          <w:rFonts w:ascii="Times New Roman" w:hAnsi="Times New Roman"/>
          <w:sz w:val="24"/>
          <w:szCs w:val="24"/>
        </w:rPr>
        <w:t xml:space="preserve">VK – vienos tonos komunalinių atliekų sutvarkymo kaina, </w:t>
      </w:r>
      <w:proofErr w:type="spellStart"/>
      <w:r w:rsidRPr="00576BFF">
        <w:rPr>
          <w:rFonts w:ascii="Times New Roman" w:hAnsi="Times New Roman"/>
          <w:sz w:val="24"/>
          <w:szCs w:val="24"/>
        </w:rPr>
        <w:t>Eur</w:t>
      </w:r>
      <w:proofErr w:type="spellEnd"/>
      <w:r w:rsidRPr="00576BFF">
        <w:rPr>
          <w:rFonts w:ascii="Times New Roman" w:hAnsi="Times New Roman"/>
          <w:sz w:val="24"/>
          <w:szCs w:val="24"/>
        </w:rPr>
        <w:t>/t;</w:t>
      </w:r>
    </w:p>
    <w:p w14:paraId="3D563702" w14:textId="77777777" w:rsidR="00CA1DF0" w:rsidRPr="00576BFF" w:rsidRDefault="00CA1DF0" w:rsidP="00D901C4">
      <w:pPr>
        <w:pStyle w:val="Betarp"/>
        <w:suppressAutoHyphens/>
        <w:ind w:firstLine="851"/>
        <w:rPr>
          <w:rFonts w:ascii="Times New Roman" w:hAnsi="Times New Roman"/>
          <w:sz w:val="24"/>
          <w:szCs w:val="24"/>
        </w:rPr>
      </w:pPr>
      <w:r w:rsidRPr="00576BFF">
        <w:rPr>
          <w:rFonts w:ascii="Times New Roman" w:hAnsi="Times New Roman"/>
          <w:sz w:val="24"/>
          <w:szCs w:val="24"/>
        </w:rPr>
        <w:t>g – konkreti atliekų turėtojų kategorija.</w:t>
      </w:r>
    </w:p>
    <w:p w14:paraId="2F892DDB" w14:textId="77777777" w:rsidR="00CA1DF0" w:rsidRPr="00576BFF" w:rsidRDefault="00CA1DF0" w:rsidP="00D901C4">
      <w:pPr>
        <w:pStyle w:val="Betarp"/>
        <w:suppressAutoHyphens/>
        <w:ind w:firstLine="851"/>
        <w:rPr>
          <w:rFonts w:ascii="Times New Roman" w:hAnsi="Times New Roman"/>
          <w:sz w:val="24"/>
          <w:szCs w:val="24"/>
        </w:rPr>
      </w:pPr>
    </w:p>
    <w:p w14:paraId="3CB0F424" w14:textId="77777777" w:rsidR="00CA1DF0" w:rsidRPr="0045418E" w:rsidRDefault="00CA1DF0" w:rsidP="00D901C4">
      <w:pPr>
        <w:pStyle w:val="Sraopastraipa"/>
        <w:autoSpaceDN/>
        <w:spacing w:after="200" w:line="276" w:lineRule="auto"/>
        <w:ind w:left="0" w:firstLine="851"/>
        <w:contextualSpacing/>
        <w:jc w:val="both"/>
        <w:textAlignment w:val="auto"/>
        <w:rPr>
          <w:szCs w:val="24"/>
        </w:rPr>
      </w:pPr>
      <w:r w:rsidRPr="00576BFF">
        <w:rPr>
          <w:szCs w:val="24"/>
        </w:rPr>
        <w:t>31. Šios sąnaudos turi būti padengtos atitinkamos atliekų turėtojų kategorijos, kuriai jos yra priskiriamos.</w:t>
      </w:r>
    </w:p>
    <w:p w14:paraId="6B92CACA" w14:textId="77777777" w:rsidR="00CA1DF0" w:rsidRDefault="00CA1DF0" w:rsidP="00D901C4">
      <w:pPr>
        <w:pStyle w:val="Sraopastraipa"/>
        <w:autoSpaceDN/>
        <w:spacing w:after="200" w:line="276" w:lineRule="auto"/>
        <w:ind w:left="0" w:firstLine="851"/>
        <w:contextualSpacing/>
        <w:jc w:val="both"/>
        <w:textAlignment w:val="auto"/>
        <w:rPr>
          <w:szCs w:val="24"/>
        </w:rPr>
      </w:pPr>
      <w:r>
        <w:rPr>
          <w:szCs w:val="24"/>
        </w:rPr>
        <w:t xml:space="preserve">32. </w:t>
      </w:r>
      <w:r w:rsidRPr="0045418E">
        <w:rPr>
          <w:szCs w:val="24"/>
        </w:rPr>
        <w:t xml:space="preserve">Būtinosios </w:t>
      </w:r>
      <w:r>
        <w:rPr>
          <w:szCs w:val="24"/>
        </w:rPr>
        <w:t>sąnaudos</w:t>
      </w:r>
      <w:r w:rsidRPr="0045418E">
        <w:rPr>
          <w:szCs w:val="24"/>
        </w:rPr>
        <w:t xml:space="preserve"> kiekvienai atliekų turėtojų </w:t>
      </w:r>
      <w:r>
        <w:rPr>
          <w:szCs w:val="24"/>
        </w:rPr>
        <w:t>kategorijai</w:t>
      </w:r>
      <w:r w:rsidRPr="0045418E">
        <w:rPr>
          <w:szCs w:val="24"/>
        </w:rPr>
        <w:t xml:space="preserve"> turi būti perskaičiuojamos ir iš naujo įvertinamos šiais atvejais:</w:t>
      </w:r>
    </w:p>
    <w:p w14:paraId="797A8CAF" w14:textId="2A6C3605" w:rsidR="00CA1DF0" w:rsidRPr="0045418E" w:rsidRDefault="00CA1DF0" w:rsidP="00D901C4">
      <w:pPr>
        <w:pStyle w:val="Sraopastraipa"/>
        <w:autoSpaceDN/>
        <w:spacing w:after="200" w:line="276" w:lineRule="auto"/>
        <w:ind w:left="1571" w:hanging="720"/>
        <w:contextualSpacing/>
        <w:jc w:val="both"/>
        <w:textAlignment w:val="auto"/>
        <w:rPr>
          <w:szCs w:val="24"/>
        </w:rPr>
      </w:pPr>
      <w:r>
        <w:rPr>
          <w:szCs w:val="24"/>
        </w:rPr>
        <w:t xml:space="preserve">32.1. </w:t>
      </w:r>
      <w:r w:rsidR="002C22FC">
        <w:rPr>
          <w:szCs w:val="24"/>
        </w:rPr>
        <w:t>p</w:t>
      </w:r>
      <w:r w:rsidRPr="0045418E">
        <w:rPr>
          <w:szCs w:val="24"/>
        </w:rPr>
        <w:t>akitus atliekų susikaupimo normai;</w:t>
      </w:r>
    </w:p>
    <w:p w14:paraId="6D740597" w14:textId="6C906884" w:rsidR="00CA1DF0" w:rsidRPr="0045418E" w:rsidRDefault="00CA1DF0" w:rsidP="00D901C4">
      <w:pPr>
        <w:pStyle w:val="Sraopastraipa"/>
        <w:autoSpaceDN/>
        <w:spacing w:after="200" w:line="276" w:lineRule="auto"/>
        <w:ind w:left="1571" w:hanging="720"/>
        <w:contextualSpacing/>
        <w:jc w:val="both"/>
        <w:textAlignment w:val="auto"/>
        <w:rPr>
          <w:szCs w:val="24"/>
        </w:rPr>
      </w:pPr>
      <w:r>
        <w:rPr>
          <w:szCs w:val="24"/>
        </w:rPr>
        <w:t xml:space="preserve">32.2. </w:t>
      </w:r>
      <w:r w:rsidR="002C22FC">
        <w:rPr>
          <w:szCs w:val="24"/>
        </w:rPr>
        <w:t>p</w:t>
      </w:r>
      <w:r w:rsidRPr="0045418E">
        <w:rPr>
          <w:szCs w:val="24"/>
        </w:rPr>
        <w:t>akitus atliekų susikaupimo norm</w:t>
      </w:r>
      <w:r>
        <w:rPr>
          <w:szCs w:val="24"/>
        </w:rPr>
        <w:t>ai priskiriamų parametrų sumai</w:t>
      </w:r>
      <w:r w:rsidRPr="0045418E">
        <w:rPr>
          <w:szCs w:val="24"/>
        </w:rPr>
        <w:t>;</w:t>
      </w:r>
    </w:p>
    <w:p w14:paraId="170760FA" w14:textId="451D288E" w:rsidR="00CA1DF0" w:rsidRPr="0045418E" w:rsidRDefault="00CA1DF0" w:rsidP="00D901C4">
      <w:pPr>
        <w:pStyle w:val="Sraopastraipa"/>
        <w:autoSpaceDN/>
        <w:spacing w:after="200" w:line="276" w:lineRule="auto"/>
        <w:ind w:left="1571" w:hanging="720"/>
        <w:contextualSpacing/>
        <w:jc w:val="both"/>
        <w:textAlignment w:val="auto"/>
        <w:rPr>
          <w:szCs w:val="24"/>
        </w:rPr>
      </w:pPr>
      <w:r>
        <w:rPr>
          <w:szCs w:val="24"/>
        </w:rPr>
        <w:t xml:space="preserve">32.3. </w:t>
      </w:r>
      <w:r w:rsidR="002C22FC">
        <w:rPr>
          <w:szCs w:val="24"/>
        </w:rPr>
        <w:t>p</w:t>
      </w:r>
      <w:r w:rsidRPr="0045418E">
        <w:rPr>
          <w:szCs w:val="24"/>
        </w:rPr>
        <w:t>akitu</w:t>
      </w:r>
      <w:r>
        <w:rPr>
          <w:szCs w:val="24"/>
        </w:rPr>
        <w:t>s vienos tonos komunalinių atliekų sutvarkymo kainai.</w:t>
      </w:r>
    </w:p>
    <w:p w14:paraId="112018AF" w14:textId="77777777" w:rsidR="00CA1DF0" w:rsidRPr="009441EA" w:rsidRDefault="00CA1DF0" w:rsidP="00D901C4">
      <w:pPr>
        <w:pStyle w:val="Sraopastraipa"/>
        <w:autoSpaceDN/>
        <w:spacing w:after="200" w:line="276" w:lineRule="auto"/>
        <w:ind w:left="0" w:firstLine="851"/>
        <w:contextualSpacing/>
        <w:jc w:val="both"/>
        <w:textAlignment w:val="auto"/>
        <w:rPr>
          <w:szCs w:val="24"/>
        </w:rPr>
      </w:pPr>
      <w:r>
        <w:rPr>
          <w:szCs w:val="24"/>
        </w:rPr>
        <w:t>33. P</w:t>
      </w:r>
      <w:r w:rsidRPr="009441EA">
        <w:rPr>
          <w:szCs w:val="24"/>
        </w:rPr>
        <w:t>astovi</w:t>
      </w:r>
      <w:r>
        <w:rPr>
          <w:szCs w:val="24"/>
        </w:rPr>
        <w:t>osios</w:t>
      </w:r>
      <w:r w:rsidRPr="009441EA">
        <w:rPr>
          <w:szCs w:val="24"/>
        </w:rPr>
        <w:t xml:space="preserve"> būtin</w:t>
      </w:r>
      <w:r>
        <w:rPr>
          <w:szCs w:val="24"/>
        </w:rPr>
        <w:t>osios</w:t>
      </w:r>
      <w:r w:rsidRPr="009441EA">
        <w:rPr>
          <w:szCs w:val="24"/>
        </w:rPr>
        <w:t xml:space="preserve"> </w:t>
      </w:r>
      <w:r>
        <w:rPr>
          <w:szCs w:val="24"/>
        </w:rPr>
        <w:t>sąnaudos priskirtos konkrečiai atliekų turėtojų kategorijai</w:t>
      </w:r>
      <w:r w:rsidRPr="009441EA">
        <w:rPr>
          <w:szCs w:val="24"/>
        </w:rPr>
        <w:t xml:space="preserve"> nustatom</w:t>
      </w:r>
      <w:r>
        <w:rPr>
          <w:szCs w:val="24"/>
        </w:rPr>
        <w:t xml:space="preserve">os būtinąsias sąnaudas, priskirtas konkrečiai atliekų turėtojų kategorijai, dauginant iš </w:t>
      </w:r>
      <w:r w:rsidRPr="009441EA">
        <w:rPr>
          <w:szCs w:val="24"/>
        </w:rPr>
        <w:t xml:space="preserve">būtinųjų komunalinių atliekų tvarkymo veiklos sąnaudose </w:t>
      </w:r>
      <w:r>
        <w:rPr>
          <w:szCs w:val="24"/>
        </w:rPr>
        <w:t>esančių pastovių sąnaudų dalies.</w:t>
      </w:r>
    </w:p>
    <w:p w14:paraId="175FBE74" w14:textId="77777777" w:rsidR="00CA1DF0" w:rsidRPr="00FA26CF" w:rsidRDefault="00CA1DF0" w:rsidP="00D901C4">
      <w:pPr>
        <w:pStyle w:val="Betarp"/>
        <w:suppressAutoHyphens/>
        <w:ind w:left="405"/>
        <w:jc w:val="right"/>
        <w:rPr>
          <w:rFonts w:ascii="Times New Roman" w:hAnsi="Times New Roman"/>
          <w:i/>
          <w:sz w:val="24"/>
          <w:szCs w:val="24"/>
        </w:rPr>
      </w:pPr>
      <m:oMath>
        <m:r>
          <w:rPr>
            <w:rFonts w:ascii="Cambria Math" w:hAnsi="Cambria Math"/>
            <w:sz w:val="24"/>
            <w:szCs w:val="24"/>
          </w:rPr>
          <m:t>P</m:t>
        </m:r>
        <m:sSub>
          <m:sSubPr>
            <m:ctrlPr>
              <w:rPr>
                <w:rFonts w:ascii="Cambria Math" w:hAnsi="Cambria Math"/>
                <w:i/>
                <w:sz w:val="24"/>
                <w:szCs w:val="24"/>
              </w:rPr>
            </m:ctrlPr>
          </m:sSubPr>
          <m:e>
            <m:r>
              <w:rPr>
                <w:rFonts w:ascii="Cambria Math" w:hAnsi="Cambria Math"/>
                <w:sz w:val="24"/>
                <w:szCs w:val="24"/>
              </w:rPr>
              <m:t>BS</m:t>
            </m:r>
          </m:e>
          <m:sub>
            <m:r>
              <w:rPr>
                <w:rFonts w:ascii="Cambria Math" w:hAnsi="Cambria Math"/>
                <w:sz w:val="24"/>
                <w:szCs w:val="24"/>
              </w:rPr>
              <m:t>g</m:t>
            </m:r>
          </m:sub>
        </m:sSub>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rPr>
              <m:t>BS</m:t>
            </m:r>
          </m:e>
          <m:sub>
            <m:r>
              <w:rPr>
                <w:rFonts w:ascii="Cambria Math" w:hAnsi="Cambria Math"/>
                <w:sz w:val="24"/>
                <w:szCs w:val="24"/>
              </w:rPr>
              <m:t>g</m:t>
            </m:r>
          </m:sub>
        </m:sSub>
        <m:r>
          <w:rPr>
            <w:rFonts w:ascii="Cambria Math" w:hAnsi="Cambria Math"/>
            <w:sz w:val="24"/>
            <w:szCs w:val="24"/>
          </w:rPr>
          <m:t>×PSD</m:t>
        </m:r>
      </m:oMath>
      <w:r w:rsidRPr="00EC2009">
        <w:rPr>
          <w:rFonts w:ascii="Times New Roman" w:hAnsi="Times New Roman"/>
          <w:i/>
          <w:sz w:val="24"/>
          <w:szCs w:val="24"/>
        </w:rPr>
        <w:t xml:space="preserve">                                                           (7)</w:t>
      </w:r>
    </w:p>
    <w:p w14:paraId="4F1A298D" w14:textId="77777777" w:rsidR="00CA1DF0" w:rsidRDefault="00CA1DF0" w:rsidP="00D901C4">
      <w:pPr>
        <w:ind w:firstLine="426"/>
        <w:rPr>
          <w:szCs w:val="24"/>
        </w:rPr>
      </w:pPr>
      <w:r>
        <w:rPr>
          <w:szCs w:val="24"/>
        </w:rPr>
        <w:t>kur,</w:t>
      </w:r>
    </w:p>
    <w:p w14:paraId="39B8F604" w14:textId="570CF9D5" w:rsidR="00CA1DF0" w:rsidRDefault="00CA1DF0" w:rsidP="00D901C4">
      <w:pPr>
        <w:pStyle w:val="Betarp"/>
        <w:suppressAutoHyphens/>
        <w:ind w:firstLine="426"/>
        <w:rPr>
          <w:rFonts w:ascii="Times New Roman" w:hAnsi="Times New Roman"/>
          <w:sz w:val="24"/>
          <w:szCs w:val="24"/>
        </w:rPr>
      </w:pPr>
      <w:proofErr w:type="spellStart"/>
      <w:r>
        <w:rPr>
          <w:rFonts w:ascii="Times New Roman" w:hAnsi="Times New Roman"/>
          <w:sz w:val="24"/>
          <w:szCs w:val="24"/>
        </w:rPr>
        <w:t>PBS</w:t>
      </w:r>
      <w:r w:rsidRPr="00B86B99">
        <w:rPr>
          <w:rFonts w:ascii="Times New Roman" w:hAnsi="Times New Roman"/>
          <w:sz w:val="24"/>
          <w:szCs w:val="24"/>
          <w:vertAlign w:val="subscript"/>
        </w:rPr>
        <w:t>g</w:t>
      </w:r>
      <w:proofErr w:type="spellEnd"/>
      <w:r>
        <w:rPr>
          <w:rFonts w:ascii="Times New Roman" w:hAnsi="Times New Roman"/>
          <w:sz w:val="24"/>
          <w:szCs w:val="24"/>
          <w:vertAlign w:val="subscript"/>
        </w:rPr>
        <w:t xml:space="preserve"> </w:t>
      </w:r>
      <w:r w:rsidRPr="00B86B99">
        <w:rPr>
          <w:rFonts w:ascii="Times New Roman" w:hAnsi="Times New Roman"/>
          <w:sz w:val="24"/>
          <w:szCs w:val="24"/>
        </w:rPr>
        <w:t>–</w:t>
      </w:r>
      <w:r>
        <w:rPr>
          <w:rFonts w:ascii="Times New Roman" w:hAnsi="Times New Roman"/>
          <w:sz w:val="24"/>
          <w:szCs w:val="24"/>
        </w:rPr>
        <w:t xml:space="preserve"> </w:t>
      </w:r>
      <w:r w:rsidR="002C22FC">
        <w:rPr>
          <w:rFonts w:ascii="Times New Roman" w:hAnsi="Times New Roman"/>
          <w:sz w:val="24"/>
          <w:szCs w:val="24"/>
        </w:rPr>
        <w:t>p</w:t>
      </w:r>
      <w:r>
        <w:rPr>
          <w:rFonts w:ascii="Times New Roman" w:hAnsi="Times New Roman"/>
          <w:sz w:val="24"/>
          <w:szCs w:val="24"/>
        </w:rPr>
        <w:t>astovios</w:t>
      </w:r>
      <w:r w:rsidRPr="009441EA">
        <w:rPr>
          <w:rFonts w:ascii="Times New Roman" w:hAnsi="Times New Roman"/>
          <w:sz w:val="24"/>
          <w:szCs w:val="24"/>
        </w:rPr>
        <w:t xml:space="preserve"> būtinosios sąnaudos</w:t>
      </w:r>
      <w:r>
        <w:rPr>
          <w:rFonts w:ascii="Times New Roman" w:hAnsi="Times New Roman"/>
          <w:sz w:val="24"/>
          <w:szCs w:val="24"/>
        </w:rPr>
        <w:t>,</w:t>
      </w:r>
      <w:r w:rsidRPr="009441EA">
        <w:rPr>
          <w:rFonts w:ascii="Times New Roman" w:hAnsi="Times New Roman"/>
          <w:sz w:val="24"/>
          <w:szCs w:val="24"/>
        </w:rPr>
        <w:t xml:space="preserve"> priskirtos konkrečiai atliekų turėtojų kategorijai</w:t>
      </w:r>
      <w:r>
        <w:rPr>
          <w:rFonts w:ascii="Times New Roman" w:hAnsi="Times New Roman"/>
          <w:sz w:val="24"/>
          <w:szCs w:val="24"/>
        </w:rPr>
        <w:t xml:space="preserve">, </w:t>
      </w:r>
      <w:proofErr w:type="spellStart"/>
      <w:r>
        <w:rPr>
          <w:rFonts w:ascii="Times New Roman" w:hAnsi="Times New Roman"/>
          <w:sz w:val="24"/>
          <w:szCs w:val="24"/>
        </w:rPr>
        <w:t>Eur</w:t>
      </w:r>
      <w:proofErr w:type="spellEnd"/>
      <w:r w:rsidR="002C22FC">
        <w:rPr>
          <w:rFonts w:ascii="Times New Roman" w:hAnsi="Times New Roman"/>
          <w:sz w:val="24"/>
          <w:szCs w:val="24"/>
        </w:rPr>
        <w:t>;</w:t>
      </w:r>
    </w:p>
    <w:p w14:paraId="07C2D198" w14:textId="27D93799" w:rsidR="00CA1DF0" w:rsidRDefault="00CA1DF0" w:rsidP="00D901C4">
      <w:pPr>
        <w:pStyle w:val="Betarp"/>
        <w:suppressAutoHyphens/>
        <w:ind w:firstLine="426"/>
        <w:rPr>
          <w:rFonts w:ascii="Times New Roman" w:hAnsi="Times New Roman"/>
          <w:sz w:val="24"/>
          <w:szCs w:val="24"/>
        </w:rPr>
      </w:pPr>
      <w:proofErr w:type="spellStart"/>
      <w:r>
        <w:rPr>
          <w:rFonts w:ascii="Times New Roman" w:hAnsi="Times New Roman"/>
          <w:sz w:val="24"/>
          <w:szCs w:val="24"/>
        </w:rPr>
        <w:t>BS</w:t>
      </w:r>
      <w:r w:rsidRPr="00B86B99">
        <w:rPr>
          <w:rFonts w:ascii="Times New Roman" w:hAnsi="Times New Roman"/>
          <w:sz w:val="24"/>
          <w:szCs w:val="24"/>
          <w:vertAlign w:val="subscript"/>
        </w:rPr>
        <w:t>g</w:t>
      </w:r>
      <w:proofErr w:type="spellEnd"/>
      <w:r w:rsidRPr="00B86B99">
        <w:rPr>
          <w:rFonts w:ascii="Times New Roman" w:hAnsi="Times New Roman"/>
          <w:sz w:val="24"/>
          <w:szCs w:val="24"/>
        </w:rPr>
        <w:t xml:space="preserve"> – </w:t>
      </w:r>
      <w:r w:rsidRPr="0045418E">
        <w:rPr>
          <w:rFonts w:ascii="Times New Roman" w:hAnsi="Times New Roman"/>
          <w:sz w:val="24"/>
          <w:szCs w:val="24"/>
        </w:rPr>
        <w:t>būtinosios su komunalinių atliekų tvarkymu susijusios sąnaudos</w:t>
      </w:r>
      <w:r>
        <w:rPr>
          <w:rFonts w:ascii="Times New Roman" w:hAnsi="Times New Roman"/>
          <w:sz w:val="24"/>
          <w:szCs w:val="24"/>
        </w:rPr>
        <w:t>, priskirtos konkrečiai atliekų turėtojų kategorijai</w:t>
      </w:r>
      <w:r w:rsidRPr="0045418E">
        <w:rPr>
          <w:rFonts w:ascii="Times New Roman" w:hAnsi="Times New Roman"/>
          <w:sz w:val="24"/>
          <w:szCs w:val="24"/>
        </w:rPr>
        <w:t xml:space="preserve">, </w:t>
      </w:r>
      <w:proofErr w:type="spellStart"/>
      <w:r w:rsidRPr="0045418E">
        <w:rPr>
          <w:rFonts w:ascii="Times New Roman" w:hAnsi="Times New Roman"/>
          <w:sz w:val="24"/>
          <w:szCs w:val="24"/>
        </w:rPr>
        <w:t>Eur</w:t>
      </w:r>
      <w:proofErr w:type="spellEnd"/>
      <w:r w:rsidR="002C22FC">
        <w:rPr>
          <w:rFonts w:ascii="Times New Roman" w:hAnsi="Times New Roman"/>
          <w:sz w:val="24"/>
          <w:szCs w:val="24"/>
        </w:rPr>
        <w:t>;</w:t>
      </w:r>
    </w:p>
    <w:p w14:paraId="57EF7B66" w14:textId="5336AC8B" w:rsidR="00CA1DF0" w:rsidRDefault="00CA1DF0" w:rsidP="00D901C4">
      <w:pPr>
        <w:pStyle w:val="Betarp"/>
        <w:suppressAutoHyphens/>
        <w:ind w:firstLine="426"/>
        <w:rPr>
          <w:rFonts w:ascii="Times New Roman" w:hAnsi="Times New Roman"/>
          <w:sz w:val="24"/>
          <w:szCs w:val="24"/>
        </w:rPr>
      </w:pPr>
      <w:r>
        <w:rPr>
          <w:rFonts w:ascii="Times New Roman" w:hAnsi="Times New Roman"/>
          <w:sz w:val="24"/>
          <w:szCs w:val="24"/>
        </w:rPr>
        <w:t>PSD – būtinųjų komunalinių atliekų tvarkymo veiklos sąnaudose esančių pastovių sąnaudų dalis, proc.</w:t>
      </w:r>
      <w:r w:rsidR="002C22FC">
        <w:rPr>
          <w:rFonts w:ascii="Times New Roman" w:hAnsi="Times New Roman"/>
          <w:sz w:val="24"/>
          <w:szCs w:val="24"/>
        </w:rPr>
        <w:t>;</w:t>
      </w:r>
    </w:p>
    <w:p w14:paraId="195DE753" w14:textId="77777777" w:rsidR="00CA1DF0" w:rsidRPr="00B86B99" w:rsidRDefault="00CA1DF0" w:rsidP="00D901C4">
      <w:pPr>
        <w:pStyle w:val="Betarp"/>
        <w:suppressAutoHyphens/>
        <w:ind w:firstLine="426"/>
        <w:rPr>
          <w:rFonts w:ascii="Times New Roman" w:hAnsi="Times New Roman"/>
          <w:sz w:val="24"/>
          <w:szCs w:val="24"/>
        </w:rPr>
      </w:pPr>
      <w:r w:rsidRPr="009441EA">
        <w:rPr>
          <w:rFonts w:ascii="Times New Roman" w:hAnsi="Times New Roman"/>
          <w:sz w:val="24"/>
          <w:szCs w:val="24"/>
        </w:rPr>
        <w:t xml:space="preserve">g </w:t>
      </w:r>
      <w:r>
        <w:rPr>
          <w:rFonts w:ascii="Times New Roman" w:hAnsi="Times New Roman"/>
          <w:sz w:val="24"/>
          <w:szCs w:val="24"/>
        </w:rPr>
        <w:t>– konkreti atliekų turėtojų kategorija.</w:t>
      </w:r>
    </w:p>
    <w:p w14:paraId="42802AE0" w14:textId="77777777" w:rsidR="00CA1DF0" w:rsidRPr="00F76841" w:rsidRDefault="00CA1DF0" w:rsidP="00D901C4">
      <w:pPr>
        <w:pStyle w:val="Betarp"/>
        <w:suppressAutoHyphens/>
        <w:rPr>
          <w:rFonts w:ascii="Times New Roman" w:hAnsi="Times New Roman"/>
          <w:sz w:val="24"/>
          <w:szCs w:val="24"/>
        </w:rPr>
      </w:pPr>
    </w:p>
    <w:p w14:paraId="49F9B767" w14:textId="2F68385A" w:rsidR="00CA1DF0" w:rsidRDefault="00CA1DF0" w:rsidP="002C22FC">
      <w:pPr>
        <w:pStyle w:val="Sraopastraipa"/>
        <w:tabs>
          <w:tab w:val="left" w:pos="993"/>
          <w:tab w:val="left" w:pos="1134"/>
        </w:tabs>
        <w:autoSpaceDN/>
        <w:spacing w:after="200" w:line="276" w:lineRule="auto"/>
        <w:ind w:left="0" w:firstLine="851"/>
        <w:contextualSpacing/>
        <w:jc w:val="both"/>
        <w:textAlignment w:val="auto"/>
        <w:rPr>
          <w:szCs w:val="24"/>
        </w:rPr>
      </w:pPr>
      <w:r>
        <w:rPr>
          <w:szCs w:val="24"/>
        </w:rPr>
        <w:t>34.</w:t>
      </w:r>
      <w:r w:rsidR="002C22FC">
        <w:rPr>
          <w:szCs w:val="24"/>
        </w:rPr>
        <w:t xml:space="preserve"> </w:t>
      </w:r>
      <w:r>
        <w:rPr>
          <w:szCs w:val="24"/>
        </w:rPr>
        <w:t>V</w:t>
      </w:r>
      <w:r w:rsidRPr="00F76841">
        <w:rPr>
          <w:szCs w:val="24"/>
        </w:rPr>
        <w:t>ietinė</w:t>
      </w:r>
      <w:r>
        <w:rPr>
          <w:szCs w:val="24"/>
        </w:rPr>
        <w:t>s</w:t>
      </w:r>
      <w:r w:rsidRPr="00F76841">
        <w:rPr>
          <w:szCs w:val="24"/>
        </w:rPr>
        <w:t xml:space="preserve"> rinkliavos dedamosios </w:t>
      </w:r>
      <w:r>
        <w:rPr>
          <w:szCs w:val="24"/>
        </w:rPr>
        <w:t xml:space="preserve">atskiroms atliekų turėtojų kategorijoms </w:t>
      </w:r>
      <w:r w:rsidRPr="00F76841">
        <w:rPr>
          <w:szCs w:val="24"/>
        </w:rPr>
        <w:t>apskaičiuojamos pagal pasirinktus vietinės rinkl</w:t>
      </w:r>
      <w:r>
        <w:rPr>
          <w:szCs w:val="24"/>
        </w:rPr>
        <w:t>iavos administravimo parametrus, nurodytus 26 punkte.</w:t>
      </w:r>
    </w:p>
    <w:p w14:paraId="0BFDD711" w14:textId="442A3B0D" w:rsidR="00CA1DF0" w:rsidRDefault="00CA1DF0" w:rsidP="00D901C4">
      <w:pPr>
        <w:pStyle w:val="Sraopastraipa"/>
        <w:autoSpaceDN/>
        <w:spacing w:after="200" w:line="276" w:lineRule="auto"/>
        <w:ind w:left="0" w:firstLine="851"/>
        <w:contextualSpacing/>
        <w:jc w:val="both"/>
        <w:textAlignment w:val="auto"/>
        <w:rPr>
          <w:szCs w:val="24"/>
        </w:rPr>
      </w:pPr>
      <w:r>
        <w:rPr>
          <w:szCs w:val="24"/>
        </w:rPr>
        <w:t>35. V</w:t>
      </w:r>
      <w:r w:rsidRPr="00F76841">
        <w:rPr>
          <w:szCs w:val="24"/>
        </w:rPr>
        <w:t>ietinė</w:t>
      </w:r>
      <w:r>
        <w:rPr>
          <w:szCs w:val="24"/>
        </w:rPr>
        <w:t>s</w:t>
      </w:r>
      <w:r w:rsidRPr="00F76841">
        <w:rPr>
          <w:szCs w:val="24"/>
        </w:rPr>
        <w:t xml:space="preserve"> rinkliavos dedamosios atskiroms atliekų turėtojų kategorijoms pagal pasirinktus vietinės rinkliavos administravimo parametrus skirstomos į pastovią</w:t>
      </w:r>
      <w:r>
        <w:rPr>
          <w:szCs w:val="24"/>
        </w:rPr>
        <w:t>ją</w:t>
      </w:r>
      <w:r w:rsidRPr="00F76841">
        <w:rPr>
          <w:szCs w:val="24"/>
        </w:rPr>
        <w:t xml:space="preserve"> ir kintamą</w:t>
      </w:r>
      <w:r>
        <w:rPr>
          <w:szCs w:val="24"/>
        </w:rPr>
        <w:t>ją</w:t>
      </w:r>
      <w:r w:rsidRPr="00F76841">
        <w:rPr>
          <w:szCs w:val="24"/>
        </w:rPr>
        <w:t xml:space="preserve"> dedamąsias. </w:t>
      </w:r>
    </w:p>
    <w:p w14:paraId="24306931" w14:textId="77777777" w:rsidR="00CA1DF0" w:rsidRDefault="00CA1DF0" w:rsidP="00D901C4">
      <w:pPr>
        <w:pStyle w:val="Sraopastraipa"/>
        <w:autoSpaceDN/>
        <w:spacing w:after="200" w:line="276" w:lineRule="auto"/>
        <w:ind w:left="0" w:firstLine="851"/>
        <w:contextualSpacing/>
        <w:jc w:val="both"/>
        <w:textAlignment w:val="auto"/>
        <w:rPr>
          <w:szCs w:val="24"/>
        </w:rPr>
      </w:pPr>
      <w:r>
        <w:rPr>
          <w:szCs w:val="24"/>
        </w:rPr>
        <w:lastRenderedPageBreak/>
        <w:t>36. V</w:t>
      </w:r>
      <w:r w:rsidRPr="00F31B87">
        <w:rPr>
          <w:szCs w:val="24"/>
        </w:rPr>
        <w:t xml:space="preserve">ietinės </w:t>
      </w:r>
      <w:r>
        <w:rPr>
          <w:szCs w:val="24"/>
        </w:rPr>
        <w:t xml:space="preserve">rinkliavos pastovioji dedamoji </w:t>
      </w:r>
      <w:r w:rsidRPr="00F31B87">
        <w:rPr>
          <w:szCs w:val="24"/>
        </w:rPr>
        <w:t xml:space="preserve">apskaičiuojama </w:t>
      </w:r>
      <w:r>
        <w:rPr>
          <w:szCs w:val="24"/>
        </w:rPr>
        <w:t>konkrečiai atliekų turėtojų grupei priskirtas pastovias būtinąsias sąnaudas dalinant iš tai atliekų turėtojų kategorijai priskirtų pastovių administravimo parametrų sumos.</w:t>
      </w:r>
    </w:p>
    <w:p w14:paraId="7040313F" w14:textId="77777777" w:rsidR="00CA1DF0" w:rsidRPr="00FA26CF" w:rsidRDefault="0068269B" w:rsidP="00D901C4">
      <w:pPr>
        <w:pStyle w:val="Betarp"/>
        <w:suppressAutoHyphens/>
        <w:ind w:left="405"/>
        <w:jc w:val="right"/>
        <w:rPr>
          <w:rFonts w:ascii="Times New Roman" w:hAnsi="Times New Roman"/>
          <w:i/>
          <w:sz w:val="24"/>
          <w:szCs w:val="24"/>
        </w:rPr>
      </w:pPr>
      <m:oMath>
        <m:sSub>
          <m:sSubPr>
            <m:ctrlPr>
              <w:rPr>
                <w:rFonts w:ascii="Cambria Math" w:hAnsi="Cambria Math"/>
                <w:i/>
                <w:sz w:val="24"/>
                <w:szCs w:val="24"/>
              </w:rPr>
            </m:ctrlPr>
          </m:sSubPr>
          <m:e>
            <m:r>
              <w:rPr>
                <w:rFonts w:ascii="Cambria Math" w:hAnsi="Cambria Math"/>
                <w:sz w:val="24"/>
                <w:szCs w:val="24"/>
              </w:rPr>
              <m:t>PRD</m:t>
            </m:r>
          </m:e>
          <m:sub>
            <m:r>
              <w:rPr>
                <w:rFonts w:ascii="Cambria Math" w:hAnsi="Cambria Math"/>
                <w:sz w:val="24"/>
                <w:szCs w:val="24"/>
              </w:rPr>
              <m:t>g</m:t>
            </m:r>
          </m:sub>
        </m:sSub>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rPr>
              <m:t>PBS</m:t>
            </m:r>
          </m:e>
          <m:sub>
            <m:r>
              <w:rPr>
                <w:rFonts w:ascii="Cambria Math" w:hAnsi="Cambria Math"/>
                <w:sz w:val="24"/>
                <w:szCs w:val="24"/>
              </w:rPr>
              <m:t>g</m:t>
            </m:r>
          </m:sub>
        </m:sSub>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rPr>
              <m:t>PAP</m:t>
            </m:r>
          </m:e>
          <m:sub>
            <m:r>
              <w:rPr>
                <w:rFonts w:ascii="Cambria Math" w:hAnsi="Cambria Math"/>
                <w:sz w:val="24"/>
                <w:szCs w:val="24"/>
              </w:rPr>
              <m:t>g</m:t>
            </m:r>
          </m:sub>
        </m:sSub>
      </m:oMath>
      <w:r w:rsidR="00CA1DF0" w:rsidRPr="00EC2009">
        <w:rPr>
          <w:rFonts w:ascii="Times New Roman" w:hAnsi="Times New Roman"/>
          <w:i/>
          <w:sz w:val="24"/>
          <w:szCs w:val="24"/>
        </w:rPr>
        <w:t xml:space="preserve">                                                           (9)</w:t>
      </w:r>
    </w:p>
    <w:p w14:paraId="69AE43C8" w14:textId="77777777" w:rsidR="00CA1DF0" w:rsidRPr="00427E93" w:rsidRDefault="00CA1DF0" w:rsidP="00D901C4">
      <w:pPr>
        <w:ind w:firstLine="567"/>
        <w:rPr>
          <w:szCs w:val="24"/>
        </w:rPr>
      </w:pPr>
      <w:r w:rsidRPr="00427E93">
        <w:rPr>
          <w:szCs w:val="24"/>
        </w:rPr>
        <w:t>kur,</w:t>
      </w:r>
    </w:p>
    <w:p w14:paraId="5D6B4046" w14:textId="0874AB4D" w:rsidR="00CA1DF0" w:rsidRDefault="00CA1DF0" w:rsidP="00D901C4">
      <w:pPr>
        <w:pStyle w:val="Betarp"/>
        <w:suppressAutoHyphens/>
        <w:ind w:firstLine="567"/>
        <w:rPr>
          <w:rFonts w:ascii="Times New Roman" w:hAnsi="Times New Roman"/>
          <w:sz w:val="24"/>
          <w:szCs w:val="24"/>
        </w:rPr>
      </w:pPr>
      <w:r>
        <w:rPr>
          <w:rFonts w:ascii="Times New Roman" w:hAnsi="Times New Roman"/>
          <w:sz w:val="24"/>
          <w:szCs w:val="24"/>
        </w:rPr>
        <w:t xml:space="preserve">PRD – </w:t>
      </w:r>
      <w:r w:rsidR="002C22FC">
        <w:rPr>
          <w:rFonts w:ascii="Times New Roman" w:hAnsi="Times New Roman"/>
          <w:sz w:val="24"/>
          <w:szCs w:val="24"/>
        </w:rPr>
        <w:t>p</w:t>
      </w:r>
      <w:r>
        <w:rPr>
          <w:rFonts w:ascii="Times New Roman" w:hAnsi="Times New Roman"/>
          <w:sz w:val="24"/>
          <w:szCs w:val="24"/>
        </w:rPr>
        <w:t>astovi rinkliavos dedamoji</w:t>
      </w:r>
      <w:r w:rsidR="002C22FC">
        <w:rPr>
          <w:rFonts w:ascii="Times New Roman" w:hAnsi="Times New Roman"/>
          <w:sz w:val="24"/>
          <w:szCs w:val="24"/>
        </w:rPr>
        <w:t>,</w:t>
      </w:r>
      <w:r>
        <w:rPr>
          <w:rFonts w:ascii="Times New Roman" w:hAnsi="Times New Roman"/>
          <w:sz w:val="24"/>
          <w:szCs w:val="24"/>
        </w:rPr>
        <w:t xml:space="preserve"> taikoma konkrečiai atliekų turėtojų kategorijai;</w:t>
      </w:r>
    </w:p>
    <w:p w14:paraId="768D977E" w14:textId="7EDC6C54" w:rsidR="00CA1DF0" w:rsidRDefault="00CA1DF0" w:rsidP="00D901C4">
      <w:pPr>
        <w:pStyle w:val="Betarp"/>
        <w:suppressAutoHyphens/>
        <w:ind w:firstLine="567"/>
        <w:rPr>
          <w:rFonts w:ascii="Times New Roman" w:hAnsi="Times New Roman"/>
          <w:sz w:val="24"/>
          <w:szCs w:val="24"/>
        </w:rPr>
      </w:pPr>
      <w:proofErr w:type="spellStart"/>
      <w:r>
        <w:rPr>
          <w:rFonts w:ascii="Times New Roman" w:hAnsi="Times New Roman"/>
          <w:sz w:val="24"/>
          <w:szCs w:val="24"/>
        </w:rPr>
        <w:t>PBS</w:t>
      </w:r>
      <w:r w:rsidRPr="00B86B99">
        <w:rPr>
          <w:rFonts w:ascii="Times New Roman" w:hAnsi="Times New Roman"/>
          <w:sz w:val="24"/>
          <w:szCs w:val="24"/>
          <w:vertAlign w:val="subscript"/>
        </w:rPr>
        <w:t>g</w:t>
      </w:r>
      <w:proofErr w:type="spellEnd"/>
      <w:r>
        <w:rPr>
          <w:rFonts w:ascii="Times New Roman" w:hAnsi="Times New Roman"/>
          <w:sz w:val="24"/>
          <w:szCs w:val="24"/>
          <w:vertAlign w:val="subscript"/>
        </w:rPr>
        <w:t xml:space="preserve"> </w:t>
      </w:r>
      <w:r w:rsidRPr="00B86B99">
        <w:rPr>
          <w:rFonts w:ascii="Times New Roman" w:hAnsi="Times New Roman"/>
          <w:sz w:val="24"/>
          <w:szCs w:val="24"/>
        </w:rPr>
        <w:t>–</w:t>
      </w:r>
      <w:r>
        <w:rPr>
          <w:rFonts w:ascii="Times New Roman" w:hAnsi="Times New Roman"/>
          <w:sz w:val="24"/>
          <w:szCs w:val="24"/>
        </w:rPr>
        <w:t xml:space="preserve"> </w:t>
      </w:r>
      <w:r w:rsidR="002C22FC">
        <w:rPr>
          <w:rFonts w:ascii="Times New Roman" w:hAnsi="Times New Roman"/>
          <w:sz w:val="24"/>
          <w:szCs w:val="24"/>
        </w:rPr>
        <w:t>p</w:t>
      </w:r>
      <w:r>
        <w:rPr>
          <w:rFonts w:ascii="Times New Roman" w:hAnsi="Times New Roman"/>
          <w:sz w:val="24"/>
          <w:szCs w:val="24"/>
        </w:rPr>
        <w:t>astovios</w:t>
      </w:r>
      <w:r w:rsidRPr="009441EA">
        <w:rPr>
          <w:rFonts w:ascii="Times New Roman" w:hAnsi="Times New Roman"/>
          <w:sz w:val="24"/>
          <w:szCs w:val="24"/>
        </w:rPr>
        <w:t xml:space="preserve"> būtinosios sąnaudos</w:t>
      </w:r>
      <w:r w:rsidR="002C22FC">
        <w:rPr>
          <w:rFonts w:ascii="Times New Roman" w:hAnsi="Times New Roman"/>
          <w:sz w:val="24"/>
          <w:szCs w:val="24"/>
        </w:rPr>
        <w:t>,</w:t>
      </w:r>
      <w:r w:rsidRPr="009441EA">
        <w:rPr>
          <w:rFonts w:ascii="Times New Roman" w:hAnsi="Times New Roman"/>
          <w:sz w:val="24"/>
          <w:szCs w:val="24"/>
        </w:rPr>
        <w:t xml:space="preserve"> priskirtos konkrečiai atliekų turėtojų kategorijai</w:t>
      </w:r>
      <w:r>
        <w:rPr>
          <w:rFonts w:ascii="Times New Roman" w:hAnsi="Times New Roman"/>
          <w:sz w:val="24"/>
          <w:szCs w:val="24"/>
        </w:rPr>
        <w:t xml:space="preserve">, </w:t>
      </w:r>
      <w:proofErr w:type="spellStart"/>
      <w:r>
        <w:rPr>
          <w:rFonts w:ascii="Times New Roman" w:hAnsi="Times New Roman"/>
          <w:sz w:val="24"/>
          <w:szCs w:val="24"/>
        </w:rPr>
        <w:t>Eur</w:t>
      </w:r>
      <w:proofErr w:type="spellEnd"/>
      <w:r>
        <w:rPr>
          <w:rFonts w:ascii="Times New Roman" w:hAnsi="Times New Roman"/>
          <w:sz w:val="24"/>
          <w:szCs w:val="24"/>
        </w:rPr>
        <w:t>;</w:t>
      </w:r>
    </w:p>
    <w:p w14:paraId="30F9A35A" w14:textId="729991A0" w:rsidR="00CA1DF0" w:rsidRDefault="00CA1DF0" w:rsidP="00D901C4">
      <w:pPr>
        <w:pStyle w:val="Betarp"/>
        <w:suppressAutoHyphens/>
        <w:ind w:firstLine="567"/>
        <w:rPr>
          <w:rFonts w:ascii="Times New Roman" w:hAnsi="Times New Roman"/>
          <w:sz w:val="24"/>
          <w:szCs w:val="24"/>
        </w:rPr>
      </w:pPr>
      <w:proofErr w:type="spellStart"/>
      <w:r>
        <w:rPr>
          <w:rFonts w:ascii="Times New Roman" w:hAnsi="Times New Roman"/>
          <w:sz w:val="24"/>
          <w:szCs w:val="24"/>
        </w:rPr>
        <w:t>PAP</w:t>
      </w:r>
      <w:r w:rsidRPr="007E7C2F">
        <w:rPr>
          <w:rFonts w:ascii="Times New Roman" w:hAnsi="Times New Roman"/>
          <w:sz w:val="24"/>
          <w:szCs w:val="24"/>
          <w:vertAlign w:val="subscript"/>
        </w:rPr>
        <w:t>g</w:t>
      </w:r>
      <w:proofErr w:type="spellEnd"/>
      <w:r>
        <w:rPr>
          <w:rFonts w:ascii="Times New Roman" w:hAnsi="Times New Roman"/>
          <w:sz w:val="24"/>
          <w:szCs w:val="24"/>
        </w:rPr>
        <w:t xml:space="preserve"> </w:t>
      </w:r>
      <w:r w:rsidRPr="00B86B99">
        <w:rPr>
          <w:rFonts w:ascii="Times New Roman" w:hAnsi="Times New Roman"/>
          <w:sz w:val="24"/>
          <w:szCs w:val="24"/>
        </w:rPr>
        <w:t>–</w:t>
      </w:r>
      <w:r>
        <w:rPr>
          <w:rFonts w:ascii="Times New Roman" w:hAnsi="Times New Roman"/>
          <w:sz w:val="24"/>
          <w:szCs w:val="24"/>
        </w:rPr>
        <w:t xml:space="preserve"> </w:t>
      </w:r>
      <w:r w:rsidR="002C22FC">
        <w:rPr>
          <w:rFonts w:ascii="Times New Roman" w:hAnsi="Times New Roman"/>
          <w:sz w:val="24"/>
          <w:szCs w:val="24"/>
        </w:rPr>
        <w:t>a</w:t>
      </w:r>
      <w:r w:rsidRPr="00687E0E">
        <w:rPr>
          <w:rFonts w:ascii="Times New Roman" w:hAnsi="Times New Roman"/>
          <w:sz w:val="24"/>
          <w:szCs w:val="24"/>
        </w:rPr>
        <w:t>tliekų turėtojų kategorijai priskirtų pastovi</w:t>
      </w:r>
      <w:r>
        <w:rPr>
          <w:rFonts w:ascii="Times New Roman" w:hAnsi="Times New Roman"/>
          <w:sz w:val="24"/>
          <w:szCs w:val="24"/>
        </w:rPr>
        <w:t>ų administravimo parametrų suma, m</w:t>
      </w:r>
      <w:r w:rsidRPr="00687E0E">
        <w:rPr>
          <w:rFonts w:ascii="Times New Roman" w:hAnsi="Times New Roman"/>
          <w:sz w:val="24"/>
          <w:szCs w:val="24"/>
          <w:vertAlign w:val="superscript"/>
        </w:rPr>
        <w:t>2</w:t>
      </w:r>
      <w:r>
        <w:rPr>
          <w:rFonts w:ascii="Times New Roman" w:hAnsi="Times New Roman"/>
          <w:sz w:val="24"/>
          <w:szCs w:val="24"/>
        </w:rPr>
        <w:t xml:space="preserve">, </w:t>
      </w:r>
      <w:proofErr w:type="spellStart"/>
      <w:r>
        <w:rPr>
          <w:rFonts w:ascii="Times New Roman" w:hAnsi="Times New Roman"/>
          <w:sz w:val="24"/>
          <w:szCs w:val="24"/>
        </w:rPr>
        <w:t>gyv</w:t>
      </w:r>
      <w:proofErr w:type="spellEnd"/>
      <w:r>
        <w:rPr>
          <w:rFonts w:ascii="Times New Roman" w:hAnsi="Times New Roman"/>
          <w:sz w:val="24"/>
          <w:szCs w:val="24"/>
        </w:rPr>
        <w:t>. sk., vnt.</w:t>
      </w:r>
    </w:p>
    <w:p w14:paraId="73FC80CB" w14:textId="77777777" w:rsidR="00CA1DF0" w:rsidRPr="001C291E" w:rsidRDefault="00CA1DF0" w:rsidP="00D901C4">
      <w:pPr>
        <w:pStyle w:val="Betarp"/>
        <w:suppressAutoHyphens/>
        <w:rPr>
          <w:rFonts w:ascii="Times New Roman" w:hAnsi="Times New Roman"/>
          <w:sz w:val="8"/>
          <w:szCs w:val="8"/>
        </w:rPr>
      </w:pPr>
    </w:p>
    <w:p w14:paraId="38E5E86D" w14:textId="5B61DF63" w:rsidR="00CA1DF0" w:rsidRDefault="00CA1DF0" w:rsidP="00D901C4">
      <w:pPr>
        <w:pStyle w:val="Sraopastraipa"/>
        <w:autoSpaceDN/>
        <w:spacing w:after="200" w:line="276" w:lineRule="auto"/>
        <w:ind w:left="0" w:firstLine="851"/>
        <w:contextualSpacing/>
        <w:jc w:val="both"/>
        <w:textAlignment w:val="auto"/>
        <w:rPr>
          <w:szCs w:val="24"/>
        </w:rPr>
      </w:pPr>
      <w:r>
        <w:rPr>
          <w:szCs w:val="24"/>
        </w:rPr>
        <w:t>37. V</w:t>
      </w:r>
      <w:r w:rsidRPr="00F31B87">
        <w:rPr>
          <w:szCs w:val="24"/>
        </w:rPr>
        <w:t xml:space="preserve">ietinės </w:t>
      </w:r>
      <w:r>
        <w:rPr>
          <w:szCs w:val="24"/>
        </w:rPr>
        <w:t xml:space="preserve">rinkliavos kintamoji dedamoji </w:t>
      </w:r>
      <w:r w:rsidRPr="00F31B87">
        <w:rPr>
          <w:szCs w:val="24"/>
        </w:rPr>
        <w:t xml:space="preserve">apskaičiuojama </w:t>
      </w:r>
      <w:r>
        <w:rPr>
          <w:szCs w:val="24"/>
        </w:rPr>
        <w:t>konkrečiai atliekų turėtojų grupei priskirtas kintamas būtinąsias sąnaudas dali</w:t>
      </w:r>
      <w:r w:rsidR="001C291E">
        <w:rPr>
          <w:szCs w:val="24"/>
        </w:rPr>
        <w:t>j</w:t>
      </w:r>
      <w:r>
        <w:rPr>
          <w:szCs w:val="24"/>
        </w:rPr>
        <w:t>ant iš tai atliekų turėtojų kategorijai priskirtų kintamų administravimo parametrų sumos.</w:t>
      </w:r>
    </w:p>
    <w:p w14:paraId="67128107" w14:textId="77777777" w:rsidR="00CA1DF0" w:rsidRPr="00FA26CF" w:rsidRDefault="0068269B" w:rsidP="00D901C4">
      <w:pPr>
        <w:pStyle w:val="Betarp"/>
        <w:suppressAutoHyphens/>
        <w:ind w:left="405"/>
        <w:jc w:val="right"/>
        <w:rPr>
          <w:rFonts w:ascii="Times New Roman" w:hAnsi="Times New Roman"/>
          <w:i/>
          <w:sz w:val="24"/>
          <w:szCs w:val="24"/>
        </w:rPr>
      </w:pPr>
      <m:oMath>
        <m:sSub>
          <m:sSubPr>
            <m:ctrlPr>
              <w:rPr>
                <w:rFonts w:ascii="Cambria Math" w:hAnsi="Cambria Math"/>
                <w:i/>
                <w:sz w:val="24"/>
                <w:szCs w:val="24"/>
              </w:rPr>
            </m:ctrlPr>
          </m:sSubPr>
          <m:e>
            <m:r>
              <w:rPr>
                <w:rFonts w:ascii="Cambria Math" w:hAnsi="Cambria Math"/>
                <w:sz w:val="24"/>
                <w:szCs w:val="24"/>
              </w:rPr>
              <m:t>KRD</m:t>
            </m:r>
          </m:e>
          <m:sub>
            <m:r>
              <w:rPr>
                <w:rFonts w:ascii="Cambria Math" w:hAnsi="Cambria Math"/>
                <w:sz w:val="24"/>
                <w:szCs w:val="24"/>
              </w:rPr>
              <m:t>g</m:t>
            </m:r>
          </m:sub>
        </m:sSub>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rPr>
              <m:t>KBS</m:t>
            </m:r>
          </m:e>
          <m:sub>
            <m:r>
              <w:rPr>
                <w:rFonts w:ascii="Cambria Math" w:hAnsi="Cambria Math"/>
                <w:sz w:val="24"/>
                <w:szCs w:val="24"/>
              </w:rPr>
              <m:t>g</m:t>
            </m:r>
          </m:sub>
        </m:sSub>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rPr>
              <m:t>KAP</m:t>
            </m:r>
          </m:e>
          <m:sub>
            <m:r>
              <w:rPr>
                <w:rFonts w:ascii="Cambria Math" w:hAnsi="Cambria Math"/>
                <w:sz w:val="24"/>
                <w:szCs w:val="24"/>
              </w:rPr>
              <m:t>g</m:t>
            </m:r>
          </m:sub>
        </m:sSub>
      </m:oMath>
      <w:r w:rsidR="00CA1DF0" w:rsidRPr="00EC2009">
        <w:rPr>
          <w:rFonts w:ascii="Times New Roman" w:hAnsi="Times New Roman"/>
          <w:i/>
          <w:sz w:val="24"/>
          <w:szCs w:val="24"/>
        </w:rPr>
        <w:t xml:space="preserve">                                                           (10)</w:t>
      </w:r>
    </w:p>
    <w:p w14:paraId="4BECC4CE" w14:textId="77777777" w:rsidR="00CA1DF0" w:rsidRPr="00427E93" w:rsidRDefault="00CA1DF0" w:rsidP="00D901C4">
      <w:pPr>
        <w:ind w:firstLine="426"/>
        <w:rPr>
          <w:szCs w:val="24"/>
        </w:rPr>
      </w:pPr>
      <w:r w:rsidRPr="00427E93">
        <w:rPr>
          <w:szCs w:val="24"/>
        </w:rPr>
        <w:t>kur,</w:t>
      </w:r>
    </w:p>
    <w:p w14:paraId="5546F5D1" w14:textId="2C36BB24" w:rsidR="00CA1DF0" w:rsidRDefault="00CA1DF0" w:rsidP="00D901C4">
      <w:pPr>
        <w:pStyle w:val="Betarp"/>
        <w:suppressAutoHyphens/>
        <w:ind w:firstLine="426"/>
        <w:rPr>
          <w:rFonts w:ascii="Times New Roman" w:hAnsi="Times New Roman"/>
          <w:sz w:val="24"/>
          <w:szCs w:val="24"/>
        </w:rPr>
      </w:pPr>
      <w:r>
        <w:rPr>
          <w:rFonts w:ascii="Times New Roman" w:hAnsi="Times New Roman"/>
          <w:sz w:val="24"/>
          <w:szCs w:val="24"/>
        </w:rPr>
        <w:t xml:space="preserve">KRD – </w:t>
      </w:r>
      <w:r w:rsidR="002C22FC">
        <w:rPr>
          <w:rFonts w:ascii="Times New Roman" w:hAnsi="Times New Roman"/>
          <w:sz w:val="24"/>
          <w:szCs w:val="24"/>
        </w:rPr>
        <w:t>k</w:t>
      </w:r>
      <w:r>
        <w:rPr>
          <w:rFonts w:ascii="Times New Roman" w:hAnsi="Times New Roman"/>
          <w:sz w:val="24"/>
          <w:szCs w:val="24"/>
        </w:rPr>
        <w:t>intamoji rinkliavos dedamoji taikoma konkrečiai atliekų turėtojų kategorijai;</w:t>
      </w:r>
    </w:p>
    <w:p w14:paraId="1E512ABE" w14:textId="450D3B98" w:rsidR="00CA1DF0" w:rsidRDefault="00CA1DF0" w:rsidP="00D901C4">
      <w:pPr>
        <w:pStyle w:val="Betarp"/>
        <w:suppressAutoHyphens/>
        <w:ind w:firstLine="426"/>
        <w:rPr>
          <w:rFonts w:ascii="Times New Roman" w:hAnsi="Times New Roman"/>
          <w:sz w:val="24"/>
          <w:szCs w:val="24"/>
        </w:rPr>
      </w:pPr>
      <w:proofErr w:type="spellStart"/>
      <w:r>
        <w:rPr>
          <w:rFonts w:ascii="Times New Roman" w:hAnsi="Times New Roman"/>
          <w:sz w:val="24"/>
          <w:szCs w:val="24"/>
        </w:rPr>
        <w:t>KBS</w:t>
      </w:r>
      <w:r w:rsidRPr="00B86B99">
        <w:rPr>
          <w:rFonts w:ascii="Times New Roman" w:hAnsi="Times New Roman"/>
          <w:sz w:val="24"/>
          <w:szCs w:val="24"/>
          <w:vertAlign w:val="subscript"/>
        </w:rPr>
        <w:t>g</w:t>
      </w:r>
      <w:proofErr w:type="spellEnd"/>
      <w:r>
        <w:rPr>
          <w:rFonts w:ascii="Times New Roman" w:hAnsi="Times New Roman"/>
          <w:sz w:val="24"/>
          <w:szCs w:val="24"/>
          <w:vertAlign w:val="subscript"/>
        </w:rPr>
        <w:t xml:space="preserve"> </w:t>
      </w:r>
      <w:r w:rsidRPr="00B86B99">
        <w:rPr>
          <w:rFonts w:ascii="Times New Roman" w:hAnsi="Times New Roman"/>
          <w:sz w:val="24"/>
          <w:szCs w:val="24"/>
        </w:rPr>
        <w:t>–</w:t>
      </w:r>
      <w:r>
        <w:rPr>
          <w:rFonts w:ascii="Times New Roman" w:hAnsi="Times New Roman"/>
          <w:sz w:val="24"/>
          <w:szCs w:val="24"/>
        </w:rPr>
        <w:t xml:space="preserve"> </w:t>
      </w:r>
      <w:r w:rsidR="002C22FC">
        <w:rPr>
          <w:rFonts w:ascii="Times New Roman" w:hAnsi="Times New Roman"/>
          <w:sz w:val="24"/>
          <w:szCs w:val="24"/>
        </w:rPr>
        <w:t>k</w:t>
      </w:r>
      <w:r>
        <w:rPr>
          <w:rFonts w:ascii="Times New Roman" w:hAnsi="Times New Roman"/>
          <w:sz w:val="24"/>
          <w:szCs w:val="24"/>
        </w:rPr>
        <w:t>intamos</w:t>
      </w:r>
      <w:r w:rsidRPr="009441EA">
        <w:rPr>
          <w:rFonts w:ascii="Times New Roman" w:hAnsi="Times New Roman"/>
          <w:sz w:val="24"/>
          <w:szCs w:val="24"/>
        </w:rPr>
        <w:t xml:space="preserve"> būtinosios sąnaudos priskirtos konkrečiai atliekų turėtojų kategorijai</w:t>
      </w:r>
      <w:r>
        <w:rPr>
          <w:rFonts w:ascii="Times New Roman" w:hAnsi="Times New Roman"/>
          <w:sz w:val="24"/>
          <w:szCs w:val="24"/>
        </w:rPr>
        <w:t xml:space="preserve">, </w:t>
      </w:r>
      <w:proofErr w:type="spellStart"/>
      <w:r>
        <w:rPr>
          <w:rFonts w:ascii="Times New Roman" w:hAnsi="Times New Roman"/>
          <w:sz w:val="24"/>
          <w:szCs w:val="24"/>
        </w:rPr>
        <w:t>Eur</w:t>
      </w:r>
      <w:proofErr w:type="spellEnd"/>
      <w:r>
        <w:rPr>
          <w:rFonts w:ascii="Times New Roman" w:hAnsi="Times New Roman"/>
          <w:sz w:val="24"/>
          <w:szCs w:val="24"/>
        </w:rPr>
        <w:t>;</w:t>
      </w:r>
    </w:p>
    <w:p w14:paraId="2AE1905E" w14:textId="20D2F95A" w:rsidR="00CA1DF0" w:rsidRDefault="00CA1DF0" w:rsidP="00D901C4">
      <w:pPr>
        <w:pStyle w:val="Betarp"/>
        <w:suppressAutoHyphens/>
        <w:ind w:firstLine="426"/>
        <w:rPr>
          <w:rFonts w:ascii="Times New Roman" w:hAnsi="Times New Roman"/>
          <w:sz w:val="24"/>
          <w:szCs w:val="24"/>
        </w:rPr>
      </w:pPr>
      <w:proofErr w:type="spellStart"/>
      <w:r>
        <w:rPr>
          <w:rFonts w:ascii="Times New Roman" w:hAnsi="Times New Roman"/>
          <w:sz w:val="24"/>
          <w:szCs w:val="24"/>
        </w:rPr>
        <w:t>KAP</w:t>
      </w:r>
      <w:r w:rsidRPr="007E7C2F">
        <w:rPr>
          <w:rFonts w:ascii="Times New Roman" w:hAnsi="Times New Roman"/>
          <w:sz w:val="24"/>
          <w:szCs w:val="24"/>
          <w:vertAlign w:val="subscript"/>
        </w:rPr>
        <w:t>g</w:t>
      </w:r>
      <w:proofErr w:type="spellEnd"/>
      <w:r>
        <w:rPr>
          <w:rFonts w:ascii="Times New Roman" w:hAnsi="Times New Roman"/>
          <w:sz w:val="24"/>
          <w:szCs w:val="24"/>
        </w:rPr>
        <w:t xml:space="preserve"> </w:t>
      </w:r>
      <w:r w:rsidRPr="00B86B99">
        <w:rPr>
          <w:rFonts w:ascii="Times New Roman" w:hAnsi="Times New Roman"/>
          <w:sz w:val="24"/>
          <w:szCs w:val="24"/>
        </w:rPr>
        <w:t>–</w:t>
      </w:r>
      <w:r w:rsidR="002C22FC">
        <w:rPr>
          <w:rFonts w:ascii="Times New Roman" w:hAnsi="Times New Roman"/>
          <w:sz w:val="24"/>
          <w:szCs w:val="24"/>
        </w:rPr>
        <w:t xml:space="preserve"> a</w:t>
      </w:r>
      <w:r w:rsidRPr="00687E0E">
        <w:rPr>
          <w:rFonts w:ascii="Times New Roman" w:hAnsi="Times New Roman"/>
          <w:sz w:val="24"/>
          <w:szCs w:val="24"/>
        </w:rPr>
        <w:t xml:space="preserve">tliekų </w:t>
      </w:r>
      <w:r>
        <w:rPr>
          <w:rFonts w:ascii="Times New Roman" w:hAnsi="Times New Roman"/>
          <w:sz w:val="24"/>
          <w:szCs w:val="24"/>
        </w:rPr>
        <w:t>turėtojų kategorijai priskirtų kintamų administravimo parametrų suma, m</w:t>
      </w:r>
      <w:r w:rsidRPr="00C63E95">
        <w:rPr>
          <w:rFonts w:ascii="Times New Roman" w:hAnsi="Times New Roman"/>
          <w:sz w:val="24"/>
          <w:szCs w:val="24"/>
          <w:vertAlign w:val="superscript"/>
        </w:rPr>
        <w:t>3</w:t>
      </w:r>
      <w:r>
        <w:rPr>
          <w:rFonts w:ascii="Times New Roman" w:hAnsi="Times New Roman"/>
          <w:sz w:val="24"/>
          <w:szCs w:val="24"/>
        </w:rPr>
        <w:t>, t, vnt</w:t>
      </w:r>
      <w:r w:rsidR="002C22FC">
        <w:rPr>
          <w:rFonts w:ascii="Times New Roman" w:hAnsi="Times New Roman"/>
          <w:sz w:val="24"/>
          <w:szCs w:val="24"/>
        </w:rPr>
        <w:t>.</w:t>
      </w:r>
    </w:p>
    <w:p w14:paraId="2A6C3BB8" w14:textId="77777777" w:rsidR="00CA1DF0" w:rsidRDefault="00CA1DF0" w:rsidP="00B14AA6">
      <w:pPr>
        <w:pStyle w:val="Betarp"/>
        <w:suppressAutoHyphens/>
        <w:ind w:firstLine="851"/>
        <w:rPr>
          <w:rFonts w:ascii="Times New Roman" w:hAnsi="Times New Roman"/>
          <w:sz w:val="24"/>
          <w:szCs w:val="24"/>
        </w:rPr>
      </w:pPr>
    </w:p>
    <w:p w14:paraId="153BC5F5" w14:textId="127A2964" w:rsidR="00CA1DF0" w:rsidRDefault="00B14AA6" w:rsidP="00B14AA6">
      <w:pPr>
        <w:pStyle w:val="Betarp"/>
        <w:suppressAutoHyphens/>
        <w:ind w:firstLine="851"/>
        <w:rPr>
          <w:rFonts w:ascii="Times New Roman" w:hAnsi="Times New Roman"/>
          <w:sz w:val="24"/>
          <w:szCs w:val="24"/>
        </w:rPr>
      </w:pPr>
      <w:r w:rsidRPr="00B14AA6">
        <w:rPr>
          <w:rFonts w:ascii="Times New Roman" w:hAnsi="Times New Roman"/>
          <w:sz w:val="24"/>
          <w:szCs w:val="24"/>
        </w:rPr>
        <w:t>38.</w:t>
      </w:r>
      <w:r w:rsidR="00CA1DF0" w:rsidRPr="00B14AA6">
        <w:rPr>
          <w:rFonts w:ascii="Times New Roman" w:hAnsi="Times New Roman"/>
          <w:sz w:val="24"/>
          <w:szCs w:val="24"/>
        </w:rPr>
        <w:t xml:space="preserve"> Į didelio gabarito atliekų surinkimo aikštelę ir į atliekų priėmimo punktus pristačius didesnį nei nustatytą leidžiamą pristatyti atliekų kiekį, už </w:t>
      </w:r>
      <w:proofErr w:type="gramStart"/>
      <w:r w:rsidR="00CA1DF0" w:rsidRPr="00B14AA6">
        <w:rPr>
          <w:rFonts w:ascii="Times New Roman" w:hAnsi="Times New Roman"/>
          <w:sz w:val="24"/>
          <w:szCs w:val="24"/>
        </w:rPr>
        <w:t>viršsvorį</w:t>
      </w:r>
      <w:proofErr w:type="gramEnd"/>
      <w:r w:rsidR="00CA1DF0" w:rsidRPr="00B14AA6">
        <w:rPr>
          <w:rFonts w:ascii="Times New Roman" w:hAnsi="Times New Roman"/>
          <w:sz w:val="24"/>
          <w:szCs w:val="24"/>
        </w:rPr>
        <w:t xml:space="preserve"> apmokama pagal </w:t>
      </w:r>
      <w:r w:rsidR="002C22FC" w:rsidRPr="00B14AA6">
        <w:rPr>
          <w:rFonts w:ascii="Times New Roman" w:hAnsi="Times New Roman"/>
          <w:sz w:val="24"/>
          <w:szCs w:val="24"/>
        </w:rPr>
        <w:t>S</w:t>
      </w:r>
      <w:r w:rsidR="00CA1DF0" w:rsidRPr="00B14AA6">
        <w:rPr>
          <w:rFonts w:ascii="Times New Roman" w:hAnsi="Times New Roman"/>
          <w:sz w:val="24"/>
          <w:szCs w:val="24"/>
        </w:rPr>
        <w:t>avivaldybėje patvirtintą vienos tonos komunalinių atliekų, išskyrus atskirai surenkamas biologiškai skaidžias atliekas, priėmimo ir apdorojimo įkainį. Pristačius daugiau nei numatyta</w:t>
      </w:r>
      <w:r w:rsidR="00CA1DF0">
        <w:rPr>
          <w:rFonts w:ascii="Times New Roman" w:hAnsi="Times New Roman"/>
          <w:sz w:val="24"/>
          <w:szCs w:val="24"/>
        </w:rPr>
        <w:t xml:space="preserve"> biologiškai skaidžių atliekų, apmokama pagal patvirtintą biologiškai skaidžių atliekų šalinimo įkainį.</w:t>
      </w:r>
    </w:p>
    <w:p w14:paraId="7EB6810F" w14:textId="77777777" w:rsidR="00D1040E" w:rsidRPr="00D0711C" w:rsidRDefault="00D1040E" w:rsidP="00D901C4">
      <w:pPr>
        <w:pStyle w:val="Sraopastraipa"/>
        <w:ind w:left="0"/>
        <w:rPr>
          <w:szCs w:val="24"/>
        </w:rPr>
      </w:pPr>
    </w:p>
    <w:p w14:paraId="2FB834E1" w14:textId="77777777" w:rsidR="00D1040E" w:rsidRDefault="00D1040E" w:rsidP="00D901C4">
      <w:pPr>
        <w:tabs>
          <w:tab w:val="center" w:pos="4153"/>
          <w:tab w:val="right" w:pos="8306"/>
        </w:tabs>
      </w:pPr>
    </w:p>
    <w:p w14:paraId="48D16CBC" w14:textId="77777777" w:rsidR="00D1040E" w:rsidRDefault="00D1040E" w:rsidP="00D901C4">
      <w:pPr>
        <w:tabs>
          <w:tab w:val="center" w:pos="4153"/>
          <w:tab w:val="right" w:pos="8306"/>
        </w:tabs>
      </w:pPr>
    </w:p>
    <w:p w14:paraId="25454FB3" w14:textId="7F5AE86D" w:rsidR="00D1040E" w:rsidRDefault="001C291E" w:rsidP="001C291E">
      <w:pPr>
        <w:tabs>
          <w:tab w:val="center" w:pos="4153"/>
          <w:tab w:val="right" w:pos="8306"/>
        </w:tabs>
        <w:jc w:val="center"/>
      </w:pPr>
      <m:oMathPara>
        <m:oMath>
          <m:r>
            <w:rPr>
              <w:rFonts w:ascii="Cambria Math" w:hAnsi="Cambria Math"/>
              <w:szCs w:val="24"/>
              <w:lang w:eastAsia="lt-LT"/>
            </w:rPr>
            <m:t>_____________________________</m:t>
          </m:r>
        </m:oMath>
      </m:oMathPara>
    </w:p>
    <w:p w14:paraId="6F0F52FA" w14:textId="77777777" w:rsidR="00D1040E" w:rsidRDefault="00D1040E" w:rsidP="00D901C4">
      <w:pPr>
        <w:tabs>
          <w:tab w:val="center" w:pos="4153"/>
          <w:tab w:val="right" w:pos="8306"/>
        </w:tabs>
      </w:pPr>
    </w:p>
    <w:p w14:paraId="39EF2F91" w14:textId="77777777" w:rsidR="00D1040E" w:rsidRDefault="00D1040E" w:rsidP="00D901C4">
      <w:pPr>
        <w:tabs>
          <w:tab w:val="center" w:pos="4153"/>
          <w:tab w:val="right" w:pos="8306"/>
        </w:tabs>
      </w:pPr>
    </w:p>
    <w:p w14:paraId="280092FC" w14:textId="77777777" w:rsidR="00D1040E" w:rsidRDefault="00D1040E" w:rsidP="00D901C4">
      <w:pPr>
        <w:tabs>
          <w:tab w:val="center" w:pos="4153"/>
          <w:tab w:val="right" w:pos="8306"/>
        </w:tabs>
      </w:pPr>
    </w:p>
    <w:p w14:paraId="3913A810" w14:textId="77777777" w:rsidR="00D1040E" w:rsidRDefault="00D1040E" w:rsidP="00D901C4">
      <w:pPr>
        <w:tabs>
          <w:tab w:val="center" w:pos="4153"/>
          <w:tab w:val="right" w:pos="8306"/>
        </w:tabs>
      </w:pPr>
    </w:p>
    <w:p w14:paraId="42233179" w14:textId="77777777" w:rsidR="00D1040E" w:rsidRDefault="00D1040E" w:rsidP="00D901C4">
      <w:pPr>
        <w:tabs>
          <w:tab w:val="center" w:pos="4153"/>
          <w:tab w:val="right" w:pos="8306"/>
        </w:tabs>
      </w:pPr>
    </w:p>
    <w:p w14:paraId="5B2DC99E" w14:textId="77777777" w:rsidR="00D1040E" w:rsidRDefault="00D1040E" w:rsidP="00D901C4">
      <w:pPr>
        <w:tabs>
          <w:tab w:val="center" w:pos="4153"/>
          <w:tab w:val="right" w:pos="8306"/>
        </w:tabs>
      </w:pPr>
    </w:p>
    <w:p w14:paraId="069CAA5D" w14:textId="77777777" w:rsidR="00D1040E" w:rsidRDefault="00D1040E" w:rsidP="00D901C4">
      <w:pPr>
        <w:tabs>
          <w:tab w:val="center" w:pos="4153"/>
          <w:tab w:val="right" w:pos="8306"/>
        </w:tabs>
      </w:pPr>
    </w:p>
    <w:p w14:paraId="43405DD8" w14:textId="77777777" w:rsidR="00D1040E" w:rsidRDefault="00D1040E" w:rsidP="00D901C4">
      <w:pPr>
        <w:tabs>
          <w:tab w:val="center" w:pos="4153"/>
          <w:tab w:val="right" w:pos="8306"/>
        </w:tabs>
      </w:pPr>
    </w:p>
    <w:p w14:paraId="175CF9D1" w14:textId="77777777" w:rsidR="00D1040E" w:rsidRDefault="00D1040E" w:rsidP="00D901C4">
      <w:pPr>
        <w:tabs>
          <w:tab w:val="center" w:pos="4153"/>
          <w:tab w:val="right" w:pos="8306"/>
        </w:tabs>
      </w:pPr>
    </w:p>
    <w:p w14:paraId="64E8924D" w14:textId="77777777" w:rsidR="00D1040E" w:rsidRDefault="00D1040E" w:rsidP="00D901C4">
      <w:pPr>
        <w:tabs>
          <w:tab w:val="center" w:pos="4153"/>
          <w:tab w:val="right" w:pos="8306"/>
        </w:tabs>
      </w:pPr>
    </w:p>
    <w:p w14:paraId="494189D6" w14:textId="77777777" w:rsidR="00D1040E" w:rsidRDefault="00D1040E" w:rsidP="00D901C4">
      <w:pPr>
        <w:tabs>
          <w:tab w:val="center" w:pos="4153"/>
          <w:tab w:val="right" w:pos="8306"/>
        </w:tabs>
      </w:pPr>
    </w:p>
    <w:p w14:paraId="7251A5DD" w14:textId="77777777" w:rsidR="00D1040E" w:rsidRDefault="00D1040E" w:rsidP="00D901C4">
      <w:pPr>
        <w:tabs>
          <w:tab w:val="center" w:pos="4153"/>
          <w:tab w:val="right" w:pos="8306"/>
        </w:tabs>
      </w:pPr>
    </w:p>
    <w:p w14:paraId="4155084B" w14:textId="77777777" w:rsidR="00D1040E" w:rsidRDefault="00D1040E" w:rsidP="00D901C4">
      <w:pPr>
        <w:tabs>
          <w:tab w:val="center" w:pos="4153"/>
          <w:tab w:val="right" w:pos="8306"/>
        </w:tabs>
      </w:pPr>
    </w:p>
    <w:p w14:paraId="762C0C92" w14:textId="77777777" w:rsidR="00D1040E" w:rsidRDefault="00D1040E" w:rsidP="00D901C4">
      <w:pPr>
        <w:tabs>
          <w:tab w:val="center" w:pos="4153"/>
          <w:tab w:val="right" w:pos="8306"/>
        </w:tabs>
      </w:pPr>
    </w:p>
    <w:p w14:paraId="12EB2963" w14:textId="77777777" w:rsidR="00D1040E" w:rsidRDefault="00D1040E" w:rsidP="00D901C4">
      <w:pPr>
        <w:tabs>
          <w:tab w:val="center" w:pos="4153"/>
          <w:tab w:val="right" w:pos="8306"/>
        </w:tabs>
      </w:pPr>
    </w:p>
    <w:p w14:paraId="629F8777" w14:textId="77777777" w:rsidR="00D1040E" w:rsidRDefault="00D1040E" w:rsidP="00D901C4">
      <w:pPr>
        <w:tabs>
          <w:tab w:val="center" w:pos="4153"/>
          <w:tab w:val="right" w:pos="8306"/>
        </w:tabs>
      </w:pPr>
    </w:p>
    <w:p w14:paraId="1D1CCB88" w14:textId="77777777" w:rsidR="00D1040E" w:rsidRDefault="00D1040E" w:rsidP="00D901C4">
      <w:pPr>
        <w:tabs>
          <w:tab w:val="center" w:pos="4153"/>
          <w:tab w:val="right" w:pos="8306"/>
        </w:tabs>
      </w:pPr>
    </w:p>
    <w:p w14:paraId="74B8D813" w14:textId="77777777" w:rsidR="00D1040E" w:rsidRDefault="00D1040E" w:rsidP="00D901C4">
      <w:pPr>
        <w:tabs>
          <w:tab w:val="center" w:pos="4153"/>
          <w:tab w:val="right" w:pos="8306"/>
        </w:tabs>
      </w:pPr>
    </w:p>
    <w:p w14:paraId="72464F87" w14:textId="77777777" w:rsidR="00D1040E" w:rsidRDefault="00D1040E" w:rsidP="00D901C4">
      <w:pPr>
        <w:tabs>
          <w:tab w:val="center" w:pos="4153"/>
          <w:tab w:val="right" w:pos="8306"/>
        </w:tabs>
      </w:pPr>
    </w:p>
    <w:p w14:paraId="0E65ED33" w14:textId="77777777" w:rsidR="00D1040E" w:rsidRDefault="00D1040E" w:rsidP="00D901C4">
      <w:pPr>
        <w:tabs>
          <w:tab w:val="center" w:pos="4153"/>
          <w:tab w:val="right" w:pos="8306"/>
        </w:tabs>
      </w:pPr>
    </w:p>
    <w:p w14:paraId="77497A71" w14:textId="77777777" w:rsidR="00D1040E" w:rsidRDefault="00D1040E" w:rsidP="00D901C4">
      <w:pPr>
        <w:tabs>
          <w:tab w:val="center" w:pos="4153"/>
          <w:tab w:val="right" w:pos="8306"/>
        </w:tabs>
      </w:pPr>
    </w:p>
    <w:p w14:paraId="217EBF6A" w14:textId="77777777" w:rsidR="00835F72" w:rsidRPr="00095EFD" w:rsidRDefault="007D44E1" w:rsidP="00D901C4">
      <w:pPr>
        <w:ind w:left="5103"/>
      </w:pPr>
      <w:r w:rsidRPr="00095EFD">
        <w:rPr>
          <w:szCs w:val="24"/>
          <w:lang w:eastAsia="lt-LT"/>
        </w:rPr>
        <w:lastRenderedPageBreak/>
        <w:t>PATVIRTINTA</w:t>
      </w:r>
    </w:p>
    <w:p w14:paraId="16820F9D" w14:textId="0AD3794E" w:rsidR="00835F72" w:rsidRPr="00095EFD" w:rsidRDefault="00C219B8" w:rsidP="00D901C4">
      <w:pPr>
        <w:ind w:left="5103"/>
      </w:pPr>
      <w:r>
        <w:rPr>
          <w:szCs w:val="24"/>
          <w:lang w:eastAsia="lt-LT"/>
        </w:rPr>
        <w:t>Akmenės</w:t>
      </w:r>
      <w:r w:rsidR="00CB4884">
        <w:rPr>
          <w:szCs w:val="24"/>
          <w:lang w:eastAsia="lt-LT"/>
        </w:rPr>
        <w:t xml:space="preserve"> rajono</w:t>
      </w:r>
      <w:r w:rsidR="009C282C" w:rsidRPr="00095EFD">
        <w:rPr>
          <w:szCs w:val="24"/>
          <w:lang w:eastAsia="lt-LT"/>
        </w:rPr>
        <w:t xml:space="preserve"> </w:t>
      </w:r>
      <w:proofErr w:type="gramStart"/>
      <w:r w:rsidR="007D44E1" w:rsidRPr="00095EFD">
        <w:rPr>
          <w:szCs w:val="24"/>
          <w:lang w:eastAsia="lt-LT"/>
        </w:rPr>
        <w:t>savivaldybės tarybos</w:t>
      </w:r>
      <w:proofErr w:type="gramEnd"/>
      <w:r w:rsidR="007D44E1" w:rsidRPr="00095EFD">
        <w:rPr>
          <w:szCs w:val="24"/>
          <w:lang w:eastAsia="lt-LT"/>
        </w:rPr>
        <w:t xml:space="preserve"> </w:t>
      </w:r>
    </w:p>
    <w:p w14:paraId="169DC62A" w14:textId="7460BBD6" w:rsidR="00835F72" w:rsidRPr="008B63CC" w:rsidRDefault="007D44E1" w:rsidP="00F11CB8">
      <w:pPr>
        <w:ind w:left="4962"/>
        <w:rPr>
          <w:szCs w:val="24"/>
          <w:lang w:eastAsia="lt-LT"/>
        </w:rPr>
      </w:pPr>
      <w:r w:rsidRPr="00095EFD">
        <w:rPr>
          <w:szCs w:val="24"/>
          <w:lang w:eastAsia="lt-LT"/>
        </w:rPr>
        <w:t>201</w:t>
      </w:r>
      <w:r w:rsidR="00C219B8">
        <w:rPr>
          <w:szCs w:val="24"/>
          <w:lang w:eastAsia="lt-LT"/>
        </w:rPr>
        <w:t>7</w:t>
      </w:r>
      <w:r w:rsidRPr="00095EFD">
        <w:rPr>
          <w:szCs w:val="24"/>
          <w:lang w:eastAsia="lt-LT"/>
        </w:rPr>
        <w:t xml:space="preserve"> </w:t>
      </w:r>
      <w:r w:rsidRPr="008B63CC">
        <w:rPr>
          <w:szCs w:val="24"/>
          <w:lang w:eastAsia="lt-LT"/>
        </w:rPr>
        <w:t>m.</w:t>
      </w:r>
      <w:r w:rsidR="00D1040E">
        <w:rPr>
          <w:szCs w:val="24"/>
          <w:lang w:eastAsia="lt-LT"/>
        </w:rPr>
        <w:t xml:space="preserve"> </w:t>
      </w:r>
      <w:r w:rsidR="001C291E">
        <w:rPr>
          <w:szCs w:val="24"/>
          <w:lang w:eastAsia="lt-LT"/>
        </w:rPr>
        <w:t>gegužės 3</w:t>
      </w:r>
      <w:r w:rsidR="00D1040E">
        <w:rPr>
          <w:szCs w:val="24"/>
          <w:lang w:eastAsia="lt-LT"/>
        </w:rPr>
        <w:t>1</w:t>
      </w:r>
      <w:r w:rsidRPr="008B63CC">
        <w:rPr>
          <w:szCs w:val="24"/>
          <w:lang w:eastAsia="lt-LT"/>
        </w:rPr>
        <w:t xml:space="preserve"> d. sprendimu Nr. </w:t>
      </w:r>
      <w:r w:rsidR="00D1040E">
        <w:rPr>
          <w:szCs w:val="24"/>
          <w:lang w:eastAsia="lt-LT"/>
        </w:rPr>
        <w:t>T-</w:t>
      </w:r>
      <w:r w:rsidR="00F11CB8">
        <w:rPr>
          <w:szCs w:val="24"/>
          <w:lang w:eastAsia="lt-LT"/>
        </w:rPr>
        <w:t>104(E)</w:t>
      </w:r>
    </w:p>
    <w:p w14:paraId="3DC801B7" w14:textId="77777777" w:rsidR="00835F72" w:rsidRPr="00095EFD" w:rsidRDefault="00835F72" w:rsidP="00D901C4">
      <w:pPr>
        <w:ind w:left="3888"/>
        <w:rPr>
          <w:szCs w:val="24"/>
          <w:lang w:eastAsia="lt-LT"/>
        </w:rPr>
      </w:pPr>
    </w:p>
    <w:p w14:paraId="3CF695C2" w14:textId="77777777" w:rsidR="00835F72" w:rsidRPr="00095EFD" w:rsidRDefault="00835F72" w:rsidP="00D901C4">
      <w:pPr>
        <w:rPr>
          <w:sz w:val="4"/>
          <w:szCs w:val="4"/>
          <w:lang w:eastAsia="lt-LT"/>
        </w:rPr>
      </w:pPr>
    </w:p>
    <w:p w14:paraId="5ADC09DE" w14:textId="77777777" w:rsidR="00835F72" w:rsidRPr="00095EFD" w:rsidRDefault="00835F72" w:rsidP="00D901C4">
      <w:pPr>
        <w:rPr>
          <w:sz w:val="4"/>
          <w:szCs w:val="4"/>
          <w:lang w:eastAsia="lt-LT"/>
        </w:rPr>
      </w:pPr>
    </w:p>
    <w:p w14:paraId="38D34250" w14:textId="77777777" w:rsidR="001C6B4A" w:rsidRPr="00095EFD" w:rsidRDefault="001C6B4A" w:rsidP="00D901C4">
      <w:pPr>
        <w:rPr>
          <w:sz w:val="4"/>
          <w:szCs w:val="4"/>
          <w:lang w:eastAsia="lt-LT"/>
        </w:rPr>
      </w:pPr>
    </w:p>
    <w:p w14:paraId="1BA3CAAF" w14:textId="77777777" w:rsidR="001C6B4A" w:rsidRPr="00095EFD" w:rsidRDefault="001C6B4A" w:rsidP="00D901C4">
      <w:pPr>
        <w:rPr>
          <w:sz w:val="4"/>
          <w:szCs w:val="4"/>
          <w:lang w:eastAsia="lt-LT"/>
        </w:rPr>
      </w:pPr>
    </w:p>
    <w:p w14:paraId="75A36A52" w14:textId="34A6C3AB" w:rsidR="001C6B4A" w:rsidRPr="00095EFD" w:rsidRDefault="001C6B4A" w:rsidP="00D901C4">
      <w:pPr>
        <w:tabs>
          <w:tab w:val="left" w:pos="1843"/>
        </w:tabs>
        <w:jc w:val="center"/>
      </w:pPr>
      <w:r>
        <w:rPr>
          <w:b/>
          <w:szCs w:val="24"/>
          <w:lang w:eastAsia="lt-LT"/>
        </w:rPr>
        <w:t xml:space="preserve">AKMENĖS RAJONO </w:t>
      </w:r>
      <w:r w:rsidRPr="00095EFD">
        <w:rPr>
          <w:b/>
          <w:szCs w:val="24"/>
          <w:lang w:eastAsia="lt-LT"/>
        </w:rPr>
        <w:t>SAVIVALDYBĖS VIETINĖS RINKLIAVOS UŽ KOMUNALINIŲ ATLIEKŲ SURINKIMĄ IR</w:t>
      </w:r>
      <w:proofErr w:type="gramStart"/>
      <w:r w:rsidRPr="00095EFD">
        <w:rPr>
          <w:b/>
          <w:szCs w:val="24"/>
          <w:lang w:eastAsia="lt-LT"/>
        </w:rPr>
        <w:t xml:space="preserve">  </w:t>
      </w:r>
      <w:proofErr w:type="gramEnd"/>
      <w:r w:rsidRPr="00095EFD">
        <w:rPr>
          <w:b/>
          <w:szCs w:val="24"/>
          <w:lang w:eastAsia="lt-LT"/>
        </w:rPr>
        <w:t>TVARKYMĄ NUOSTATAI</w:t>
      </w:r>
    </w:p>
    <w:p w14:paraId="1932C853" w14:textId="77777777" w:rsidR="001C6B4A" w:rsidRPr="00095EFD" w:rsidRDefault="001C6B4A" w:rsidP="00D901C4">
      <w:pPr>
        <w:tabs>
          <w:tab w:val="left" w:pos="1843"/>
        </w:tabs>
        <w:jc w:val="center"/>
        <w:rPr>
          <w:szCs w:val="24"/>
          <w:lang w:eastAsia="lt-LT"/>
        </w:rPr>
      </w:pPr>
    </w:p>
    <w:p w14:paraId="4C3BC748" w14:textId="77777777" w:rsidR="001C6B4A" w:rsidRPr="00095EFD" w:rsidRDefault="001C6B4A" w:rsidP="00D901C4">
      <w:pPr>
        <w:tabs>
          <w:tab w:val="left" w:pos="1843"/>
        </w:tabs>
        <w:ind w:firstLine="1276"/>
        <w:jc w:val="center"/>
        <w:rPr>
          <w:b/>
          <w:spacing w:val="70"/>
          <w:sz w:val="4"/>
          <w:szCs w:val="4"/>
          <w:lang w:eastAsia="lt-LT"/>
        </w:rPr>
      </w:pPr>
    </w:p>
    <w:p w14:paraId="61E3DBE7" w14:textId="74EED6C5" w:rsidR="002862AE" w:rsidRDefault="002862AE" w:rsidP="00D901C4">
      <w:pPr>
        <w:tabs>
          <w:tab w:val="left" w:pos="1440"/>
          <w:tab w:val="left" w:pos="1843"/>
        </w:tabs>
        <w:jc w:val="center"/>
        <w:rPr>
          <w:b/>
          <w:szCs w:val="24"/>
          <w:lang w:eastAsia="lt-LT"/>
        </w:rPr>
      </w:pPr>
      <w:proofErr w:type="gramStart"/>
      <w:r>
        <w:rPr>
          <w:b/>
          <w:szCs w:val="24"/>
          <w:lang w:eastAsia="lt-LT"/>
        </w:rPr>
        <w:t>I SKYRIUS</w:t>
      </w:r>
      <w:proofErr w:type="gramEnd"/>
    </w:p>
    <w:p w14:paraId="2C58F8AA" w14:textId="6179D030" w:rsidR="001C6B4A" w:rsidRPr="00095EFD" w:rsidRDefault="001C6B4A" w:rsidP="00D901C4">
      <w:pPr>
        <w:tabs>
          <w:tab w:val="left" w:pos="1440"/>
          <w:tab w:val="left" w:pos="1843"/>
        </w:tabs>
        <w:jc w:val="center"/>
      </w:pPr>
      <w:r w:rsidRPr="00095EFD">
        <w:rPr>
          <w:b/>
          <w:szCs w:val="24"/>
          <w:lang w:eastAsia="lt-LT"/>
        </w:rPr>
        <w:t>BENDROSIOS NUOSTATOS</w:t>
      </w:r>
    </w:p>
    <w:p w14:paraId="6C484DA0" w14:textId="77777777" w:rsidR="001C6B4A" w:rsidRPr="00095EFD" w:rsidRDefault="001C6B4A" w:rsidP="00D901C4">
      <w:pPr>
        <w:tabs>
          <w:tab w:val="left" w:pos="1440"/>
          <w:tab w:val="left" w:pos="1843"/>
        </w:tabs>
        <w:jc w:val="both"/>
        <w:rPr>
          <w:szCs w:val="24"/>
          <w:lang w:eastAsia="lt-LT"/>
        </w:rPr>
      </w:pPr>
    </w:p>
    <w:p w14:paraId="2CD6D1FC" w14:textId="77777777" w:rsidR="001C6B4A" w:rsidRPr="00095EFD" w:rsidRDefault="001C6B4A" w:rsidP="00D901C4">
      <w:pPr>
        <w:tabs>
          <w:tab w:val="left" w:pos="1440"/>
          <w:tab w:val="left" w:pos="1843"/>
        </w:tabs>
        <w:ind w:firstLine="1276"/>
        <w:jc w:val="both"/>
        <w:rPr>
          <w:b/>
          <w:sz w:val="4"/>
          <w:szCs w:val="4"/>
          <w:lang w:eastAsia="lt-LT"/>
        </w:rPr>
      </w:pPr>
    </w:p>
    <w:p w14:paraId="484288BD" w14:textId="40B98E9F" w:rsidR="001C6B4A" w:rsidRPr="001945D3" w:rsidRDefault="001C6B4A" w:rsidP="00D901C4">
      <w:pPr>
        <w:pStyle w:val="Sraopastraipa"/>
        <w:numPr>
          <w:ilvl w:val="0"/>
          <w:numId w:val="1"/>
        </w:numPr>
        <w:tabs>
          <w:tab w:val="left" w:pos="993"/>
        </w:tabs>
        <w:ind w:left="0" w:firstLine="709"/>
        <w:jc w:val="both"/>
      </w:pPr>
      <w:r w:rsidRPr="00095EFD">
        <w:rPr>
          <w:szCs w:val="24"/>
          <w:lang w:eastAsia="lt-LT"/>
        </w:rPr>
        <w:t xml:space="preserve">Vietinės rinkliavos už komunalinių atliekų surinkimą ir tvarkymą nuostatai (toliau – Nuostatai) reglamentuoja vietinės rinkliavos už komunalinių atliekų surinkimą ir tvarkymą (toliau – </w:t>
      </w:r>
      <w:r w:rsidR="00825CA6">
        <w:rPr>
          <w:szCs w:val="24"/>
          <w:lang w:eastAsia="lt-LT"/>
        </w:rPr>
        <w:t>v</w:t>
      </w:r>
      <w:r w:rsidRPr="00095EFD">
        <w:rPr>
          <w:szCs w:val="24"/>
          <w:lang w:eastAsia="lt-LT"/>
        </w:rPr>
        <w:t xml:space="preserve">ietinė rinkliava) mokėtojų registro sudarymą, </w:t>
      </w:r>
      <w:r w:rsidR="00825CA6">
        <w:rPr>
          <w:szCs w:val="24"/>
          <w:lang w:eastAsia="lt-LT"/>
        </w:rPr>
        <w:t>v</w:t>
      </w:r>
      <w:r w:rsidRPr="00095EFD">
        <w:rPr>
          <w:szCs w:val="24"/>
          <w:lang w:eastAsia="lt-LT"/>
        </w:rPr>
        <w:t>ietinės rinkliavos apskaičiavimą, mokėjimą</w:t>
      </w:r>
      <w:r>
        <w:rPr>
          <w:szCs w:val="24"/>
          <w:lang w:eastAsia="lt-LT"/>
        </w:rPr>
        <w:t>, apskaitą ir išieškojimą</w:t>
      </w:r>
      <w:r w:rsidRPr="00095EFD">
        <w:rPr>
          <w:szCs w:val="24"/>
          <w:lang w:eastAsia="lt-LT"/>
        </w:rPr>
        <w:t>.</w:t>
      </w:r>
    </w:p>
    <w:p w14:paraId="3B848C7C" w14:textId="429DBA56" w:rsidR="001C6B4A" w:rsidRPr="00095EFD" w:rsidRDefault="0033648D" w:rsidP="00D901C4">
      <w:pPr>
        <w:numPr>
          <w:ilvl w:val="0"/>
          <w:numId w:val="1"/>
        </w:numPr>
        <w:tabs>
          <w:tab w:val="left" w:pos="113"/>
          <w:tab w:val="left" w:pos="851"/>
          <w:tab w:val="left" w:pos="993"/>
        </w:tabs>
        <w:autoSpaceDN/>
        <w:ind w:left="0" w:firstLine="709"/>
        <w:jc w:val="both"/>
        <w:textAlignment w:val="auto"/>
      </w:pPr>
      <w:r>
        <w:t>N</w:t>
      </w:r>
      <w:r w:rsidR="001C6B4A" w:rsidRPr="00FE6A50">
        <w:t>uostatai netaikomi juridiniams asmenims ir juridinių asmenų padaliniams, turintiems Taršos integruotos prevencijos ir kontrolės (toliau – TIPK) leidimus, kuriuose nustatyti atliekų tvarkymo reikalavimai negali būti į</w:t>
      </w:r>
      <w:r w:rsidR="001C6B4A">
        <w:t>gyvendinti</w:t>
      </w:r>
      <w:r w:rsidR="001C6B4A" w:rsidRPr="00FE6A50">
        <w:t xml:space="preserve"> savivaldybės organizuojamoje komunalinių atliekų tvarkymo sistemoje.</w:t>
      </w:r>
      <w:r w:rsidR="001C6B4A">
        <w:t xml:space="preserve"> </w:t>
      </w:r>
    </w:p>
    <w:p w14:paraId="670E3202" w14:textId="77777777" w:rsidR="001C6B4A" w:rsidRPr="00095EFD" w:rsidRDefault="001C6B4A" w:rsidP="00D901C4">
      <w:pPr>
        <w:pStyle w:val="Sraopastraipa"/>
        <w:numPr>
          <w:ilvl w:val="0"/>
          <w:numId w:val="1"/>
        </w:numPr>
        <w:tabs>
          <w:tab w:val="left" w:pos="993"/>
        </w:tabs>
        <w:ind w:left="0" w:firstLine="709"/>
        <w:jc w:val="both"/>
      </w:pPr>
      <w:r w:rsidRPr="00095EFD">
        <w:rPr>
          <w:szCs w:val="24"/>
          <w:lang w:eastAsia="lt-LT"/>
        </w:rPr>
        <w:t xml:space="preserve">Nuostatai galioja visoje </w:t>
      </w:r>
      <w:r>
        <w:rPr>
          <w:szCs w:val="24"/>
          <w:lang w:eastAsia="lt-LT"/>
        </w:rPr>
        <w:t xml:space="preserve">Akmenės rajono </w:t>
      </w:r>
      <w:r w:rsidRPr="00095EFD">
        <w:rPr>
          <w:szCs w:val="24"/>
          <w:lang w:eastAsia="lt-LT"/>
        </w:rPr>
        <w:t>savivaldybės (toliau – Savivaldybė) teritorijoje.</w:t>
      </w:r>
    </w:p>
    <w:p w14:paraId="26A16313" w14:textId="77777777" w:rsidR="001C6B4A" w:rsidRPr="00095EFD" w:rsidRDefault="001C6B4A" w:rsidP="00D901C4">
      <w:pPr>
        <w:tabs>
          <w:tab w:val="left" w:pos="113"/>
          <w:tab w:val="left" w:pos="993"/>
          <w:tab w:val="left" w:pos="1843"/>
        </w:tabs>
        <w:ind w:firstLine="1276"/>
        <w:jc w:val="both"/>
      </w:pPr>
    </w:p>
    <w:p w14:paraId="09B22786" w14:textId="672245CB" w:rsidR="002862AE" w:rsidRDefault="002862AE" w:rsidP="00D901C4">
      <w:pPr>
        <w:tabs>
          <w:tab w:val="left" w:pos="993"/>
          <w:tab w:val="left" w:pos="1440"/>
          <w:tab w:val="left" w:pos="1843"/>
        </w:tabs>
        <w:jc w:val="center"/>
        <w:rPr>
          <w:b/>
          <w:szCs w:val="24"/>
          <w:lang w:eastAsia="lt-LT"/>
        </w:rPr>
      </w:pPr>
      <w:proofErr w:type="gramStart"/>
      <w:r>
        <w:rPr>
          <w:b/>
          <w:szCs w:val="24"/>
          <w:lang w:eastAsia="lt-LT"/>
        </w:rPr>
        <w:t>II SKYRIUS</w:t>
      </w:r>
      <w:proofErr w:type="gramEnd"/>
    </w:p>
    <w:p w14:paraId="18629C68" w14:textId="57BBCD15" w:rsidR="001C6B4A" w:rsidRPr="00095EFD" w:rsidRDefault="001C6B4A" w:rsidP="00D901C4">
      <w:pPr>
        <w:tabs>
          <w:tab w:val="left" w:pos="993"/>
          <w:tab w:val="left" w:pos="1440"/>
          <w:tab w:val="left" w:pos="1843"/>
        </w:tabs>
        <w:jc w:val="center"/>
      </w:pPr>
      <w:r w:rsidRPr="00095EFD">
        <w:rPr>
          <w:b/>
          <w:szCs w:val="24"/>
          <w:lang w:eastAsia="lt-LT"/>
        </w:rPr>
        <w:t>PAGRINDINĖS SĄVOKOS</w:t>
      </w:r>
    </w:p>
    <w:p w14:paraId="1A1706B8" w14:textId="77777777" w:rsidR="001C6B4A" w:rsidRPr="00095EFD" w:rsidRDefault="001C6B4A" w:rsidP="00D901C4">
      <w:pPr>
        <w:tabs>
          <w:tab w:val="left" w:pos="993"/>
          <w:tab w:val="left" w:pos="1440"/>
          <w:tab w:val="left" w:pos="1843"/>
        </w:tabs>
        <w:jc w:val="center"/>
        <w:rPr>
          <w:szCs w:val="24"/>
          <w:lang w:eastAsia="lt-LT"/>
        </w:rPr>
      </w:pPr>
    </w:p>
    <w:p w14:paraId="00697885" w14:textId="77777777" w:rsidR="001C6B4A" w:rsidRPr="00095EFD" w:rsidRDefault="001C6B4A" w:rsidP="00D901C4">
      <w:pPr>
        <w:tabs>
          <w:tab w:val="left" w:pos="993"/>
          <w:tab w:val="left" w:pos="1440"/>
          <w:tab w:val="left" w:pos="1843"/>
        </w:tabs>
        <w:ind w:firstLine="1276"/>
        <w:jc w:val="center"/>
        <w:rPr>
          <w:b/>
          <w:sz w:val="4"/>
          <w:szCs w:val="4"/>
          <w:lang w:eastAsia="lt-LT"/>
        </w:rPr>
      </w:pPr>
    </w:p>
    <w:p w14:paraId="69413837" w14:textId="77777777" w:rsidR="001C6B4A" w:rsidRPr="00CF7DB0" w:rsidRDefault="001C6B4A" w:rsidP="002C22FC">
      <w:pPr>
        <w:pStyle w:val="Sraopastraipa"/>
        <w:numPr>
          <w:ilvl w:val="0"/>
          <w:numId w:val="1"/>
        </w:numPr>
        <w:tabs>
          <w:tab w:val="left" w:pos="993"/>
        </w:tabs>
        <w:ind w:left="0" w:firstLine="709"/>
        <w:jc w:val="both"/>
      </w:pPr>
      <w:r w:rsidRPr="00CF7DB0">
        <w:rPr>
          <w:szCs w:val="22"/>
          <w:lang w:eastAsia="lt-LT"/>
        </w:rPr>
        <w:t>Nuostatuose naudojamos šios sąvokos:</w:t>
      </w:r>
    </w:p>
    <w:p w14:paraId="06169524" w14:textId="77777777" w:rsidR="001C6B4A" w:rsidRPr="00CF7DB0" w:rsidRDefault="001C6B4A" w:rsidP="002C22FC">
      <w:pPr>
        <w:pStyle w:val="Sraopastraipa"/>
        <w:numPr>
          <w:ilvl w:val="1"/>
          <w:numId w:val="1"/>
        </w:numPr>
        <w:tabs>
          <w:tab w:val="left" w:pos="1276"/>
          <w:tab w:val="left" w:pos="1560"/>
        </w:tabs>
        <w:ind w:left="0" w:firstLine="709"/>
        <w:jc w:val="both"/>
      </w:pPr>
      <w:r w:rsidRPr="00CF7DB0">
        <w:rPr>
          <w:b/>
        </w:rPr>
        <w:t>Apmokestinamasis parametras</w:t>
      </w:r>
      <w:r w:rsidRPr="00CF7DB0">
        <w:t xml:space="preserve"> – parametras, pagal kurį apmokestinami Nekilnojamojo turto objektų savininkai ar Įgalioti asmenys.</w:t>
      </w:r>
    </w:p>
    <w:p w14:paraId="2B642AF2" w14:textId="3EC2688D" w:rsidR="001C6B4A" w:rsidRPr="00CF7DB0" w:rsidRDefault="001C6B4A" w:rsidP="002C22FC">
      <w:pPr>
        <w:pStyle w:val="Sraopastraipa"/>
        <w:numPr>
          <w:ilvl w:val="1"/>
          <w:numId w:val="1"/>
        </w:numPr>
        <w:tabs>
          <w:tab w:val="left" w:pos="1150"/>
          <w:tab w:val="left" w:pos="1276"/>
          <w:tab w:val="left" w:pos="1560"/>
        </w:tabs>
        <w:ind w:left="0" w:firstLine="709"/>
        <w:jc w:val="both"/>
      </w:pPr>
      <w:r w:rsidRPr="00CF7DB0">
        <w:rPr>
          <w:b/>
          <w:szCs w:val="24"/>
          <w:lang w:eastAsia="lt-LT"/>
        </w:rPr>
        <w:t xml:space="preserve">Atliekų turėtojas </w:t>
      </w:r>
      <w:r w:rsidRPr="00CF7DB0">
        <w:rPr>
          <w:szCs w:val="24"/>
          <w:lang w:eastAsia="lt-LT"/>
        </w:rPr>
        <w:t>– sąvoka suprantama</w:t>
      </w:r>
      <w:r w:rsidR="0033648D">
        <w:rPr>
          <w:szCs w:val="24"/>
          <w:lang w:eastAsia="lt-LT"/>
        </w:rPr>
        <w:t xml:space="preserve"> taip</w:t>
      </w:r>
      <w:r w:rsidRPr="00CF7DB0">
        <w:rPr>
          <w:szCs w:val="24"/>
          <w:lang w:eastAsia="lt-LT"/>
        </w:rPr>
        <w:t>, kaip ji apibrėžta galiojančioje Lietuvos Respublikos atliekų tvarkymo įstatymo redakcijoje.</w:t>
      </w:r>
    </w:p>
    <w:p w14:paraId="3CD0477A" w14:textId="4331C9E1" w:rsidR="001C6B4A" w:rsidRDefault="001C6B4A" w:rsidP="002C22FC">
      <w:pPr>
        <w:pStyle w:val="Sraopastraipa"/>
        <w:numPr>
          <w:ilvl w:val="1"/>
          <w:numId w:val="1"/>
        </w:numPr>
        <w:tabs>
          <w:tab w:val="left" w:pos="1150"/>
          <w:tab w:val="left" w:pos="1276"/>
          <w:tab w:val="left" w:pos="1560"/>
        </w:tabs>
        <w:ind w:left="0" w:firstLine="709"/>
        <w:jc w:val="both"/>
      </w:pPr>
      <w:r w:rsidRPr="00CF7DB0">
        <w:rPr>
          <w:b/>
        </w:rPr>
        <w:t>Atliekų tvarkymas</w:t>
      </w:r>
      <w:r w:rsidRPr="00CF7DB0">
        <w:t xml:space="preserve"> – </w:t>
      </w:r>
      <w:r w:rsidRPr="00CF7DB0">
        <w:rPr>
          <w:szCs w:val="24"/>
          <w:lang w:eastAsia="lt-LT"/>
        </w:rPr>
        <w:t>sąvoka suprantama</w:t>
      </w:r>
      <w:r w:rsidR="0033648D">
        <w:rPr>
          <w:szCs w:val="24"/>
          <w:lang w:eastAsia="lt-LT"/>
        </w:rPr>
        <w:t xml:space="preserve"> taip</w:t>
      </w:r>
      <w:r w:rsidRPr="00CF7DB0">
        <w:rPr>
          <w:szCs w:val="24"/>
          <w:lang w:eastAsia="lt-LT"/>
        </w:rPr>
        <w:t xml:space="preserve">, kaip ji apibrėžta galiojančioje Lietuvos </w:t>
      </w:r>
      <w:r w:rsidRPr="00465E83">
        <w:rPr>
          <w:szCs w:val="24"/>
          <w:lang w:eastAsia="lt-LT"/>
        </w:rPr>
        <w:t>Respublikos atliekų tvarkymo įstatymo redakcijoje</w:t>
      </w:r>
      <w:r w:rsidRPr="00465E83">
        <w:t>.</w:t>
      </w:r>
    </w:p>
    <w:p w14:paraId="1D52EAB0" w14:textId="77777777" w:rsidR="001C6B4A" w:rsidRPr="00465E83" w:rsidRDefault="001C6B4A" w:rsidP="002C22FC">
      <w:pPr>
        <w:pStyle w:val="Sraopastraipa"/>
        <w:numPr>
          <w:ilvl w:val="1"/>
          <w:numId w:val="1"/>
        </w:numPr>
        <w:tabs>
          <w:tab w:val="left" w:pos="1150"/>
          <w:tab w:val="left" w:pos="1276"/>
          <w:tab w:val="left" w:pos="1560"/>
        </w:tabs>
        <w:ind w:left="0" w:firstLine="709"/>
        <w:jc w:val="both"/>
      </w:pPr>
      <w:r>
        <w:rPr>
          <w:b/>
        </w:rPr>
        <w:t xml:space="preserve">Individualus identifikuotas atliekų surinkimo konteineris </w:t>
      </w:r>
      <w:r>
        <w:t xml:space="preserve">– atliekų surinkimo konteineris, kurio duomenys įtraukti į </w:t>
      </w:r>
      <w:r w:rsidRPr="001A0E46">
        <w:t>Vietinės rinkliavos mokėtojų registro</w:t>
      </w:r>
      <w:r>
        <w:t xml:space="preserve"> duomenų bazę ir priskirtas konkrečiam mokėtojui.</w:t>
      </w:r>
    </w:p>
    <w:p w14:paraId="110233D6" w14:textId="681AA2B7" w:rsidR="001C6B4A" w:rsidRPr="00EB61AD" w:rsidRDefault="001C6B4A" w:rsidP="002C22FC">
      <w:pPr>
        <w:pStyle w:val="Sraopastraipa"/>
        <w:numPr>
          <w:ilvl w:val="1"/>
          <w:numId w:val="1"/>
        </w:numPr>
        <w:tabs>
          <w:tab w:val="left" w:pos="1276"/>
          <w:tab w:val="left" w:pos="1560"/>
        </w:tabs>
        <w:ind w:left="0" w:firstLine="709"/>
        <w:jc w:val="both"/>
        <w:rPr>
          <w:color w:val="000000" w:themeColor="text1"/>
        </w:rPr>
      </w:pPr>
      <w:r w:rsidRPr="00EB61AD">
        <w:rPr>
          <w:b/>
          <w:color w:val="000000" w:themeColor="text1"/>
          <w:szCs w:val="24"/>
          <w:lang w:eastAsia="lt-LT"/>
        </w:rPr>
        <w:t>Komunalinės atliekos</w:t>
      </w:r>
      <w:r w:rsidRPr="00EB61AD">
        <w:rPr>
          <w:color w:val="000000" w:themeColor="text1"/>
          <w:szCs w:val="24"/>
          <w:lang w:eastAsia="lt-LT"/>
        </w:rPr>
        <w:t xml:space="preserve"> – sąvoka suprantama</w:t>
      </w:r>
      <w:r w:rsidR="0033648D">
        <w:rPr>
          <w:color w:val="000000" w:themeColor="text1"/>
          <w:szCs w:val="24"/>
          <w:lang w:eastAsia="lt-LT"/>
        </w:rPr>
        <w:t xml:space="preserve"> taip</w:t>
      </w:r>
      <w:r w:rsidRPr="00EB61AD">
        <w:rPr>
          <w:color w:val="000000" w:themeColor="text1"/>
          <w:szCs w:val="24"/>
          <w:lang w:eastAsia="lt-LT"/>
        </w:rPr>
        <w:t>, kaip ji apibrėžta galiojančioje Lietuvos Respublikos atliekų tvarkymo įstatymo redakcijoje.</w:t>
      </w:r>
    </w:p>
    <w:p w14:paraId="1C8B60AD" w14:textId="2B0FD818" w:rsidR="001C6B4A" w:rsidRDefault="001C6B4A" w:rsidP="002C22FC">
      <w:pPr>
        <w:pStyle w:val="Sraopastraipa"/>
        <w:numPr>
          <w:ilvl w:val="1"/>
          <w:numId w:val="1"/>
        </w:numPr>
        <w:tabs>
          <w:tab w:val="left" w:pos="1276"/>
          <w:tab w:val="left" w:pos="1560"/>
        </w:tabs>
        <w:ind w:left="0" w:firstLine="709"/>
        <w:jc w:val="both"/>
      </w:pPr>
      <w:r w:rsidRPr="00EB61AD">
        <w:rPr>
          <w:b/>
          <w:color w:val="000000" w:themeColor="text1"/>
        </w:rPr>
        <w:t>Kintamoji dedamoji</w:t>
      </w:r>
      <w:r w:rsidRPr="00EB61AD">
        <w:rPr>
          <w:color w:val="000000" w:themeColor="text1"/>
        </w:rPr>
        <w:t xml:space="preserve"> </w:t>
      </w:r>
      <w:r w:rsidR="0033648D">
        <w:rPr>
          <w:color w:val="000000" w:themeColor="text1"/>
        </w:rPr>
        <w:t>–</w:t>
      </w:r>
      <w:r w:rsidRPr="00EB61AD">
        <w:rPr>
          <w:color w:val="000000" w:themeColor="text1"/>
        </w:rPr>
        <w:t xml:space="preserve"> </w:t>
      </w:r>
      <w:r w:rsidR="00825CA6">
        <w:rPr>
          <w:color w:val="000000" w:themeColor="text1"/>
        </w:rPr>
        <w:t>v</w:t>
      </w:r>
      <w:r w:rsidRPr="00EB61AD">
        <w:rPr>
          <w:color w:val="000000" w:themeColor="text1"/>
        </w:rPr>
        <w:t xml:space="preserve">ietinės rinkliavos dedamoji, padengianti konkrečiam atliekų turėtojui tenkančią </w:t>
      </w:r>
      <w:r w:rsidRPr="000D56B5">
        <w:t>regiono</w:t>
      </w:r>
      <w:r>
        <w:t xml:space="preserve"> su komunalinių</w:t>
      </w:r>
      <w:r w:rsidRPr="000D56B5">
        <w:t xml:space="preserve"> atliekų tvarkym</w:t>
      </w:r>
      <w:r>
        <w:t>u</w:t>
      </w:r>
      <w:r w:rsidRPr="000D56B5">
        <w:t xml:space="preserve"> </w:t>
      </w:r>
      <w:r>
        <w:t>susijusių</w:t>
      </w:r>
      <w:r w:rsidRPr="000D56B5">
        <w:t xml:space="preserve"> būtinųjų sąnaudų dalį, patiriamą teikiant atliekų turėtojui komunalinių atliekų tvarkymo paslaugas. </w:t>
      </w:r>
    </w:p>
    <w:p w14:paraId="2A088EB6" w14:textId="77777777" w:rsidR="001C6B4A" w:rsidRPr="006434AB" w:rsidRDefault="001C6B4A" w:rsidP="002C22FC">
      <w:pPr>
        <w:pStyle w:val="Sraopastraipa"/>
        <w:numPr>
          <w:ilvl w:val="1"/>
          <w:numId w:val="1"/>
        </w:numPr>
        <w:tabs>
          <w:tab w:val="left" w:pos="1276"/>
          <w:tab w:val="left" w:pos="1560"/>
        </w:tabs>
        <w:ind w:left="0" w:firstLine="709"/>
        <w:jc w:val="both"/>
        <w:rPr>
          <w:szCs w:val="24"/>
        </w:rPr>
      </w:pPr>
      <w:r w:rsidRPr="000D56B5">
        <w:rPr>
          <w:b/>
        </w:rPr>
        <w:t>Minimalioji komunalinių atliekų tvarkymo paslaugų apimtis</w:t>
      </w:r>
      <w:r w:rsidRPr="000D56B5">
        <w:t xml:space="preserve"> – tipinės komunalinių </w:t>
      </w:r>
      <w:r w:rsidRPr="006434AB">
        <w:rPr>
          <w:szCs w:val="24"/>
        </w:rPr>
        <w:t>atliekų tvarkymo paslaugos naudojantis individualiais identifikuotais atliekų surinkimo konteineriais, kurių minimali apimtis nustatoma atsižvelgiant į nekilnojamojo turto objektų rūšių komunalinių atliekų susikaupimo normas ir higienos normų bei kitų teisės aktų reikalavimus komunalinių atliekų tvarkymui.</w:t>
      </w:r>
    </w:p>
    <w:p w14:paraId="2557A8FF" w14:textId="0680D4B5" w:rsidR="001C6B4A" w:rsidRPr="006434AB" w:rsidRDefault="001C6B4A" w:rsidP="002C22FC">
      <w:pPr>
        <w:pStyle w:val="Sraopastraipa"/>
        <w:numPr>
          <w:ilvl w:val="1"/>
          <w:numId w:val="1"/>
        </w:numPr>
        <w:tabs>
          <w:tab w:val="left" w:pos="1276"/>
          <w:tab w:val="left" w:pos="1701"/>
        </w:tabs>
        <w:ind w:left="0" w:firstLine="709"/>
        <w:jc w:val="both"/>
        <w:rPr>
          <w:szCs w:val="24"/>
        </w:rPr>
      </w:pPr>
      <w:r w:rsidRPr="006434AB">
        <w:rPr>
          <w:b/>
          <w:szCs w:val="24"/>
          <w:lang w:eastAsia="ar-SA"/>
        </w:rPr>
        <w:t>Pastovioji dedamoji –</w:t>
      </w:r>
      <w:r w:rsidRPr="006434AB">
        <w:rPr>
          <w:szCs w:val="24"/>
          <w:lang w:eastAsia="ar-SA"/>
        </w:rPr>
        <w:t xml:space="preserve"> </w:t>
      </w:r>
      <w:r w:rsidR="00825CA6">
        <w:rPr>
          <w:szCs w:val="24"/>
          <w:lang w:eastAsia="ar-SA"/>
        </w:rPr>
        <w:t>v</w:t>
      </w:r>
      <w:r w:rsidRPr="006434AB">
        <w:rPr>
          <w:szCs w:val="24"/>
          <w:lang w:eastAsia="ar-SA"/>
        </w:rPr>
        <w:t>ietinės rinkliavos dedamoji, padengianti atliekų turėtojui tenkančią regiono su komunalinių atliekų tvarkymu susijusių būtinųjų sąnaudų dalį, kuri nepriklauso nuo komunalinių atliekų kiekio.</w:t>
      </w:r>
    </w:p>
    <w:p w14:paraId="2EFB000D" w14:textId="77777777" w:rsidR="001C6B4A" w:rsidRPr="006434AB" w:rsidRDefault="001C6B4A" w:rsidP="002C22FC">
      <w:pPr>
        <w:pStyle w:val="Sraopastraipa"/>
        <w:numPr>
          <w:ilvl w:val="1"/>
          <w:numId w:val="1"/>
        </w:numPr>
        <w:tabs>
          <w:tab w:val="left" w:pos="1276"/>
          <w:tab w:val="left" w:pos="1701"/>
        </w:tabs>
        <w:ind w:left="0" w:firstLine="709"/>
        <w:jc w:val="both"/>
        <w:rPr>
          <w:szCs w:val="24"/>
        </w:rPr>
      </w:pPr>
      <w:r w:rsidRPr="006434AB">
        <w:rPr>
          <w:b/>
          <w:bCs/>
          <w:color w:val="000000"/>
          <w:szCs w:val="24"/>
        </w:rPr>
        <w:t>Rūšiuojamasis atliekų surinkimas</w:t>
      </w:r>
      <w:r w:rsidRPr="006434AB">
        <w:rPr>
          <w:rStyle w:val="apple-converted-space"/>
          <w:color w:val="000000"/>
          <w:szCs w:val="24"/>
        </w:rPr>
        <w:t> </w:t>
      </w:r>
      <w:r w:rsidRPr="006434AB">
        <w:rPr>
          <w:color w:val="000000"/>
          <w:szCs w:val="24"/>
        </w:rPr>
        <w:t>– atliekų surinkimas, kai jos atskiriamos pagal rūšį ir pobūdį siekiant palengvinti specialų tos rūšies ir pobūdžio atliekų apdorojim</w:t>
      </w:r>
      <w:r>
        <w:rPr>
          <w:color w:val="000000"/>
          <w:szCs w:val="24"/>
        </w:rPr>
        <w:t>ą.</w:t>
      </w:r>
    </w:p>
    <w:p w14:paraId="6E3DBC26" w14:textId="47F3C84D" w:rsidR="001C6B4A" w:rsidRPr="006434AB" w:rsidRDefault="001C6B4A" w:rsidP="002C22FC">
      <w:pPr>
        <w:pStyle w:val="Sraopastraipa"/>
        <w:numPr>
          <w:ilvl w:val="1"/>
          <w:numId w:val="1"/>
        </w:numPr>
        <w:tabs>
          <w:tab w:val="left" w:pos="1276"/>
          <w:tab w:val="left" w:pos="1701"/>
        </w:tabs>
        <w:ind w:left="0" w:firstLine="709"/>
        <w:jc w:val="both"/>
        <w:rPr>
          <w:szCs w:val="24"/>
        </w:rPr>
      </w:pPr>
      <w:r w:rsidRPr="006434AB">
        <w:rPr>
          <w:b/>
          <w:szCs w:val="24"/>
          <w:lang w:eastAsia="lt-LT"/>
        </w:rPr>
        <w:t xml:space="preserve">Vietinė rinkliava už komunalinių atliekų surinkimą ir </w:t>
      </w:r>
      <w:r w:rsidRPr="0033648D">
        <w:rPr>
          <w:b/>
          <w:szCs w:val="24"/>
          <w:lang w:eastAsia="lt-LT"/>
        </w:rPr>
        <w:t>tvarkymą</w:t>
      </w:r>
      <w:r w:rsidRPr="006434AB">
        <w:rPr>
          <w:szCs w:val="24"/>
          <w:lang w:eastAsia="lt-LT"/>
        </w:rPr>
        <w:t xml:space="preserve"> (toliau – </w:t>
      </w:r>
      <w:r w:rsidR="00825CA6">
        <w:rPr>
          <w:szCs w:val="24"/>
          <w:lang w:eastAsia="lt-LT"/>
        </w:rPr>
        <w:t>v</w:t>
      </w:r>
      <w:r w:rsidRPr="006434AB">
        <w:rPr>
          <w:szCs w:val="24"/>
          <w:lang w:eastAsia="lt-LT"/>
        </w:rPr>
        <w:t xml:space="preserve">ietinė rinkliava) – tai Savivaldybės tarybos sprendimu nustatyta kiekvienam atliekų turėtojui privaloma įmoka, kuri galioja visoje </w:t>
      </w:r>
      <w:r w:rsidR="0033648D">
        <w:rPr>
          <w:szCs w:val="24"/>
          <w:lang w:eastAsia="lt-LT"/>
        </w:rPr>
        <w:t>S</w:t>
      </w:r>
      <w:r w:rsidRPr="006434AB">
        <w:rPr>
          <w:szCs w:val="24"/>
          <w:lang w:eastAsia="lt-LT"/>
        </w:rPr>
        <w:t>avivaldybės teritorijoje ir mokama šiuose Nuostatuose nustatyta tvarka.</w:t>
      </w:r>
    </w:p>
    <w:p w14:paraId="5167FE4E" w14:textId="422BE359" w:rsidR="001C6B4A" w:rsidRPr="00095EFD" w:rsidRDefault="001C6B4A" w:rsidP="002C22FC">
      <w:pPr>
        <w:pStyle w:val="Sraopastraipa"/>
        <w:numPr>
          <w:ilvl w:val="1"/>
          <w:numId w:val="1"/>
        </w:numPr>
        <w:tabs>
          <w:tab w:val="left" w:pos="1276"/>
          <w:tab w:val="left" w:pos="1701"/>
        </w:tabs>
        <w:ind w:left="0" w:firstLine="709"/>
        <w:jc w:val="both"/>
      </w:pPr>
      <w:r w:rsidRPr="00095EFD">
        <w:rPr>
          <w:b/>
          <w:szCs w:val="22"/>
          <w:lang w:eastAsia="lt-LT"/>
        </w:rPr>
        <w:lastRenderedPageBreak/>
        <w:t>Vietinės rinkliavos administratorius</w:t>
      </w:r>
      <w:r>
        <w:rPr>
          <w:b/>
          <w:szCs w:val="22"/>
          <w:lang w:eastAsia="lt-LT"/>
        </w:rPr>
        <w:t xml:space="preserve"> </w:t>
      </w:r>
      <w:r w:rsidRPr="00C81855">
        <w:rPr>
          <w:szCs w:val="22"/>
          <w:lang w:eastAsia="lt-LT"/>
        </w:rPr>
        <w:t>(toliau – Rinkliavos administratorius)</w:t>
      </w:r>
      <w:r w:rsidRPr="00095EFD">
        <w:rPr>
          <w:b/>
          <w:szCs w:val="22"/>
          <w:lang w:eastAsia="lt-LT"/>
        </w:rPr>
        <w:t xml:space="preserve"> –</w:t>
      </w:r>
      <w:r w:rsidRPr="00095EFD">
        <w:rPr>
          <w:szCs w:val="24"/>
          <w:lang w:eastAsia="lt-LT"/>
        </w:rPr>
        <w:t xml:space="preserve"> juridinis asmuo, kuriam </w:t>
      </w:r>
      <w:r w:rsidRPr="00095EFD">
        <w:rPr>
          <w:spacing w:val="-1"/>
          <w:szCs w:val="24"/>
          <w:lang w:eastAsia="lt-LT"/>
        </w:rPr>
        <w:t xml:space="preserve">teisės aktų nustatyta tvarka pavesta administruoti </w:t>
      </w:r>
      <w:r w:rsidR="00825CA6">
        <w:rPr>
          <w:spacing w:val="-1"/>
          <w:szCs w:val="24"/>
          <w:lang w:eastAsia="lt-LT"/>
        </w:rPr>
        <w:t>v</w:t>
      </w:r>
      <w:r w:rsidRPr="00095EFD">
        <w:rPr>
          <w:spacing w:val="-1"/>
          <w:szCs w:val="24"/>
          <w:lang w:eastAsia="lt-LT"/>
        </w:rPr>
        <w:t>ietinės rinkliavos surinkimą.</w:t>
      </w:r>
    </w:p>
    <w:p w14:paraId="1D93E3F5" w14:textId="77777777" w:rsidR="001C6B4A" w:rsidRPr="00C81855" w:rsidRDefault="001C6B4A" w:rsidP="002C22FC">
      <w:pPr>
        <w:pStyle w:val="Sraopastraipa"/>
        <w:numPr>
          <w:ilvl w:val="1"/>
          <w:numId w:val="1"/>
        </w:numPr>
        <w:tabs>
          <w:tab w:val="left" w:pos="1276"/>
          <w:tab w:val="left" w:pos="1701"/>
        </w:tabs>
        <w:ind w:left="0" w:firstLine="709"/>
        <w:jc w:val="both"/>
      </w:pPr>
      <w:r w:rsidRPr="00095EFD">
        <w:rPr>
          <w:b/>
          <w:szCs w:val="24"/>
          <w:lang w:eastAsia="lt-LT"/>
        </w:rPr>
        <w:t>Vietinės rinkliavos mokėtojai</w:t>
      </w:r>
      <w:r w:rsidRPr="00095EFD">
        <w:rPr>
          <w:szCs w:val="24"/>
          <w:lang w:eastAsia="lt-LT"/>
        </w:rPr>
        <w:t xml:space="preserve"> – atliekų turėtojai, pagal šiuos Nuostatus turintys pareigą mokėti vietinę rinkliavą. </w:t>
      </w:r>
    </w:p>
    <w:p w14:paraId="4D9CFDE1" w14:textId="77777777" w:rsidR="001C6B4A" w:rsidRPr="00AF789A" w:rsidRDefault="001C6B4A" w:rsidP="002C22FC">
      <w:pPr>
        <w:pStyle w:val="Sraopastraipa"/>
        <w:numPr>
          <w:ilvl w:val="1"/>
          <w:numId w:val="1"/>
        </w:numPr>
        <w:tabs>
          <w:tab w:val="left" w:pos="1276"/>
          <w:tab w:val="left" w:pos="1701"/>
        </w:tabs>
        <w:ind w:left="0" w:firstLine="709"/>
        <w:jc w:val="both"/>
      </w:pPr>
      <w:r w:rsidRPr="00AF789A">
        <w:rPr>
          <w:b/>
          <w:szCs w:val="24"/>
          <w:lang w:eastAsia="lt-LT"/>
        </w:rPr>
        <w:t>Vietinės rinkliavos mokėtojų grupės</w:t>
      </w:r>
      <w:r w:rsidRPr="00AF789A">
        <w:rPr>
          <w:szCs w:val="24"/>
          <w:lang w:eastAsia="lt-LT"/>
        </w:rPr>
        <w:t xml:space="preserve"> – atliekų turėtojų, pagal šiuos Nuostatus turinčių pareigą mokėti vietinę rinkliavą, grupės. </w:t>
      </w:r>
    </w:p>
    <w:p w14:paraId="1AC46C58" w14:textId="77777777" w:rsidR="001C6B4A" w:rsidRDefault="001C6B4A" w:rsidP="00D901C4">
      <w:pPr>
        <w:jc w:val="center"/>
        <w:rPr>
          <w:b/>
        </w:rPr>
      </w:pPr>
    </w:p>
    <w:p w14:paraId="28DC7BC0" w14:textId="2865F878" w:rsidR="002862AE" w:rsidRDefault="002862AE" w:rsidP="00D901C4">
      <w:pPr>
        <w:tabs>
          <w:tab w:val="left" w:pos="1440"/>
          <w:tab w:val="left" w:pos="1843"/>
        </w:tabs>
        <w:jc w:val="center"/>
        <w:rPr>
          <w:b/>
          <w:szCs w:val="24"/>
          <w:lang w:eastAsia="lt-LT"/>
        </w:rPr>
      </w:pPr>
      <w:proofErr w:type="gramStart"/>
      <w:r>
        <w:rPr>
          <w:b/>
          <w:szCs w:val="24"/>
          <w:lang w:eastAsia="lt-LT"/>
        </w:rPr>
        <w:t>III SKYRIUS</w:t>
      </w:r>
      <w:proofErr w:type="gramEnd"/>
    </w:p>
    <w:p w14:paraId="7C7D2A02" w14:textId="50332737" w:rsidR="001C6B4A" w:rsidRDefault="001C6B4A" w:rsidP="00D901C4">
      <w:pPr>
        <w:tabs>
          <w:tab w:val="left" w:pos="1440"/>
          <w:tab w:val="left" w:pos="1843"/>
        </w:tabs>
        <w:jc w:val="center"/>
      </w:pPr>
      <w:r>
        <w:rPr>
          <w:b/>
          <w:szCs w:val="24"/>
          <w:lang w:eastAsia="lt-LT"/>
        </w:rPr>
        <w:t>VIETINĖS RINKLIAVOS MOKĖTOJAI IR JŲ REGISTRAVIMAS</w:t>
      </w:r>
    </w:p>
    <w:p w14:paraId="68C177D9" w14:textId="77777777" w:rsidR="001C6B4A" w:rsidRDefault="001C6B4A" w:rsidP="00D901C4">
      <w:pPr>
        <w:tabs>
          <w:tab w:val="left" w:pos="1440"/>
          <w:tab w:val="left" w:pos="1843"/>
        </w:tabs>
        <w:ind w:firstLine="567"/>
        <w:jc w:val="both"/>
        <w:rPr>
          <w:szCs w:val="24"/>
          <w:lang w:eastAsia="lt-LT"/>
        </w:rPr>
      </w:pPr>
    </w:p>
    <w:p w14:paraId="611FBA0A" w14:textId="1681A118" w:rsidR="001C6B4A" w:rsidRPr="00154256" w:rsidRDefault="001C6B4A" w:rsidP="00D901C4">
      <w:pPr>
        <w:pStyle w:val="Sraopastraipa"/>
        <w:numPr>
          <w:ilvl w:val="0"/>
          <w:numId w:val="1"/>
        </w:numPr>
        <w:tabs>
          <w:tab w:val="left" w:pos="1134"/>
        </w:tabs>
        <w:ind w:left="0" w:firstLine="709"/>
        <w:jc w:val="both"/>
      </w:pPr>
      <w:r w:rsidRPr="00095EFD">
        <w:rPr>
          <w:bCs/>
          <w:szCs w:val="24"/>
          <w:lang w:eastAsia="lt-LT"/>
        </w:rPr>
        <w:t xml:space="preserve">Vietinė rinkliava </w:t>
      </w:r>
      <w:r>
        <w:rPr>
          <w:bCs/>
          <w:szCs w:val="24"/>
          <w:lang w:eastAsia="lt-LT"/>
        </w:rPr>
        <w:t xml:space="preserve">nustatoma </w:t>
      </w:r>
      <w:r w:rsidR="0033648D">
        <w:rPr>
          <w:bCs/>
          <w:szCs w:val="24"/>
          <w:lang w:eastAsia="lt-LT"/>
        </w:rPr>
        <w:t>S</w:t>
      </w:r>
      <w:r>
        <w:rPr>
          <w:bCs/>
          <w:szCs w:val="24"/>
          <w:lang w:eastAsia="lt-LT"/>
        </w:rPr>
        <w:t>avivaldybės teritorijoje esančio nekilnojamojo turto objektų</w:t>
      </w:r>
      <w:r w:rsidRPr="00154256">
        <w:rPr>
          <w:bCs/>
          <w:szCs w:val="24"/>
          <w:lang w:eastAsia="lt-LT"/>
        </w:rPr>
        <w:t xml:space="preserve">, kurių rūšių sąrašas ir apmokestinamieji parametrai nurodyti Nuostatų priede, savininkams, </w:t>
      </w:r>
      <w:r w:rsidRPr="00154256">
        <w:rPr>
          <w:bCs/>
          <w:szCs w:val="24"/>
          <w:lang w:eastAsia="ar-SA"/>
        </w:rPr>
        <w:t>jų atstovams arba kitiems asmenims, kaip nustatyta Lietuvos Respublikos atliekų tvarkymo įstatymo 30</w:t>
      </w:r>
      <w:r w:rsidRPr="00154256">
        <w:rPr>
          <w:bCs/>
          <w:szCs w:val="24"/>
          <w:vertAlign w:val="superscript"/>
          <w:lang w:eastAsia="ar-SA"/>
        </w:rPr>
        <w:t>1</w:t>
      </w:r>
      <w:r w:rsidRPr="00154256">
        <w:rPr>
          <w:bCs/>
          <w:szCs w:val="24"/>
          <w:lang w:eastAsia="ar-SA"/>
        </w:rPr>
        <w:t xml:space="preserve"> straipsnio 1 dalyje </w:t>
      </w:r>
      <w:r w:rsidRPr="00154256">
        <w:rPr>
          <w:bCs/>
          <w:iCs/>
          <w:szCs w:val="24"/>
          <w:lang w:eastAsia="ar-SA"/>
        </w:rPr>
        <w:t>(</w:t>
      </w:r>
      <w:r w:rsidRPr="00154256">
        <w:rPr>
          <w:bCs/>
          <w:szCs w:val="24"/>
          <w:lang w:eastAsia="ar-SA"/>
        </w:rPr>
        <w:t>toliau – įgalioti asmenys</w:t>
      </w:r>
      <w:r>
        <w:rPr>
          <w:bCs/>
          <w:szCs w:val="24"/>
          <w:lang w:eastAsia="ar-SA"/>
        </w:rPr>
        <w:t>).</w:t>
      </w:r>
      <w:r w:rsidRPr="001B4835">
        <w:t xml:space="preserve"> </w:t>
      </w:r>
      <w:r w:rsidRPr="001B4835">
        <w:rPr>
          <w:bCs/>
          <w:szCs w:val="24"/>
          <w:lang w:eastAsia="ar-SA"/>
        </w:rPr>
        <w:t>Vietinė rinkliava įskaitoma į Savivaldybės biudžetą.</w:t>
      </w:r>
    </w:p>
    <w:p w14:paraId="1930F54A" w14:textId="77777777" w:rsidR="001C6B4A" w:rsidRDefault="001C6B4A" w:rsidP="00D901C4">
      <w:pPr>
        <w:pStyle w:val="Sraopastraipa"/>
        <w:numPr>
          <w:ilvl w:val="0"/>
          <w:numId w:val="1"/>
        </w:numPr>
        <w:tabs>
          <w:tab w:val="left" w:pos="1134"/>
        </w:tabs>
        <w:ind w:left="0" w:firstLine="709"/>
        <w:jc w:val="both"/>
      </w:pPr>
      <w:r w:rsidRPr="00154256">
        <w:rPr>
          <w:szCs w:val="24"/>
          <w:lang w:eastAsia="lt-LT"/>
        </w:rPr>
        <w:t xml:space="preserve">Vietinės rinkliavos mokėtojų registravimą, vadovaudamasis </w:t>
      </w:r>
      <w:r>
        <w:rPr>
          <w:szCs w:val="24"/>
          <w:lang w:eastAsia="lt-LT"/>
        </w:rPr>
        <w:t>Lietuvos Respublikos asmens duomenų teisinės apsaugos įstatymo reikalavimu, organizuoja ir tvarko Rinkliavos administratorius.</w:t>
      </w:r>
    </w:p>
    <w:p w14:paraId="063EE1B1" w14:textId="119FFB7B" w:rsidR="001C6B4A" w:rsidRDefault="001C6B4A" w:rsidP="002C22FC">
      <w:pPr>
        <w:pStyle w:val="Sraopastraipa"/>
        <w:numPr>
          <w:ilvl w:val="0"/>
          <w:numId w:val="1"/>
        </w:numPr>
        <w:tabs>
          <w:tab w:val="left" w:pos="1134"/>
        </w:tabs>
        <w:ind w:left="0" w:firstLine="709"/>
        <w:jc w:val="both"/>
      </w:pPr>
      <w:r>
        <w:rPr>
          <w:szCs w:val="24"/>
          <w:lang w:eastAsia="lt-LT"/>
        </w:rPr>
        <w:t xml:space="preserve">Rinkliavos administratorius sudaro ir administruoja Savivaldybės </w:t>
      </w:r>
      <w:r w:rsidR="0033648D">
        <w:rPr>
          <w:szCs w:val="24"/>
          <w:lang w:eastAsia="lt-LT"/>
        </w:rPr>
        <w:t>v</w:t>
      </w:r>
      <w:r>
        <w:rPr>
          <w:szCs w:val="24"/>
          <w:lang w:eastAsia="lt-LT"/>
        </w:rPr>
        <w:t xml:space="preserve">ietinės rinkliavos mokėtojų registro (toliau </w:t>
      </w:r>
      <w:r w:rsidR="000D4678">
        <w:rPr>
          <w:szCs w:val="24"/>
          <w:lang w:eastAsia="lt-LT"/>
        </w:rPr>
        <w:t>–</w:t>
      </w:r>
      <w:r>
        <w:rPr>
          <w:szCs w:val="24"/>
          <w:lang w:eastAsia="lt-LT"/>
        </w:rPr>
        <w:t xml:space="preserve"> Registro) duomenų bazę, kuriai sukurti gali naudotis </w:t>
      </w:r>
      <w:proofErr w:type="gramStart"/>
      <w:r>
        <w:rPr>
          <w:szCs w:val="24"/>
          <w:lang w:eastAsia="lt-LT"/>
        </w:rPr>
        <w:t>VĮ Registrų centro</w:t>
      </w:r>
      <w:proofErr w:type="gramEnd"/>
      <w:r>
        <w:rPr>
          <w:szCs w:val="24"/>
          <w:lang w:eastAsia="lt-LT"/>
        </w:rPr>
        <w:t>, Savivaldybės administracijos seniūnijų bei kitų subjektų turimais duomenimis.</w:t>
      </w:r>
    </w:p>
    <w:p w14:paraId="3564F38E" w14:textId="0E2D9B62" w:rsidR="001C6B4A" w:rsidRDefault="001C6B4A" w:rsidP="002C22FC">
      <w:pPr>
        <w:pStyle w:val="Sraopastraipa"/>
        <w:numPr>
          <w:ilvl w:val="0"/>
          <w:numId w:val="1"/>
        </w:numPr>
        <w:tabs>
          <w:tab w:val="left" w:pos="1134"/>
        </w:tabs>
        <w:ind w:left="0" w:firstLine="709"/>
        <w:jc w:val="both"/>
      </w:pPr>
      <w:r>
        <w:rPr>
          <w:szCs w:val="24"/>
          <w:lang w:eastAsia="lt-LT"/>
        </w:rPr>
        <w:t xml:space="preserve">Rinkliavos administratorius Vietinės rinkliavos mokėtojų registro duomenų bazėje registruoja ir tvarko šiuos duomenis apie </w:t>
      </w:r>
      <w:r w:rsidR="00825CA6">
        <w:rPr>
          <w:szCs w:val="24"/>
          <w:lang w:eastAsia="lt-LT"/>
        </w:rPr>
        <w:t>v</w:t>
      </w:r>
      <w:r>
        <w:rPr>
          <w:szCs w:val="24"/>
          <w:lang w:eastAsia="lt-LT"/>
        </w:rPr>
        <w:t>ietinės rinkliavos mokėtojus:</w:t>
      </w:r>
    </w:p>
    <w:p w14:paraId="7CE06786" w14:textId="77777777" w:rsidR="001C6B4A" w:rsidRDefault="001C6B4A" w:rsidP="002C22FC">
      <w:pPr>
        <w:pStyle w:val="Sraopastraipa"/>
        <w:numPr>
          <w:ilvl w:val="1"/>
          <w:numId w:val="1"/>
        </w:numPr>
        <w:tabs>
          <w:tab w:val="left" w:pos="1134"/>
          <w:tab w:val="left" w:pos="1701"/>
        </w:tabs>
        <w:ind w:left="0" w:firstLine="709"/>
        <w:jc w:val="both"/>
      </w:pPr>
      <w:r>
        <w:rPr>
          <w:szCs w:val="24"/>
          <w:lang w:eastAsia="lt-LT"/>
        </w:rPr>
        <w:t>nekilnojamojo turto savininko ar įgalioto asmens vardas, pavardė, gimimo data arba juridinio asmens pavadinimas, kodas, buveinės adresas;</w:t>
      </w:r>
    </w:p>
    <w:p w14:paraId="47F070D2" w14:textId="77777777" w:rsidR="001C6B4A" w:rsidRDefault="001C6B4A" w:rsidP="002C22FC">
      <w:pPr>
        <w:pStyle w:val="Sraopastraipa"/>
        <w:numPr>
          <w:ilvl w:val="1"/>
          <w:numId w:val="1"/>
        </w:numPr>
        <w:tabs>
          <w:tab w:val="left" w:pos="1134"/>
          <w:tab w:val="left" w:pos="1701"/>
        </w:tabs>
        <w:ind w:left="0" w:firstLine="709"/>
        <w:jc w:val="both"/>
      </w:pPr>
      <w:r>
        <w:rPr>
          <w:szCs w:val="22"/>
          <w:lang w:eastAsia="lt-LT"/>
        </w:rPr>
        <w:t>mokėtojo kodas;</w:t>
      </w:r>
    </w:p>
    <w:p w14:paraId="6E250CC4" w14:textId="77777777" w:rsidR="001C6B4A" w:rsidRDefault="001C6B4A" w:rsidP="002C22FC">
      <w:pPr>
        <w:pStyle w:val="Sraopastraipa"/>
        <w:numPr>
          <w:ilvl w:val="1"/>
          <w:numId w:val="1"/>
        </w:numPr>
        <w:tabs>
          <w:tab w:val="left" w:pos="1134"/>
          <w:tab w:val="left" w:pos="1701"/>
        </w:tabs>
        <w:ind w:left="0" w:firstLine="709"/>
        <w:jc w:val="both"/>
      </w:pPr>
      <w:r>
        <w:t>nekilnojamojo turto aprašymas;</w:t>
      </w:r>
    </w:p>
    <w:p w14:paraId="1E67AB4C" w14:textId="77777777" w:rsidR="001C6B4A" w:rsidRDefault="001C6B4A" w:rsidP="002C22FC">
      <w:pPr>
        <w:pStyle w:val="Sraopastraipa"/>
        <w:numPr>
          <w:ilvl w:val="1"/>
          <w:numId w:val="1"/>
        </w:numPr>
        <w:tabs>
          <w:tab w:val="left" w:pos="1134"/>
          <w:tab w:val="left" w:pos="1701"/>
        </w:tabs>
        <w:ind w:left="0" w:firstLine="709"/>
        <w:jc w:val="both"/>
      </w:pPr>
      <w:r>
        <w:t>nekilnojamojo turto unikalus numeris;</w:t>
      </w:r>
    </w:p>
    <w:p w14:paraId="0A235243" w14:textId="77777777" w:rsidR="001C6B4A" w:rsidRDefault="001C6B4A" w:rsidP="002C22FC">
      <w:pPr>
        <w:pStyle w:val="Sraopastraipa"/>
        <w:numPr>
          <w:ilvl w:val="1"/>
          <w:numId w:val="1"/>
        </w:numPr>
        <w:tabs>
          <w:tab w:val="left" w:pos="1134"/>
          <w:tab w:val="left" w:pos="1701"/>
        </w:tabs>
        <w:ind w:left="0" w:firstLine="709"/>
        <w:jc w:val="both"/>
      </w:pPr>
      <w:r>
        <w:t>nekilnojamojo turto adresas;</w:t>
      </w:r>
    </w:p>
    <w:p w14:paraId="08178B0B" w14:textId="77777777" w:rsidR="001C6B4A" w:rsidRPr="00EB61AD" w:rsidRDefault="001C6B4A" w:rsidP="002C22FC">
      <w:pPr>
        <w:pStyle w:val="Sraopastraipa"/>
        <w:numPr>
          <w:ilvl w:val="1"/>
          <w:numId w:val="1"/>
        </w:numPr>
        <w:tabs>
          <w:tab w:val="left" w:pos="1134"/>
          <w:tab w:val="left" w:pos="1701"/>
        </w:tabs>
        <w:ind w:left="0" w:firstLine="709"/>
        <w:jc w:val="both"/>
        <w:rPr>
          <w:color w:val="000000" w:themeColor="text1"/>
        </w:rPr>
      </w:pPr>
      <w:r w:rsidRPr="00EB61AD">
        <w:rPr>
          <w:color w:val="000000" w:themeColor="text1"/>
        </w:rPr>
        <w:t>nekilnojamojo turto pagrindinė naudojimo paskirtis;</w:t>
      </w:r>
    </w:p>
    <w:p w14:paraId="0A3DC90A" w14:textId="77777777" w:rsidR="001C6B4A" w:rsidRPr="00767683" w:rsidRDefault="001C6B4A" w:rsidP="002C22FC">
      <w:pPr>
        <w:pStyle w:val="Sraopastraipa"/>
        <w:numPr>
          <w:ilvl w:val="1"/>
          <w:numId w:val="1"/>
        </w:numPr>
        <w:tabs>
          <w:tab w:val="left" w:pos="1134"/>
          <w:tab w:val="left" w:pos="1701"/>
        </w:tabs>
        <w:ind w:left="0" w:firstLine="709"/>
        <w:jc w:val="both"/>
        <w:rPr>
          <w:color w:val="000000" w:themeColor="text1"/>
        </w:rPr>
      </w:pPr>
      <w:r w:rsidRPr="00EB61AD">
        <w:rPr>
          <w:color w:val="000000" w:themeColor="text1"/>
          <w:szCs w:val="22"/>
          <w:lang w:eastAsia="lt-LT"/>
        </w:rPr>
        <w:t>nekilnojamojo turto vieneto adresu nuolatinę gyvenamąją vietą deklaravusių asmenų skaičius;</w:t>
      </w:r>
    </w:p>
    <w:p w14:paraId="7F564644" w14:textId="77777777" w:rsidR="001C6B4A" w:rsidRPr="00EB61AD" w:rsidRDefault="001C6B4A" w:rsidP="002C22FC">
      <w:pPr>
        <w:pStyle w:val="Sraopastraipa"/>
        <w:numPr>
          <w:ilvl w:val="1"/>
          <w:numId w:val="1"/>
        </w:numPr>
        <w:tabs>
          <w:tab w:val="left" w:pos="1134"/>
          <w:tab w:val="left" w:pos="1701"/>
        </w:tabs>
        <w:ind w:left="0" w:firstLine="709"/>
        <w:jc w:val="both"/>
        <w:rPr>
          <w:color w:val="000000" w:themeColor="text1"/>
        </w:rPr>
      </w:pPr>
      <w:r>
        <w:rPr>
          <w:color w:val="000000" w:themeColor="text1"/>
          <w:szCs w:val="22"/>
          <w:lang w:eastAsia="lt-LT"/>
        </w:rPr>
        <w:t>naudojamų atliekų surinkimo priemonių tūris, skaičius, ištuštinimų skaičius;</w:t>
      </w:r>
    </w:p>
    <w:p w14:paraId="2BD2A367" w14:textId="77777777" w:rsidR="001C6B4A" w:rsidRDefault="001C6B4A" w:rsidP="002C22FC">
      <w:pPr>
        <w:pStyle w:val="Sraopastraipa"/>
        <w:numPr>
          <w:ilvl w:val="1"/>
          <w:numId w:val="1"/>
        </w:numPr>
        <w:tabs>
          <w:tab w:val="left" w:pos="1134"/>
          <w:tab w:val="left" w:pos="1701"/>
        </w:tabs>
        <w:ind w:left="0" w:firstLine="709"/>
        <w:jc w:val="both"/>
      </w:pPr>
      <w:r w:rsidRPr="00EB61AD">
        <w:rPr>
          <w:color w:val="000000" w:themeColor="text1"/>
          <w:szCs w:val="24"/>
          <w:lang w:eastAsia="lt-LT"/>
        </w:rPr>
        <w:t xml:space="preserve">kiti duomenys, būtini Vietinės </w:t>
      </w:r>
      <w:r>
        <w:rPr>
          <w:szCs w:val="24"/>
          <w:lang w:eastAsia="lt-LT"/>
        </w:rPr>
        <w:t>rinkliavos mokėtojų registrui administruoti ar neatskiriami nuo kitų tvarkomų duomenų.</w:t>
      </w:r>
    </w:p>
    <w:p w14:paraId="4AD37445" w14:textId="7A3F94EA" w:rsidR="001C6B4A" w:rsidRDefault="001C6B4A" w:rsidP="002C22FC">
      <w:pPr>
        <w:pStyle w:val="Sraopastraipa"/>
        <w:numPr>
          <w:ilvl w:val="0"/>
          <w:numId w:val="1"/>
        </w:numPr>
        <w:shd w:val="clear" w:color="auto" w:fill="FFFFFF"/>
        <w:tabs>
          <w:tab w:val="left" w:pos="1134"/>
        </w:tabs>
        <w:ind w:left="0" w:firstLine="709"/>
        <w:jc w:val="both"/>
      </w:pPr>
      <w:r>
        <w:rPr>
          <w:szCs w:val="24"/>
          <w:lang w:eastAsia="lt-LT"/>
        </w:rPr>
        <w:t xml:space="preserve">Registrui būtini </w:t>
      </w:r>
      <w:r w:rsidRPr="00EB61AD">
        <w:rPr>
          <w:color w:val="000000" w:themeColor="text1"/>
          <w:szCs w:val="22"/>
          <w:lang w:eastAsia="lt-LT"/>
        </w:rPr>
        <w:t>nekilnojamojo turto vieneto adresu nuolatinę gyvenamąją vietą deklaravusių asmenų</w:t>
      </w:r>
      <w:r>
        <w:rPr>
          <w:szCs w:val="24"/>
          <w:lang w:eastAsia="lt-LT"/>
        </w:rPr>
        <w:t xml:space="preserve"> duomenys atnaujinami </w:t>
      </w:r>
      <w:r w:rsidRPr="00EB61AD">
        <w:rPr>
          <w:color w:val="000000" w:themeColor="text1"/>
          <w:szCs w:val="24"/>
          <w:lang w:eastAsia="lt-LT"/>
        </w:rPr>
        <w:t xml:space="preserve">pagal kiekvieno mėnesio paskutinės dienos būklę, paaiškėjus naujoms faktinėms aplinkybėms arba </w:t>
      </w:r>
      <w:r w:rsidR="00825CA6">
        <w:rPr>
          <w:color w:val="000000" w:themeColor="text1"/>
          <w:szCs w:val="24"/>
          <w:lang w:eastAsia="lt-LT"/>
        </w:rPr>
        <w:t>v</w:t>
      </w:r>
      <w:r w:rsidRPr="00EB61AD">
        <w:rPr>
          <w:color w:val="000000" w:themeColor="text1"/>
          <w:szCs w:val="24"/>
          <w:lang w:eastAsia="lt-LT"/>
        </w:rPr>
        <w:t xml:space="preserve">ietinės rinkliavos mokėtojui pateikus informaciją </w:t>
      </w:r>
      <w:r>
        <w:rPr>
          <w:szCs w:val="24"/>
          <w:lang w:eastAsia="lt-LT"/>
        </w:rPr>
        <w:t xml:space="preserve">Rinkliavos administratoriui.  </w:t>
      </w:r>
    </w:p>
    <w:p w14:paraId="2D204A58" w14:textId="77777777" w:rsidR="001C6B4A" w:rsidRDefault="001C6B4A" w:rsidP="00D901C4">
      <w:pPr>
        <w:shd w:val="clear" w:color="auto" w:fill="FFFFFF"/>
        <w:tabs>
          <w:tab w:val="left" w:pos="1701"/>
        </w:tabs>
        <w:jc w:val="both"/>
      </w:pPr>
    </w:p>
    <w:p w14:paraId="6AF9D7C7" w14:textId="35B0B605" w:rsidR="002862AE" w:rsidRDefault="002862AE" w:rsidP="00D901C4">
      <w:pPr>
        <w:tabs>
          <w:tab w:val="left" w:pos="1440"/>
          <w:tab w:val="left" w:pos="1843"/>
        </w:tabs>
        <w:jc w:val="center"/>
        <w:rPr>
          <w:b/>
          <w:szCs w:val="24"/>
          <w:lang w:eastAsia="lt-LT"/>
        </w:rPr>
      </w:pPr>
      <w:proofErr w:type="gramStart"/>
      <w:r>
        <w:rPr>
          <w:b/>
          <w:szCs w:val="24"/>
          <w:lang w:eastAsia="lt-LT"/>
        </w:rPr>
        <w:t>IV SKYRIUS</w:t>
      </w:r>
      <w:proofErr w:type="gramEnd"/>
    </w:p>
    <w:p w14:paraId="4AD0CC30" w14:textId="024B312F" w:rsidR="001C6B4A" w:rsidRDefault="001C6B4A" w:rsidP="00D901C4">
      <w:pPr>
        <w:tabs>
          <w:tab w:val="left" w:pos="1440"/>
          <w:tab w:val="left" w:pos="1843"/>
        </w:tabs>
        <w:jc w:val="center"/>
        <w:rPr>
          <w:b/>
          <w:szCs w:val="24"/>
          <w:lang w:eastAsia="lt-LT"/>
        </w:rPr>
      </w:pPr>
      <w:r>
        <w:rPr>
          <w:b/>
          <w:szCs w:val="24"/>
          <w:lang w:eastAsia="lt-LT"/>
        </w:rPr>
        <w:t xml:space="preserve">VIETINĖS RINKLIAVOS DYDŽIO APSKAIČIAVIMAS </w:t>
      </w:r>
    </w:p>
    <w:p w14:paraId="425F698E" w14:textId="77777777" w:rsidR="00474A28" w:rsidRDefault="00474A28" w:rsidP="00D901C4">
      <w:pPr>
        <w:tabs>
          <w:tab w:val="left" w:pos="1440"/>
          <w:tab w:val="left" w:pos="1843"/>
        </w:tabs>
        <w:jc w:val="center"/>
        <w:rPr>
          <w:b/>
          <w:szCs w:val="24"/>
          <w:lang w:eastAsia="lt-LT"/>
        </w:rPr>
      </w:pPr>
    </w:p>
    <w:p w14:paraId="0453F78C" w14:textId="72D671AD" w:rsidR="001C6B4A" w:rsidRPr="00474A28" w:rsidRDefault="001C6B4A" w:rsidP="00474A28">
      <w:pPr>
        <w:pStyle w:val="Sraopastraipa"/>
        <w:numPr>
          <w:ilvl w:val="0"/>
          <w:numId w:val="34"/>
        </w:numPr>
        <w:ind w:left="0" w:firstLine="851"/>
        <w:jc w:val="both"/>
      </w:pPr>
      <w:r w:rsidRPr="00474A28">
        <w:t xml:space="preserve">Taikoma dvinarė </w:t>
      </w:r>
      <w:r w:rsidR="00825CA6">
        <w:t>v</w:t>
      </w:r>
      <w:r w:rsidRPr="00474A28">
        <w:t xml:space="preserve">ietinė rinkliava, susidedanti iš pastoviosios dedamosios ir kintamosios dedamosios. </w:t>
      </w:r>
    </w:p>
    <w:p w14:paraId="244C5914" w14:textId="77777777" w:rsidR="001C6B4A" w:rsidRPr="00474A28" w:rsidRDefault="001C6B4A" w:rsidP="00474A28">
      <w:pPr>
        <w:pStyle w:val="Sraopastraipa"/>
        <w:numPr>
          <w:ilvl w:val="0"/>
          <w:numId w:val="34"/>
        </w:numPr>
        <w:ind w:left="0" w:firstLine="851"/>
        <w:jc w:val="both"/>
      </w:pPr>
      <w:r w:rsidRPr="00474A28">
        <w:t>Vietinės rinkliavos dedamųjų dydžiai, kurie apskaičiuojami pagal Savivaldybės tvirtinamą Vietinės rinkliavos už komunalinių atliekų surinkimą ir tvarkymą dydžių nustatymo metodiką, yra tvirtinami šiais nuostatais ir nurodomi 1 priede.</w:t>
      </w:r>
    </w:p>
    <w:p w14:paraId="200215FB" w14:textId="77777777" w:rsidR="001C6B4A" w:rsidRPr="00F403DF" w:rsidRDefault="001C6B4A" w:rsidP="00474A28">
      <w:pPr>
        <w:pStyle w:val="Sraopastraipa"/>
        <w:numPr>
          <w:ilvl w:val="0"/>
          <w:numId w:val="34"/>
        </w:numPr>
        <w:ind w:left="0" w:firstLine="851"/>
        <w:jc w:val="both"/>
      </w:pPr>
      <w:r w:rsidRPr="00474A28">
        <w:t>Pastoviąją</w:t>
      </w:r>
      <w:r w:rsidRPr="00DB6D5F">
        <w:rPr>
          <w:bCs/>
          <w:szCs w:val="24"/>
          <w:lang w:eastAsia="ar-SA"/>
        </w:rPr>
        <w:t xml:space="preserve"> dedamąją moka visi nekilnojamojo turto sa</w:t>
      </w:r>
      <w:r>
        <w:rPr>
          <w:bCs/>
          <w:szCs w:val="24"/>
          <w:lang w:eastAsia="ar-SA"/>
        </w:rPr>
        <w:t>vininkai ar jų įgalioti asmenys:</w:t>
      </w:r>
      <w:r w:rsidRPr="00DB6D5F">
        <w:rPr>
          <w:bCs/>
          <w:szCs w:val="24"/>
          <w:lang w:eastAsia="ar-SA"/>
        </w:rPr>
        <w:t xml:space="preserve"> </w:t>
      </w:r>
    </w:p>
    <w:p w14:paraId="0B11FD20" w14:textId="6CB7CB2E" w:rsidR="001C6B4A" w:rsidRPr="00AF789A" w:rsidRDefault="00474A28" w:rsidP="00474A28">
      <w:pPr>
        <w:tabs>
          <w:tab w:val="left" w:pos="0"/>
          <w:tab w:val="left" w:pos="142"/>
          <w:tab w:val="left" w:pos="1276"/>
          <w:tab w:val="left" w:pos="1701"/>
        </w:tabs>
        <w:autoSpaceDN/>
        <w:ind w:firstLine="851"/>
        <w:jc w:val="both"/>
        <w:textAlignment w:val="auto"/>
        <w:rPr>
          <w:bCs/>
        </w:rPr>
      </w:pPr>
      <w:r>
        <w:rPr>
          <w:bCs/>
        </w:rPr>
        <w:t xml:space="preserve">12.1. </w:t>
      </w:r>
      <w:r w:rsidR="001C6B4A" w:rsidRPr="00AF789A">
        <w:rPr>
          <w:bCs/>
        </w:rPr>
        <w:t>gyvenamosios paskirties patalpų</w:t>
      </w:r>
      <w:r w:rsidR="001C6B4A" w:rsidRPr="00AF789A">
        <w:rPr>
          <w:b/>
          <w:bCs/>
        </w:rPr>
        <w:t xml:space="preserve"> </w:t>
      </w:r>
      <w:r w:rsidR="001C6B4A" w:rsidRPr="00AF789A">
        <w:rPr>
          <w:bCs/>
        </w:rPr>
        <w:t xml:space="preserve">(daugiabučio namo butų, individualių namų), esančių </w:t>
      </w:r>
      <w:r>
        <w:t>S</w:t>
      </w:r>
      <w:r w:rsidR="001C6B4A" w:rsidRPr="00AF789A">
        <w:t xml:space="preserve">avivaldybės teritorijoje, savininkams (jei šioms patalpoms nustatyta tvarka yra suteiktas </w:t>
      </w:r>
      <w:r w:rsidR="001C6B4A" w:rsidRPr="00AF789A">
        <w:lastRenderedPageBreak/>
        <w:t xml:space="preserve">adresas ar įregistruota nuosavybės teisė); </w:t>
      </w:r>
      <w:r w:rsidR="001C6B4A" w:rsidRPr="00AF789A">
        <w:rPr>
          <w:bCs/>
        </w:rPr>
        <w:t>savivaldybės gyvenamosios paskirties patalpų</w:t>
      </w:r>
      <w:r w:rsidR="001C6B4A" w:rsidRPr="00AF789A">
        <w:rPr>
          <w:b/>
          <w:bCs/>
        </w:rPr>
        <w:t xml:space="preserve"> </w:t>
      </w:r>
      <w:r w:rsidR="001C6B4A" w:rsidRPr="00AF789A">
        <w:rPr>
          <w:bCs/>
        </w:rPr>
        <w:t>nuomininkams;</w:t>
      </w:r>
    </w:p>
    <w:p w14:paraId="4C287E47" w14:textId="1443ECD9" w:rsidR="001C6B4A" w:rsidRPr="00894AD2" w:rsidRDefault="00474A28" w:rsidP="00894AD2">
      <w:pPr>
        <w:pStyle w:val="Sraopastraipa"/>
        <w:numPr>
          <w:ilvl w:val="1"/>
          <w:numId w:val="37"/>
        </w:numPr>
        <w:tabs>
          <w:tab w:val="left" w:pos="0"/>
          <w:tab w:val="left" w:pos="142"/>
          <w:tab w:val="left" w:pos="1418"/>
          <w:tab w:val="left" w:pos="1701"/>
        </w:tabs>
        <w:autoSpaceDN/>
        <w:ind w:left="0" w:firstLine="851"/>
        <w:jc w:val="both"/>
        <w:textAlignment w:val="auto"/>
        <w:rPr>
          <w:bCs/>
        </w:rPr>
      </w:pPr>
      <w:r w:rsidRPr="00894AD2">
        <w:rPr>
          <w:bCs/>
        </w:rPr>
        <w:t xml:space="preserve"> </w:t>
      </w:r>
      <w:r w:rsidR="001C6B4A" w:rsidRPr="00894AD2">
        <w:rPr>
          <w:bCs/>
        </w:rPr>
        <w:t>gyvenamosios paskirties patalpų</w:t>
      </w:r>
      <w:r w:rsidR="001C6B4A" w:rsidRPr="00894AD2">
        <w:rPr>
          <w:b/>
          <w:bCs/>
        </w:rPr>
        <w:t xml:space="preserve"> </w:t>
      </w:r>
      <w:r w:rsidR="001C6B4A" w:rsidRPr="00894AD2">
        <w:rPr>
          <w:bCs/>
        </w:rPr>
        <w:t xml:space="preserve">(individualių namų), esančių </w:t>
      </w:r>
      <w:r>
        <w:t>S</w:t>
      </w:r>
      <w:r w:rsidR="001C6B4A" w:rsidRPr="00AF789A">
        <w:t>avivaldybės teritorijoje</w:t>
      </w:r>
      <w:r w:rsidR="001C6B4A" w:rsidRPr="00894AD2">
        <w:rPr>
          <w:rStyle w:val="Grietas"/>
          <w:b w:val="0"/>
        </w:rPr>
        <w:t>,</w:t>
      </w:r>
      <w:r w:rsidR="001C6B4A" w:rsidRPr="00AF789A">
        <w:t xml:space="preserve"> vienam iš gyventojų (jei šios patalpos nustatyta tvarka nėra įregistruotos nekilnojamojo turto registre arba nebaigta jų statyba);</w:t>
      </w:r>
    </w:p>
    <w:p w14:paraId="488158D6" w14:textId="5527B5E3" w:rsidR="001C6B4A" w:rsidRPr="00894AD2" w:rsidRDefault="00894AD2" w:rsidP="00894AD2">
      <w:pPr>
        <w:pStyle w:val="Sraopastraipa"/>
        <w:numPr>
          <w:ilvl w:val="1"/>
          <w:numId w:val="37"/>
        </w:numPr>
        <w:tabs>
          <w:tab w:val="left" w:pos="0"/>
          <w:tab w:val="left" w:pos="142"/>
          <w:tab w:val="left" w:pos="1418"/>
          <w:tab w:val="left" w:pos="1701"/>
        </w:tabs>
        <w:autoSpaceDN/>
        <w:ind w:left="0" w:firstLine="851"/>
        <w:jc w:val="both"/>
        <w:textAlignment w:val="auto"/>
        <w:rPr>
          <w:bCs/>
        </w:rPr>
      </w:pPr>
      <w:r>
        <w:t xml:space="preserve"> </w:t>
      </w:r>
      <w:r w:rsidR="001C6B4A" w:rsidRPr="00AF789A">
        <w:t xml:space="preserve">gyventojams, kurie yra įtraukti į gyvenamosios vietos neturinčių asmenų apskaitą </w:t>
      </w:r>
      <w:r w:rsidR="00474A28">
        <w:t>S</w:t>
      </w:r>
      <w:r w:rsidR="001C6B4A" w:rsidRPr="00AF789A">
        <w:t xml:space="preserve">avivaldybėje ir kurių žinoma faktinė gyvenamoji vieta yra </w:t>
      </w:r>
      <w:r w:rsidR="00474A28">
        <w:t>S</w:t>
      </w:r>
      <w:r w:rsidR="001C6B4A" w:rsidRPr="00AF789A">
        <w:t>avivaldybės teritorijoje;</w:t>
      </w:r>
    </w:p>
    <w:p w14:paraId="2539EAED" w14:textId="00182AD1" w:rsidR="001C6B4A" w:rsidRPr="00AF789A" w:rsidRDefault="001C6B4A" w:rsidP="00894AD2">
      <w:pPr>
        <w:numPr>
          <w:ilvl w:val="1"/>
          <w:numId w:val="37"/>
        </w:numPr>
        <w:tabs>
          <w:tab w:val="left" w:pos="0"/>
          <w:tab w:val="left" w:pos="142"/>
          <w:tab w:val="left" w:pos="1418"/>
          <w:tab w:val="left" w:pos="1701"/>
        </w:tabs>
        <w:autoSpaceDN/>
        <w:ind w:left="0" w:firstLine="851"/>
        <w:jc w:val="both"/>
        <w:textAlignment w:val="auto"/>
        <w:rPr>
          <w:bCs/>
        </w:rPr>
      </w:pPr>
      <w:r w:rsidRPr="00AF789A">
        <w:rPr>
          <w:bCs/>
        </w:rPr>
        <w:t xml:space="preserve">fiziniams asmenims, </w:t>
      </w:r>
      <w:r w:rsidRPr="00AF789A">
        <w:t>kuriems išduotas verslo liudijimas ir / arba individualios veiklos vykdymo pažyma</w:t>
      </w:r>
      <w:r w:rsidRPr="00AF789A">
        <w:rPr>
          <w:bCs/>
        </w:rPr>
        <w:t xml:space="preserve"> veiklai </w:t>
      </w:r>
      <w:r w:rsidR="00474A28">
        <w:rPr>
          <w:bCs/>
        </w:rPr>
        <w:t>S</w:t>
      </w:r>
      <w:r w:rsidRPr="00AF789A">
        <w:rPr>
          <w:bCs/>
        </w:rPr>
        <w:t>avivaldybės teritorijoje;</w:t>
      </w:r>
    </w:p>
    <w:p w14:paraId="39F65021" w14:textId="62BAC36C" w:rsidR="001C6B4A" w:rsidRPr="00AF789A" w:rsidRDefault="00474A28" w:rsidP="00894AD2">
      <w:pPr>
        <w:numPr>
          <w:ilvl w:val="1"/>
          <w:numId w:val="37"/>
        </w:numPr>
        <w:tabs>
          <w:tab w:val="left" w:pos="0"/>
          <w:tab w:val="left" w:pos="142"/>
          <w:tab w:val="left" w:pos="1418"/>
          <w:tab w:val="left" w:pos="1701"/>
        </w:tabs>
        <w:autoSpaceDN/>
        <w:ind w:left="0" w:firstLine="851"/>
        <w:jc w:val="both"/>
        <w:textAlignment w:val="auto"/>
        <w:rPr>
          <w:bCs/>
        </w:rPr>
      </w:pPr>
      <w:r>
        <w:rPr>
          <w:bCs/>
        </w:rPr>
        <w:t>S</w:t>
      </w:r>
      <w:r w:rsidR="001C6B4A" w:rsidRPr="00AF789A">
        <w:rPr>
          <w:bCs/>
        </w:rPr>
        <w:t xml:space="preserve">avivaldybės teritorijoje įregistruotiems </w:t>
      </w:r>
      <w:r w:rsidR="001C6B4A" w:rsidRPr="00AF789A">
        <w:rPr>
          <w:shd w:val="clear" w:color="auto" w:fill="FFFFFF"/>
        </w:rPr>
        <w:t>juridiniams asmenims (</w:t>
      </w:r>
      <w:r w:rsidR="001C6B4A" w:rsidRPr="00AF789A">
        <w:rPr>
          <w:bCs/>
          <w:shd w:val="clear" w:color="auto" w:fill="FFFFFF"/>
        </w:rPr>
        <w:t xml:space="preserve">įstaigoms, organizacijoms, įmonėms, </w:t>
      </w:r>
      <w:r w:rsidR="001C6B4A" w:rsidRPr="00AF789A">
        <w:rPr>
          <w:shd w:val="clear" w:color="auto" w:fill="FFFFFF"/>
        </w:rPr>
        <w:t>sodininkų ir garažų bendrijoms</w:t>
      </w:r>
      <w:r w:rsidR="001C6B4A" w:rsidRPr="00AF789A">
        <w:rPr>
          <w:bCs/>
          <w:shd w:val="clear" w:color="auto" w:fill="FFFFFF"/>
        </w:rPr>
        <w:t xml:space="preserve"> ir kitiems) ir kitur įregistruotiems juridiniams asmenims, jei jie turi </w:t>
      </w:r>
      <w:r>
        <w:rPr>
          <w:bCs/>
        </w:rPr>
        <w:t>S</w:t>
      </w:r>
      <w:r w:rsidR="001C6B4A" w:rsidRPr="00AF789A">
        <w:rPr>
          <w:bCs/>
        </w:rPr>
        <w:t xml:space="preserve">avivaldybės teritorijoje </w:t>
      </w:r>
      <w:r w:rsidR="001C6B4A" w:rsidRPr="00AF789A">
        <w:rPr>
          <w:bCs/>
          <w:shd w:val="clear" w:color="auto" w:fill="FFFFFF"/>
        </w:rPr>
        <w:t xml:space="preserve">padalinių, filialų ir atstovybių arba jų neturi, tačiau veikia </w:t>
      </w:r>
      <w:r>
        <w:rPr>
          <w:bCs/>
        </w:rPr>
        <w:t>S</w:t>
      </w:r>
      <w:r w:rsidR="001C6B4A" w:rsidRPr="00AF789A">
        <w:rPr>
          <w:bCs/>
        </w:rPr>
        <w:t>avivaldybės teritorijoje</w:t>
      </w:r>
      <w:r w:rsidR="001C6B4A" w:rsidRPr="00AF789A">
        <w:rPr>
          <w:bCs/>
          <w:shd w:val="clear" w:color="auto" w:fill="FFFFFF"/>
        </w:rPr>
        <w:t>;</w:t>
      </w:r>
    </w:p>
    <w:p w14:paraId="396CC726" w14:textId="2912F8FD" w:rsidR="001C6B4A" w:rsidRPr="00AF789A" w:rsidRDefault="001C6B4A" w:rsidP="00894AD2">
      <w:pPr>
        <w:numPr>
          <w:ilvl w:val="1"/>
          <w:numId w:val="37"/>
        </w:numPr>
        <w:tabs>
          <w:tab w:val="left" w:pos="0"/>
          <w:tab w:val="left" w:pos="142"/>
          <w:tab w:val="left" w:pos="1418"/>
          <w:tab w:val="left" w:pos="1701"/>
        </w:tabs>
        <w:autoSpaceDN/>
        <w:ind w:left="0" w:firstLine="851"/>
        <w:jc w:val="both"/>
        <w:textAlignment w:val="auto"/>
        <w:rPr>
          <w:bCs/>
        </w:rPr>
      </w:pPr>
      <w:r w:rsidRPr="00AF789A">
        <w:rPr>
          <w:bCs/>
          <w:shd w:val="clear" w:color="auto" w:fill="FFFFFF"/>
        </w:rPr>
        <w:t>neg</w:t>
      </w:r>
      <w:r w:rsidRPr="00AF789A">
        <w:rPr>
          <w:bCs/>
        </w:rPr>
        <w:t>yvenamosios paskirties patalpų</w:t>
      </w:r>
      <w:r w:rsidRPr="00AF789A">
        <w:t>, pastatų,</w:t>
      </w:r>
      <w:r w:rsidRPr="00AF789A">
        <w:rPr>
          <w:bCs/>
        </w:rPr>
        <w:t xml:space="preserve"> esančių </w:t>
      </w:r>
      <w:r w:rsidR="00474A28">
        <w:rPr>
          <w:bCs/>
        </w:rPr>
        <w:t>S</w:t>
      </w:r>
      <w:r w:rsidRPr="00AF789A">
        <w:rPr>
          <w:bCs/>
        </w:rPr>
        <w:t>avivaldybės teritorijoje</w:t>
      </w:r>
      <w:r w:rsidRPr="00AF789A">
        <w:t>, savininkams, naudotojams, valdytojams,</w:t>
      </w:r>
      <w:r w:rsidRPr="00AF789A">
        <w:rPr>
          <w:shd w:val="clear" w:color="auto" w:fill="FFFFFF"/>
        </w:rPr>
        <w:t xml:space="preserve"> nurodytiems šių Nuostatų priede,</w:t>
      </w:r>
      <w:proofErr w:type="gramStart"/>
      <w:r w:rsidRPr="00AF789A">
        <w:rPr>
          <w:shd w:val="clear" w:color="auto" w:fill="FFFFFF"/>
        </w:rPr>
        <w:t xml:space="preserve">  </w:t>
      </w:r>
      <w:proofErr w:type="gramEnd"/>
      <w:r w:rsidRPr="00AF789A">
        <w:rPr>
          <w:shd w:val="clear" w:color="auto" w:fill="FFFFFF"/>
        </w:rPr>
        <w:t>turintiems neišnuomotų ar panaudai neatiduotų pastatų (patalpų). Jeigu yra keli minėto nekilnojamojo (turto) objekto savininkai, už vietinės rinkliavos sumokėjimą</w:t>
      </w:r>
      <w:r w:rsidRPr="00AF789A">
        <w:rPr>
          <w:b/>
          <w:shd w:val="clear" w:color="auto" w:fill="FFFFFF"/>
        </w:rPr>
        <w:t xml:space="preserve"> </w:t>
      </w:r>
      <w:r w:rsidRPr="00AF789A">
        <w:rPr>
          <w:bCs/>
          <w:shd w:val="clear" w:color="auto" w:fill="FFFFFF"/>
        </w:rPr>
        <w:t>ir duomenų pateikimą</w:t>
      </w:r>
      <w:r w:rsidRPr="00AF789A">
        <w:rPr>
          <w:shd w:val="clear" w:color="auto" w:fill="FFFFFF"/>
        </w:rPr>
        <w:t xml:space="preserve"> gali būti atsakingas bendraturčių sprendimu įgaliotas asmuo;</w:t>
      </w:r>
    </w:p>
    <w:p w14:paraId="1D20C962" w14:textId="56897274" w:rsidR="001C6B4A" w:rsidRPr="00AF789A" w:rsidRDefault="001C6B4A" w:rsidP="00894AD2">
      <w:pPr>
        <w:numPr>
          <w:ilvl w:val="1"/>
          <w:numId w:val="37"/>
        </w:numPr>
        <w:tabs>
          <w:tab w:val="left" w:pos="0"/>
          <w:tab w:val="left" w:pos="142"/>
          <w:tab w:val="left" w:pos="1276"/>
          <w:tab w:val="left" w:pos="1418"/>
          <w:tab w:val="left" w:pos="1701"/>
        </w:tabs>
        <w:autoSpaceDN/>
        <w:ind w:left="0" w:firstLine="851"/>
        <w:jc w:val="both"/>
        <w:textAlignment w:val="auto"/>
        <w:rPr>
          <w:bCs/>
        </w:rPr>
      </w:pPr>
      <w:r w:rsidRPr="00AF789A">
        <w:t xml:space="preserve">asmenims, nuolat veikiantiems </w:t>
      </w:r>
      <w:r w:rsidR="00474A28">
        <w:rPr>
          <w:bCs/>
        </w:rPr>
        <w:t>S</w:t>
      </w:r>
      <w:r w:rsidRPr="00AF789A">
        <w:rPr>
          <w:bCs/>
        </w:rPr>
        <w:t xml:space="preserve">avivaldybės teritorijoje </w:t>
      </w:r>
      <w:r w:rsidRPr="00AF789A">
        <w:t>pagal jiems suteiktas licencijas ir leidimus (notarų biurai, advokatų kontoros, antstolių kontoros, jų padalinai ir pan.)</w:t>
      </w:r>
      <w:r w:rsidR="00474A28">
        <w:t>.</w:t>
      </w:r>
    </w:p>
    <w:p w14:paraId="0DDA8082" w14:textId="396D1DE7" w:rsidR="001C6B4A" w:rsidRPr="009F24B3" w:rsidRDefault="001C6B4A" w:rsidP="00894AD2">
      <w:pPr>
        <w:pStyle w:val="Sraopastraipa"/>
        <w:numPr>
          <w:ilvl w:val="0"/>
          <w:numId w:val="37"/>
        </w:numPr>
        <w:tabs>
          <w:tab w:val="left" w:pos="1276"/>
          <w:tab w:val="left" w:pos="1418"/>
        </w:tabs>
        <w:ind w:left="0" w:firstLine="851"/>
        <w:jc w:val="both"/>
      </w:pPr>
      <w:r w:rsidRPr="009F24B3">
        <w:rPr>
          <w:bCs/>
          <w:szCs w:val="24"/>
          <w:lang w:eastAsia="ar-SA"/>
        </w:rPr>
        <w:t xml:space="preserve">Pastovioji dedamoji </w:t>
      </w:r>
      <w:r w:rsidRPr="009F24B3">
        <w:t xml:space="preserve">už mokestinį laikotarpį apskaičiuojama patvirtintą </w:t>
      </w:r>
      <w:r w:rsidR="00825CA6">
        <w:t>v</w:t>
      </w:r>
      <w:r w:rsidRPr="009F24B3">
        <w:t xml:space="preserve">ietinės rinkliavos dydį padauginus iš </w:t>
      </w:r>
      <w:r w:rsidR="00825CA6">
        <w:rPr>
          <w:bCs/>
          <w:szCs w:val="24"/>
          <w:lang w:eastAsia="ar-SA"/>
        </w:rPr>
        <w:t>v</w:t>
      </w:r>
      <w:r w:rsidRPr="00AF789A">
        <w:rPr>
          <w:bCs/>
          <w:szCs w:val="24"/>
          <w:lang w:eastAsia="ar-SA"/>
        </w:rPr>
        <w:t>ietinės rinkliavos mokėtojų grupei</w:t>
      </w:r>
      <w:r w:rsidRPr="009F24B3">
        <w:rPr>
          <w:bCs/>
          <w:szCs w:val="24"/>
          <w:lang w:eastAsia="ar-SA"/>
        </w:rPr>
        <w:t xml:space="preserve"> taikomo parametro. </w:t>
      </w:r>
    </w:p>
    <w:p w14:paraId="1280AEC8" w14:textId="4D8BD6A4" w:rsidR="001C6B4A" w:rsidRPr="00B15E93" w:rsidRDefault="001C6B4A" w:rsidP="00474A28">
      <w:pPr>
        <w:pStyle w:val="Sraopastraipa"/>
        <w:tabs>
          <w:tab w:val="left" w:pos="1276"/>
          <w:tab w:val="left" w:pos="1418"/>
        </w:tabs>
        <w:ind w:left="0" w:firstLine="851"/>
        <w:jc w:val="both"/>
        <w:rPr>
          <w:bCs/>
          <w:szCs w:val="24"/>
          <w:lang w:eastAsia="ar-SA"/>
        </w:rPr>
      </w:pPr>
      <w:r w:rsidRPr="009F24B3">
        <w:rPr>
          <w:bCs/>
          <w:szCs w:val="24"/>
          <w:lang w:eastAsia="ar-SA"/>
        </w:rPr>
        <w:t xml:space="preserve">Tais atvejais, kai </w:t>
      </w:r>
      <w:r w:rsidR="00825CA6">
        <w:rPr>
          <w:bCs/>
          <w:szCs w:val="24"/>
          <w:lang w:eastAsia="ar-SA"/>
        </w:rPr>
        <w:t>v</w:t>
      </w:r>
      <w:r w:rsidRPr="00AF789A">
        <w:rPr>
          <w:bCs/>
          <w:szCs w:val="24"/>
          <w:lang w:eastAsia="ar-SA"/>
        </w:rPr>
        <w:t>ietinės rinkliavos mokėtojų grupei</w:t>
      </w:r>
      <w:r w:rsidRPr="009F24B3">
        <w:rPr>
          <w:bCs/>
          <w:szCs w:val="24"/>
          <w:lang w:eastAsia="ar-SA"/>
        </w:rPr>
        <w:t xml:space="preserve"> taikomas gyventojų parametras, mokėtina </w:t>
      </w:r>
      <w:r w:rsidRPr="00B15E93">
        <w:rPr>
          <w:bCs/>
          <w:szCs w:val="24"/>
          <w:lang w:eastAsia="ar-SA"/>
        </w:rPr>
        <w:t xml:space="preserve">pastovioji dedamoji apskaičiuojama taikant ne mažesnį parametrą negu 1. </w:t>
      </w:r>
    </w:p>
    <w:p w14:paraId="6DBDE0EE" w14:textId="5C62454C" w:rsidR="001C6B4A" w:rsidRPr="00B15E93" w:rsidRDefault="001C6B4A" w:rsidP="00894AD2">
      <w:pPr>
        <w:pStyle w:val="Sraopastraipa"/>
        <w:numPr>
          <w:ilvl w:val="0"/>
          <w:numId w:val="37"/>
        </w:numPr>
        <w:tabs>
          <w:tab w:val="left" w:pos="1134"/>
          <w:tab w:val="left" w:pos="1276"/>
          <w:tab w:val="left" w:pos="1418"/>
        </w:tabs>
        <w:ind w:left="0" w:firstLine="851"/>
        <w:jc w:val="both"/>
      </w:pPr>
      <w:r>
        <w:t xml:space="preserve">Už ne </w:t>
      </w:r>
      <w:r w:rsidRPr="00B15E93">
        <w:t>gyvenamosios paskir</w:t>
      </w:r>
      <w:r>
        <w:t xml:space="preserve">ties nekilnojamojo turto objektus apskaičiuojama </w:t>
      </w:r>
      <w:r w:rsidRPr="00B15E93">
        <w:t xml:space="preserve">pastovioji dedamoji mažinama 50 proc. tais atvejais, kai pateikiami dokumentai, įrodantys nesinaudojimo </w:t>
      </w:r>
      <w:proofErr w:type="gramStart"/>
      <w:r w:rsidRPr="00B15E93">
        <w:t>nekilnojamu</w:t>
      </w:r>
      <w:proofErr w:type="gramEnd"/>
      <w:r w:rsidRPr="00B15E93">
        <w:t xml:space="preserve"> turtu faktą (pvz.</w:t>
      </w:r>
      <w:r w:rsidR="00474A28">
        <w:t>,</w:t>
      </w:r>
      <w:r w:rsidRPr="00B15E93">
        <w:t xml:space="preserve"> pažyma, patvirtinanti, kad per praėjusį, ne trumpesnį kaip 12 mėnesių laikotarpį, elektros energijos suv</w:t>
      </w:r>
      <w:r w:rsidR="00474A28">
        <w:t>artojimas objekte buvo mažesnis</w:t>
      </w:r>
      <w:r w:rsidRPr="00B15E93">
        <w:t xml:space="preserve"> nei 100 kW, arba kiti Rinkliavos administratoriaus nurodyti dokumentai). Pastovioji dedamoji nemažinama (neatsižvelgiant į Pažymos ar kitų Rinkliavos administratoriaus dokumentų pristatymą) tais atvejais, kai yra faktiškai naudojamos nekilnojamojo turto objektui skirtos identifikuotos atliekų surinkimo priemonės. </w:t>
      </w:r>
    </w:p>
    <w:p w14:paraId="286B0618" w14:textId="0EE520DD" w:rsidR="001C6B4A" w:rsidRPr="00B15E93" w:rsidRDefault="001C6B4A" w:rsidP="00894AD2">
      <w:pPr>
        <w:pStyle w:val="Sraopastraipa"/>
        <w:numPr>
          <w:ilvl w:val="0"/>
          <w:numId w:val="37"/>
        </w:numPr>
        <w:tabs>
          <w:tab w:val="left" w:pos="1134"/>
          <w:tab w:val="left" w:pos="1276"/>
        </w:tabs>
        <w:ind w:left="0" w:firstLine="851"/>
        <w:jc w:val="both"/>
      </w:pPr>
      <w:r w:rsidRPr="00B15E93">
        <w:rPr>
          <w:szCs w:val="24"/>
          <w:lang w:eastAsia="lt-LT"/>
        </w:rPr>
        <w:t xml:space="preserve">Kintamąją rinkliavos dedamąją moka </w:t>
      </w:r>
      <w:r w:rsidRPr="00AF789A">
        <w:rPr>
          <w:szCs w:val="24"/>
          <w:lang w:eastAsia="lt-LT"/>
        </w:rPr>
        <w:t>12.1</w:t>
      </w:r>
      <w:r w:rsidR="00474A28">
        <w:rPr>
          <w:szCs w:val="24"/>
          <w:lang w:eastAsia="lt-LT"/>
        </w:rPr>
        <w:t>–</w:t>
      </w:r>
      <w:r w:rsidRPr="00AF789A">
        <w:rPr>
          <w:szCs w:val="24"/>
          <w:lang w:eastAsia="lt-LT"/>
        </w:rPr>
        <w:t xml:space="preserve">12.7 </w:t>
      </w:r>
      <w:r w:rsidR="00474A28">
        <w:rPr>
          <w:szCs w:val="24"/>
          <w:lang w:eastAsia="lt-LT"/>
        </w:rPr>
        <w:t>papunkčiuose</w:t>
      </w:r>
      <w:r w:rsidRPr="00AF789A">
        <w:rPr>
          <w:szCs w:val="24"/>
          <w:lang w:eastAsia="lt-LT"/>
        </w:rPr>
        <w:t xml:space="preserve"> nurodyti nekilnojamojo turto objektų savininkai arba įgalioti asmenys</w:t>
      </w:r>
      <w:r>
        <w:t>,</w:t>
      </w:r>
      <w:r>
        <w:rPr>
          <w:szCs w:val="24"/>
          <w:lang w:eastAsia="lt-LT"/>
        </w:rPr>
        <w:t xml:space="preserve"> </w:t>
      </w:r>
      <w:r w:rsidRPr="00AF789A">
        <w:rPr>
          <w:szCs w:val="24"/>
          <w:lang w:eastAsia="lt-LT"/>
        </w:rPr>
        <w:t>iš kurių gali būti paimamos komunalinės atliekos.</w:t>
      </w:r>
    </w:p>
    <w:p w14:paraId="2CD59552" w14:textId="77777777" w:rsidR="001C6B4A" w:rsidRPr="009F24B3" w:rsidRDefault="001C6B4A" w:rsidP="00894AD2">
      <w:pPr>
        <w:pStyle w:val="Sraopastraipa"/>
        <w:numPr>
          <w:ilvl w:val="0"/>
          <w:numId w:val="37"/>
        </w:numPr>
        <w:tabs>
          <w:tab w:val="left" w:pos="1134"/>
          <w:tab w:val="left" w:pos="1276"/>
        </w:tabs>
        <w:ind w:left="0" w:firstLine="851"/>
        <w:jc w:val="both"/>
      </w:pPr>
      <w:r w:rsidRPr="00B15E93">
        <w:t>Kintamoji dedamoji už mokestinį laikotarpį apskaičiuojama</w:t>
      </w:r>
      <w:r w:rsidRPr="009F24B3">
        <w:t>:</w:t>
      </w:r>
    </w:p>
    <w:p w14:paraId="18CE3306" w14:textId="77777777" w:rsidR="001C6B4A" w:rsidRPr="00EB61AD" w:rsidRDefault="001C6B4A" w:rsidP="00576BFF">
      <w:pPr>
        <w:pStyle w:val="Sraopastraipa"/>
        <w:numPr>
          <w:ilvl w:val="0"/>
          <w:numId w:val="3"/>
        </w:numPr>
        <w:tabs>
          <w:tab w:val="left" w:pos="1276"/>
          <w:tab w:val="left" w:pos="1560"/>
          <w:tab w:val="left" w:pos="1701"/>
        </w:tabs>
        <w:ind w:left="0" w:firstLine="851"/>
        <w:jc w:val="both"/>
      </w:pPr>
      <w:r w:rsidRPr="009F24B3">
        <w:t xml:space="preserve">naudojantis individualiais identifikuotais atliekų </w:t>
      </w:r>
      <w:r w:rsidRPr="00CF7DB0">
        <w:t xml:space="preserve">konteineriais: </w:t>
      </w:r>
      <w:r>
        <w:t xml:space="preserve">šių nuostatų priede nustatytą </w:t>
      </w:r>
      <w:r w:rsidRPr="0006515F">
        <w:t>kintam</w:t>
      </w:r>
      <w:r>
        <w:t>ą</w:t>
      </w:r>
      <w:r w:rsidRPr="0006515F">
        <w:t xml:space="preserve"> </w:t>
      </w:r>
      <w:r>
        <w:t xml:space="preserve">kainą </w:t>
      </w:r>
      <w:r w:rsidRPr="00EB61AD">
        <w:t xml:space="preserve">padauginus iš </w:t>
      </w:r>
      <w:r>
        <w:t xml:space="preserve">mišrių komunalinių atliekų </w:t>
      </w:r>
      <w:r w:rsidRPr="00EB61AD">
        <w:t>konteinerių</w:t>
      </w:r>
      <w:r>
        <w:t xml:space="preserve"> </w:t>
      </w:r>
      <w:r w:rsidRPr="00EB61AD">
        <w:t>skaičiaus</w:t>
      </w:r>
      <w:r>
        <w:t xml:space="preserve"> ir ištuštinimų skaičiaus;</w:t>
      </w:r>
    </w:p>
    <w:p w14:paraId="3988248D" w14:textId="6F34C0FC" w:rsidR="001C6B4A" w:rsidRDefault="001C6B4A" w:rsidP="00576BFF">
      <w:pPr>
        <w:pStyle w:val="Sraopastraipa"/>
        <w:numPr>
          <w:ilvl w:val="0"/>
          <w:numId w:val="3"/>
        </w:numPr>
        <w:tabs>
          <w:tab w:val="left" w:pos="1276"/>
          <w:tab w:val="left" w:pos="1560"/>
          <w:tab w:val="left" w:pos="1701"/>
        </w:tabs>
        <w:ind w:left="0" w:firstLine="851"/>
        <w:jc w:val="both"/>
      </w:pPr>
      <w:r w:rsidRPr="00CF7DB0">
        <w:t xml:space="preserve">naudojantis kolektyviniais </w:t>
      </w:r>
      <w:r w:rsidRPr="00EB61AD">
        <w:rPr>
          <w:color w:val="000000" w:themeColor="text1"/>
        </w:rPr>
        <w:t>konteineriais</w:t>
      </w:r>
      <w:r>
        <w:rPr>
          <w:color w:val="000000" w:themeColor="text1"/>
        </w:rPr>
        <w:t xml:space="preserve"> ir</w:t>
      </w:r>
      <w:r w:rsidR="00576BFF">
        <w:rPr>
          <w:color w:val="000000" w:themeColor="text1"/>
        </w:rPr>
        <w:t xml:space="preserve"> </w:t>
      </w:r>
      <w:r>
        <w:rPr>
          <w:color w:val="000000" w:themeColor="text1"/>
        </w:rPr>
        <w:t>/</w:t>
      </w:r>
      <w:r w:rsidR="00576BFF">
        <w:rPr>
          <w:color w:val="000000" w:themeColor="text1"/>
        </w:rPr>
        <w:t xml:space="preserve"> </w:t>
      </w:r>
      <w:r>
        <w:rPr>
          <w:color w:val="000000" w:themeColor="text1"/>
        </w:rPr>
        <w:t xml:space="preserve">arba </w:t>
      </w:r>
      <w:r w:rsidRPr="00CF7DB0">
        <w:t>individ</w:t>
      </w:r>
      <w:r>
        <w:t xml:space="preserve">ualiais neidentifikuotais </w:t>
      </w:r>
      <w:r w:rsidRPr="00CF7DB0">
        <w:t>atliekų konteineriais</w:t>
      </w:r>
      <w:r w:rsidRPr="00EB61AD">
        <w:rPr>
          <w:color w:val="000000" w:themeColor="text1"/>
        </w:rPr>
        <w:t xml:space="preserve">: </w:t>
      </w:r>
      <w:r>
        <w:rPr>
          <w:color w:val="000000" w:themeColor="text1"/>
        </w:rPr>
        <w:t>nustatytą</w:t>
      </w:r>
      <w:r w:rsidRPr="00EB61AD">
        <w:rPr>
          <w:color w:val="000000" w:themeColor="text1"/>
        </w:rPr>
        <w:t xml:space="preserve"> </w:t>
      </w:r>
      <w:r w:rsidR="00825CA6">
        <w:t>v</w:t>
      </w:r>
      <w:r w:rsidRPr="00AF789A">
        <w:t>ietinės rinkliavos mokėtojų grupei</w:t>
      </w:r>
      <w:r>
        <w:t xml:space="preserve"> </w:t>
      </w:r>
      <w:r w:rsidR="00825CA6">
        <w:rPr>
          <w:color w:val="000000" w:themeColor="text1"/>
        </w:rPr>
        <w:t>v</w:t>
      </w:r>
      <w:r w:rsidRPr="00EB61AD">
        <w:rPr>
          <w:color w:val="000000" w:themeColor="text1"/>
        </w:rPr>
        <w:t xml:space="preserve">ietinės rinkliavos </w:t>
      </w:r>
      <w:r>
        <w:rPr>
          <w:color w:val="000000" w:themeColor="text1"/>
        </w:rPr>
        <w:t xml:space="preserve">kintamosios dedamosios </w:t>
      </w:r>
      <w:r w:rsidRPr="00EB61AD">
        <w:rPr>
          <w:color w:val="000000" w:themeColor="text1"/>
        </w:rPr>
        <w:t xml:space="preserve">dydį padauginus iš </w:t>
      </w:r>
      <w:r>
        <w:t xml:space="preserve">atitinkamai nekilnojamojo turto objektų grupei </w:t>
      </w:r>
      <w:r w:rsidRPr="005C51B0">
        <w:t>nustatyto parametro.</w:t>
      </w:r>
    </w:p>
    <w:p w14:paraId="36EF17FB" w14:textId="794A7F33" w:rsidR="001C6B4A" w:rsidRPr="008C0133" w:rsidRDefault="001C6B4A" w:rsidP="00894AD2">
      <w:pPr>
        <w:pStyle w:val="Sraopastraipa"/>
        <w:numPr>
          <w:ilvl w:val="0"/>
          <w:numId w:val="37"/>
        </w:numPr>
        <w:tabs>
          <w:tab w:val="left" w:pos="1134"/>
          <w:tab w:val="left" w:pos="1276"/>
        </w:tabs>
        <w:ind w:left="0" w:firstLine="851"/>
        <w:jc w:val="both"/>
        <w:rPr>
          <w:color w:val="FF0000"/>
        </w:rPr>
      </w:pPr>
      <w:r w:rsidRPr="00AF789A">
        <w:rPr>
          <w:szCs w:val="24"/>
          <w:lang w:eastAsia="lt-LT"/>
        </w:rPr>
        <w:t>Vietinės rinkliavos mokėtojų</w:t>
      </w:r>
      <w:r w:rsidRPr="00A128DD">
        <w:rPr>
          <w:szCs w:val="24"/>
          <w:lang w:eastAsia="lt-LT"/>
        </w:rPr>
        <w:t xml:space="preserve"> grupės, </w:t>
      </w:r>
      <w:r w:rsidR="00576BFF">
        <w:rPr>
          <w:szCs w:val="24"/>
          <w:lang w:eastAsia="lt-LT"/>
        </w:rPr>
        <w:t>jo</w:t>
      </w:r>
      <w:r w:rsidRPr="00A128DD">
        <w:rPr>
          <w:szCs w:val="24"/>
          <w:lang w:eastAsia="lt-LT"/>
        </w:rPr>
        <w:t xml:space="preserve">ms taikomi </w:t>
      </w:r>
      <w:r w:rsidR="00825CA6">
        <w:rPr>
          <w:szCs w:val="24"/>
          <w:lang w:eastAsia="lt-LT"/>
        </w:rPr>
        <w:t>v</w:t>
      </w:r>
      <w:r w:rsidRPr="00A128DD">
        <w:rPr>
          <w:szCs w:val="24"/>
          <w:lang w:eastAsia="lt-LT"/>
        </w:rPr>
        <w:t xml:space="preserve">ietinės rinkliavos dydžiai bei </w:t>
      </w:r>
      <w:r w:rsidR="00825CA6">
        <w:rPr>
          <w:szCs w:val="24"/>
          <w:lang w:eastAsia="lt-LT"/>
        </w:rPr>
        <w:t>a</w:t>
      </w:r>
      <w:r w:rsidRPr="00A128DD">
        <w:rPr>
          <w:szCs w:val="24"/>
          <w:lang w:eastAsia="lt-LT"/>
        </w:rPr>
        <w:t>pmokestinamieji parametrai nurodyti Nuostatų 1 priede.</w:t>
      </w:r>
    </w:p>
    <w:p w14:paraId="0D77BB19" w14:textId="76812F9A" w:rsidR="001C6B4A" w:rsidRPr="008C0133" w:rsidRDefault="001C6B4A" w:rsidP="00894AD2">
      <w:pPr>
        <w:pStyle w:val="Sraopastraipa"/>
        <w:numPr>
          <w:ilvl w:val="0"/>
          <w:numId w:val="37"/>
        </w:numPr>
        <w:tabs>
          <w:tab w:val="left" w:pos="0"/>
          <w:tab w:val="left" w:pos="1134"/>
          <w:tab w:val="left" w:pos="1276"/>
        </w:tabs>
        <w:ind w:left="0" w:firstLine="851"/>
        <w:jc w:val="both"/>
        <w:rPr>
          <w:color w:val="000000"/>
          <w:szCs w:val="24"/>
        </w:rPr>
      </w:pPr>
      <w:r w:rsidRPr="00AF789A">
        <w:rPr>
          <w:color w:val="000000"/>
          <w:szCs w:val="24"/>
        </w:rPr>
        <w:t>Kai 12.1</w:t>
      </w:r>
      <w:r w:rsidR="00576BFF">
        <w:rPr>
          <w:color w:val="000000"/>
          <w:szCs w:val="24"/>
        </w:rPr>
        <w:t>–</w:t>
      </w:r>
      <w:r w:rsidRPr="00AF789A">
        <w:rPr>
          <w:color w:val="000000"/>
          <w:szCs w:val="24"/>
        </w:rPr>
        <w:t xml:space="preserve">12.2 ir 12.6 </w:t>
      </w:r>
      <w:r w:rsidR="00576BFF">
        <w:rPr>
          <w:color w:val="000000"/>
          <w:szCs w:val="24"/>
        </w:rPr>
        <w:t>papunkčiuose</w:t>
      </w:r>
      <w:r w:rsidRPr="00AF789A">
        <w:rPr>
          <w:color w:val="000000"/>
          <w:szCs w:val="24"/>
        </w:rPr>
        <w:t xml:space="preserve"> nurodytas</w:t>
      </w:r>
      <w:r>
        <w:rPr>
          <w:color w:val="000000"/>
          <w:szCs w:val="24"/>
        </w:rPr>
        <w:t xml:space="preserve"> nekilnojamojo turto objektas</w:t>
      </w:r>
      <w:r w:rsidRPr="00E6460F">
        <w:rPr>
          <w:color w:val="000000"/>
          <w:szCs w:val="24"/>
        </w:rPr>
        <w:t xml:space="preserve"> faktiškai naudojam</w:t>
      </w:r>
      <w:r>
        <w:rPr>
          <w:color w:val="000000"/>
          <w:szCs w:val="24"/>
        </w:rPr>
        <w:t>a</w:t>
      </w:r>
      <w:r w:rsidRPr="00E6460F">
        <w:rPr>
          <w:color w:val="000000"/>
          <w:szCs w:val="24"/>
        </w:rPr>
        <w:t xml:space="preserve">s pagal kitą paskirtį, nei nurodyta </w:t>
      </w:r>
      <w:proofErr w:type="gramStart"/>
      <w:r w:rsidRPr="00E6460F">
        <w:rPr>
          <w:color w:val="000000"/>
          <w:szCs w:val="24"/>
        </w:rPr>
        <w:t>VĮ Registrų centr</w:t>
      </w:r>
      <w:r w:rsidR="00576BFF">
        <w:rPr>
          <w:color w:val="000000"/>
          <w:szCs w:val="24"/>
        </w:rPr>
        <w:t>o</w:t>
      </w:r>
      <w:proofErr w:type="gramEnd"/>
      <w:r w:rsidRPr="00E6460F">
        <w:rPr>
          <w:color w:val="000000"/>
          <w:szCs w:val="24"/>
        </w:rPr>
        <w:t xml:space="preserve"> duomenų bazėje, </w:t>
      </w:r>
      <w:r>
        <w:rPr>
          <w:color w:val="000000"/>
          <w:szCs w:val="24"/>
        </w:rPr>
        <w:t>V</w:t>
      </w:r>
      <w:r w:rsidRPr="00E6460F">
        <w:rPr>
          <w:color w:val="000000"/>
          <w:szCs w:val="24"/>
        </w:rPr>
        <w:t>ietinės rinkliavos mokėtojų registr</w:t>
      </w:r>
      <w:r>
        <w:rPr>
          <w:color w:val="000000"/>
          <w:szCs w:val="24"/>
        </w:rPr>
        <w:t>as</w:t>
      </w:r>
      <w:r w:rsidRPr="00E6460F">
        <w:rPr>
          <w:color w:val="000000"/>
          <w:szCs w:val="24"/>
        </w:rPr>
        <w:t xml:space="preserve"> tikslin</w:t>
      </w:r>
      <w:r>
        <w:rPr>
          <w:color w:val="000000"/>
          <w:szCs w:val="24"/>
        </w:rPr>
        <w:t>a</w:t>
      </w:r>
      <w:r w:rsidRPr="00E6460F">
        <w:rPr>
          <w:color w:val="000000"/>
          <w:szCs w:val="24"/>
        </w:rPr>
        <w:t xml:space="preserve">mas vadovaujantis </w:t>
      </w:r>
      <w:r>
        <w:rPr>
          <w:color w:val="000000"/>
          <w:szCs w:val="24"/>
        </w:rPr>
        <w:t>a</w:t>
      </w:r>
      <w:r w:rsidRPr="00E6460F">
        <w:rPr>
          <w:color w:val="000000"/>
          <w:szCs w:val="24"/>
        </w:rPr>
        <w:t>dministratoriaus nustatyta tvarka</w:t>
      </w:r>
      <w:r>
        <w:rPr>
          <w:color w:val="000000"/>
          <w:szCs w:val="24"/>
        </w:rPr>
        <w:t xml:space="preserve">. </w:t>
      </w:r>
    </w:p>
    <w:p w14:paraId="4551696D" w14:textId="7D163020" w:rsidR="001C6B4A" w:rsidRPr="00E61358" w:rsidRDefault="001C6B4A" w:rsidP="00894AD2">
      <w:pPr>
        <w:pStyle w:val="Sraopastraipa"/>
        <w:numPr>
          <w:ilvl w:val="0"/>
          <w:numId w:val="37"/>
        </w:numPr>
        <w:tabs>
          <w:tab w:val="left" w:pos="1276"/>
          <w:tab w:val="left" w:pos="1560"/>
        </w:tabs>
        <w:ind w:left="0" w:firstLine="851"/>
        <w:jc w:val="both"/>
      </w:pPr>
      <w:r>
        <w:t>Minimalioji komunalinių atliekų tvarkymo paslaugų apimtis, pagal kurią apskaičiuojama kintamoji dedamo</w:t>
      </w:r>
      <w:r w:rsidR="00576BFF">
        <w:t>ji gyvenamosios paskirties 12.1–</w:t>
      </w:r>
      <w:r>
        <w:t xml:space="preserve">12.2 </w:t>
      </w:r>
      <w:r w:rsidR="00576BFF">
        <w:t>papunkčiuose</w:t>
      </w:r>
      <w:r>
        <w:t xml:space="preserve"> nurodytų </w:t>
      </w:r>
      <w:r w:rsidR="00825CA6">
        <w:t>v</w:t>
      </w:r>
      <w:r>
        <w:t xml:space="preserve">ietinės rinkliavos mokėtojų grupių atliekų turėtojams naudojantis individualiais identifikuotais atliekų surinkimo konteineriais, ir mokėtina įmoka nustatoma pagal </w:t>
      </w:r>
      <w:r w:rsidRPr="00E61358">
        <w:t>šių Nuostatų 2 priedą.</w:t>
      </w:r>
    </w:p>
    <w:p w14:paraId="5F464F0A" w14:textId="7E980F34" w:rsidR="001C6B4A" w:rsidRDefault="001C6B4A" w:rsidP="00894AD2">
      <w:pPr>
        <w:pStyle w:val="Sraopastraipa"/>
        <w:numPr>
          <w:ilvl w:val="0"/>
          <w:numId w:val="37"/>
        </w:numPr>
        <w:tabs>
          <w:tab w:val="left" w:pos="1134"/>
          <w:tab w:val="left" w:pos="1560"/>
        </w:tabs>
        <w:ind w:left="0" w:firstLine="709"/>
        <w:jc w:val="both"/>
      </w:pPr>
      <w:r w:rsidRPr="00515DEE">
        <w:t>Rinkliavos administratoriui pritarus esant galimybei (įvertinus aptarnavimo</w:t>
      </w:r>
      <w:r>
        <w:t>,</w:t>
      </w:r>
      <w:r w:rsidRPr="00515DEE">
        <w:t xml:space="preserve"> atliekų šalinimo kontrolės vykdymo galimybes, racionalumą, ekonomiškumą</w:t>
      </w:r>
      <w:r>
        <w:t xml:space="preserve"> bei kt. aplinkybes</w:t>
      </w:r>
      <w:r w:rsidRPr="00515DEE">
        <w:t>)</w:t>
      </w:r>
      <w:r>
        <w:t xml:space="preserve">, </w:t>
      </w:r>
      <w:r w:rsidRPr="00AF789A">
        <w:t>12.4</w:t>
      </w:r>
      <w:r w:rsidR="00576BFF">
        <w:t>–</w:t>
      </w:r>
      <w:r w:rsidRPr="00AF789A">
        <w:t xml:space="preserve">12.7 </w:t>
      </w:r>
      <w:r w:rsidR="00576BFF">
        <w:lastRenderedPageBreak/>
        <w:t>papunkčiuose</w:t>
      </w:r>
      <w:r w:rsidRPr="00AF789A">
        <w:t xml:space="preserve"> nurodytų </w:t>
      </w:r>
      <w:r w:rsidR="00825CA6">
        <w:t>v</w:t>
      </w:r>
      <w:r w:rsidRPr="00AF789A">
        <w:t>ietinės rinkliavos mokėtojų grupių mokėtojams</w:t>
      </w:r>
      <w:r w:rsidRPr="00515DEE">
        <w:t xml:space="preserve"> pagal prašymą gali būti </w:t>
      </w:r>
      <w:r>
        <w:t>skirt</w:t>
      </w:r>
      <w:r w:rsidRPr="00515DEE">
        <w:t>i naudotis</w:t>
      </w:r>
      <w:r w:rsidRPr="00731B49">
        <w:t xml:space="preserve"> </w:t>
      </w:r>
      <w:r w:rsidRPr="00515DEE">
        <w:t>ind</w:t>
      </w:r>
      <w:r>
        <w:t>ividualūs identifikuot</w:t>
      </w:r>
      <w:r w:rsidRPr="00515DEE">
        <w:t>i</w:t>
      </w:r>
      <w:r>
        <w:t xml:space="preserve"> atliekų surinkimo konteiner</w:t>
      </w:r>
      <w:r w:rsidRPr="00515DEE">
        <w:t>iai.</w:t>
      </w:r>
    </w:p>
    <w:p w14:paraId="275327AC" w14:textId="5EA4AE28" w:rsidR="001C6B4A" w:rsidRDefault="001C6B4A" w:rsidP="00D901C4">
      <w:pPr>
        <w:pStyle w:val="Sraopastraipa"/>
        <w:ind w:left="0" w:firstLine="709"/>
        <w:jc w:val="both"/>
      </w:pPr>
      <w:r>
        <w:t xml:space="preserve">Pagal tokį prašymą </w:t>
      </w:r>
      <w:r w:rsidRPr="00515DEE">
        <w:t>ind</w:t>
      </w:r>
      <w:r>
        <w:t>ividualūs identifikuot</w:t>
      </w:r>
      <w:r w:rsidRPr="00515DEE">
        <w:t>i</w:t>
      </w:r>
      <w:r>
        <w:t xml:space="preserve"> atliekų surinkimo konteiner</w:t>
      </w:r>
      <w:r w:rsidRPr="00515DEE">
        <w:t>iai</w:t>
      </w:r>
      <w:r>
        <w:t xml:space="preserve"> gali būti skirti ir bendram naudojimui daugiabučių namų būtų savininkų įgaliotam asmeniui (pvz.</w:t>
      </w:r>
      <w:r w:rsidR="00576BFF">
        <w:t>,</w:t>
      </w:r>
      <w:r>
        <w:t xml:space="preserve"> daugiabučio namo butų savininkų bendrijai). Tokiu atveju </w:t>
      </w:r>
      <w:r w:rsidR="00825CA6">
        <w:t>v</w:t>
      </w:r>
      <w:r>
        <w:t>ietinės rinkliavos mokėtojų teises ir pareigas vykdo daugiabučių namų būtų savininkų įgaliotas asmuo.</w:t>
      </w:r>
    </w:p>
    <w:p w14:paraId="3C25C0AF" w14:textId="759D0B6D" w:rsidR="001C6B4A" w:rsidRPr="00515DEE" w:rsidRDefault="001C6B4A" w:rsidP="00D901C4">
      <w:pPr>
        <w:pStyle w:val="Sraopastraipa"/>
        <w:ind w:left="0" w:firstLine="709"/>
        <w:jc w:val="both"/>
      </w:pPr>
      <w:r>
        <w:t xml:space="preserve">Pastovioji dedamoji daugiabučio butų savininkų įgaliotam asmeniui apskaičiuojama pagal visų daugiabučio butų parametrų sumą; kintamoji dedamoji apskaičiuojama pagal 16.1 </w:t>
      </w:r>
      <w:r w:rsidR="00576BFF">
        <w:t>papunkčio</w:t>
      </w:r>
      <w:r>
        <w:t xml:space="preserve"> nuostatas.</w:t>
      </w:r>
    </w:p>
    <w:p w14:paraId="0F5DD331" w14:textId="45541842" w:rsidR="001C6B4A" w:rsidRDefault="001C6B4A" w:rsidP="00894AD2">
      <w:pPr>
        <w:pStyle w:val="Sraopastraipa"/>
        <w:numPr>
          <w:ilvl w:val="0"/>
          <w:numId w:val="37"/>
        </w:numPr>
        <w:tabs>
          <w:tab w:val="left" w:pos="1134"/>
          <w:tab w:val="left" w:pos="1560"/>
        </w:tabs>
        <w:ind w:left="0" w:firstLine="709"/>
        <w:jc w:val="both"/>
      </w:pPr>
      <w:r w:rsidRPr="005C51B0">
        <w:t xml:space="preserve">Nesant galimybės pagal Rinkliavos administratoriaus naudojamų registrų duomenis nustatyti ir/ar </w:t>
      </w:r>
      <w:r w:rsidR="00825CA6">
        <w:t>v</w:t>
      </w:r>
      <w:r w:rsidRPr="005C51B0">
        <w:t xml:space="preserve">ietinės rinkliavos mokėtojui </w:t>
      </w:r>
      <w:r w:rsidRPr="00CF7DB0">
        <w:t xml:space="preserve">neteikiant, netikslinant duomenų, pagal kuriuos nustatoma atliekų turėtojo rūšis (fizinis ar juridinis asmuo), komunalinių atliekų susikaupimo norma, nekilnojamojo turto parametrai, savininkų nuosavybės teisių rūšys ir dalys ar kiti parametrai, pagal kuriuos apskaičiuojama mokėtina </w:t>
      </w:r>
      <w:r w:rsidR="00825CA6">
        <w:t>v</w:t>
      </w:r>
      <w:r w:rsidRPr="00CF7DB0">
        <w:t xml:space="preserve">ietinė </w:t>
      </w:r>
      <w:r w:rsidRPr="00E53B97">
        <w:t xml:space="preserve">rinkliava, </w:t>
      </w:r>
      <w:r>
        <w:t>R</w:t>
      </w:r>
      <w:r w:rsidRPr="00E53B97">
        <w:t xml:space="preserve">inkliavos administratoriaus sprendimu </w:t>
      </w:r>
      <w:r w:rsidR="00825CA6">
        <w:t>v</w:t>
      </w:r>
      <w:r>
        <w:t xml:space="preserve">ietinės rinkliavos mokėtojui </w:t>
      </w:r>
      <w:r w:rsidRPr="00E53B97">
        <w:t>taikomi maksimalūs šiais Nuostatais apmokestinami dydžiai</w:t>
      </w:r>
      <w:r>
        <w:t xml:space="preserve"> pagal Registre nustatytus apmokestinamuosius parametrus bei toks objektas gali būti </w:t>
      </w:r>
      <w:r w:rsidRPr="00E53B97">
        <w:t>priskiriamas atliekų turėtojų grupei, kurios atliekų susikaupimo norma yra didžiausia</w:t>
      </w:r>
      <w:r>
        <w:t>.</w:t>
      </w:r>
    </w:p>
    <w:p w14:paraId="1D7BBB92" w14:textId="77777777" w:rsidR="001C6B4A" w:rsidRPr="00225D75" w:rsidRDefault="001C6B4A" w:rsidP="00894AD2">
      <w:pPr>
        <w:pStyle w:val="Sraopastraipa"/>
        <w:numPr>
          <w:ilvl w:val="0"/>
          <w:numId w:val="37"/>
        </w:numPr>
        <w:tabs>
          <w:tab w:val="left" w:pos="1134"/>
        </w:tabs>
        <w:ind w:left="0" w:firstLine="709"/>
        <w:jc w:val="both"/>
      </w:pPr>
      <w:r w:rsidRPr="00A67DEA">
        <w:t>Vietinės rinkliavos mokėtojais pagal prašymą gali būti ir asmenys, nesantys nekilnojamojo turto objekto savininkai ar jų įgalioti</w:t>
      </w:r>
      <w:r>
        <w:t xml:space="preserve"> asmenys</w:t>
      </w:r>
      <w:r w:rsidRPr="00A67DEA">
        <w:t xml:space="preserve">. </w:t>
      </w:r>
      <w:r>
        <w:t>Tokiais</w:t>
      </w:r>
      <w:r w:rsidRPr="00A67DEA">
        <w:t xml:space="preserve"> atvejais mokėtina vietinė rinkliava apskaičiuojama vadovaujantis šiais Nuostatais</w:t>
      </w:r>
      <w:r>
        <w:t xml:space="preserve"> tais pačiais principais, kaip ji būtų apskaičiuojama </w:t>
      </w:r>
      <w:r w:rsidRPr="00A67DEA">
        <w:t>nekilnojamojo turto objekto savinink</w:t>
      </w:r>
      <w:r>
        <w:t>u</w:t>
      </w:r>
      <w:r w:rsidRPr="00A67DEA">
        <w:t>i ar j</w:t>
      </w:r>
      <w:r>
        <w:t>o</w:t>
      </w:r>
      <w:r w:rsidRPr="00A67DEA">
        <w:t xml:space="preserve"> įgalio</w:t>
      </w:r>
      <w:r>
        <w:t>tam asmeniui</w:t>
      </w:r>
      <w:r w:rsidRPr="00A67DEA">
        <w:t>.</w:t>
      </w:r>
    </w:p>
    <w:p w14:paraId="2ED78F6E" w14:textId="3DEE339A" w:rsidR="001C6B4A" w:rsidRPr="00B15E93" w:rsidRDefault="001C6B4A" w:rsidP="00894AD2">
      <w:pPr>
        <w:pStyle w:val="Sraopastraipa"/>
        <w:numPr>
          <w:ilvl w:val="0"/>
          <w:numId w:val="37"/>
        </w:numPr>
        <w:tabs>
          <w:tab w:val="left" w:pos="1134"/>
        </w:tabs>
        <w:ind w:left="0" w:firstLine="709"/>
        <w:jc w:val="both"/>
      </w:pPr>
      <w:r w:rsidRPr="00B15E93">
        <w:rPr>
          <w:szCs w:val="24"/>
          <w:lang w:eastAsia="lt-LT"/>
        </w:rPr>
        <w:t xml:space="preserve">Mažiausias laikotarpis, už kurį </w:t>
      </w:r>
      <w:r w:rsidR="00825CA6">
        <w:rPr>
          <w:szCs w:val="24"/>
          <w:lang w:eastAsia="lt-LT"/>
        </w:rPr>
        <w:t>v</w:t>
      </w:r>
      <w:r w:rsidRPr="00B15E93">
        <w:rPr>
          <w:szCs w:val="24"/>
          <w:lang w:eastAsia="lt-LT"/>
        </w:rPr>
        <w:t xml:space="preserve">ietinės rinkliavos mokėtojui gali būti skaičiuojama </w:t>
      </w:r>
      <w:r w:rsidR="00825CA6">
        <w:rPr>
          <w:szCs w:val="24"/>
          <w:lang w:eastAsia="lt-LT"/>
        </w:rPr>
        <w:t>v</w:t>
      </w:r>
      <w:r w:rsidRPr="00B15E93">
        <w:rPr>
          <w:szCs w:val="24"/>
          <w:lang w:eastAsia="lt-LT"/>
        </w:rPr>
        <w:t>ietinė rinkliava – vienas mėnuo.</w:t>
      </w:r>
    </w:p>
    <w:p w14:paraId="1EA63C11" w14:textId="26CE550F" w:rsidR="001C6B4A" w:rsidRPr="00B15E93" w:rsidRDefault="001C6B4A" w:rsidP="00894AD2">
      <w:pPr>
        <w:pStyle w:val="Sraopastraipa"/>
        <w:numPr>
          <w:ilvl w:val="0"/>
          <w:numId w:val="37"/>
        </w:numPr>
        <w:tabs>
          <w:tab w:val="left" w:pos="0"/>
          <w:tab w:val="left" w:pos="142"/>
          <w:tab w:val="left" w:pos="1134"/>
          <w:tab w:val="left" w:pos="1701"/>
        </w:tabs>
        <w:ind w:left="0" w:firstLine="709"/>
        <w:jc w:val="both"/>
        <w:rPr>
          <w:color w:val="000000"/>
          <w:szCs w:val="24"/>
        </w:rPr>
      </w:pPr>
      <w:r w:rsidRPr="00B15E93">
        <w:rPr>
          <w:szCs w:val="24"/>
          <w:lang w:eastAsia="lt-LT"/>
        </w:rPr>
        <w:t xml:space="preserve">Jeigu administratorius nustato, kad Rinkliavos mokėtojas naudojasi ne tik jam priskirtais konteineriais, kalendorinių metų, kuriais tai buvo nustatyta, </w:t>
      </w:r>
      <w:r w:rsidR="00825CA6">
        <w:rPr>
          <w:szCs w:val="24"/>
          <w:lang w:eastAsia="lt-LT"/>
        </w:rPr>
        <w:t>v</w:t>
      </w:r>
      <w:r>
        <w:rPr>
          <w:szCs w:val="24"/>
          <w:lang w:eastAsia="lt-LT"/>
        </w:rPr>
        <w:t xml:space="preserve">ietinės </w:t>
      </w:r>
      <w:r w:rsidRPr="00B15E93">
        <w:rPr>
          <w:szCs w:val="24"/>
          <w:lang w:eastAsia="lt-LT"/>
        </w:rPr>
        <w:t xml:space="preserve">rinkliavos dydis </w:t>
      </w:r>
      <w:r>
        <w:rPr>
          <w:color w:val="000000"/>
          <w:szCs w:val="24"/>
        </w:rPr>
        <w:t xml:space="preserve">(pastovioji ir kintamoji dedamosios) </w:t>
      </w:r>
      <w:r w:rsidRPr="00B15E93">
        <w:rPr>
          <w:szCs w:val="24"/>
          <w:lang w:eastAsia="lt-LT"/>
        </w:rPr>
        <w:t>yra indeksuojamas 2 kartus. Pirmą kartą nustačius pažeidimą, Rinkliavos mokėtojas įspėjamas.</w:t>
      </w:r>
    </w:p>
    <w:p w14:paraId="6A5B0821" w14:textId="7C3D3258" w:rsidR="001C6B4A" w:rsidRPr="00B15E93" w:rsidRDefault="001C6B4A" w:rsidP="00894AD2">
      <w:pPr>
        <w:pStyle w:val="Sraopastraipa"/>
        <w:numPr>
          <w:ilvl w:val="0"/>
          <w:numId w:val="37"/>
        </w:numPr>
        <w:tabs>
          <w:tab w:val="left" w:pos="0"/>
          <w:tab w:val="left" w:pos="142"/>
          <w:tab w:val="left" w:pos="1134"/>
          <w:tab w:val="left" w:pos="1701"/>
        </w:tabs>
        <w:ind w:left="0" w:firstLine="709"/>
        <w:jc w:val="both"/>
        <w:rPr>
          <w:color w:val="000000"/>
          <w:szCs w:val="24"/>
        </w:rPr>
      </w:pPr>
      <w:r w:rsidRPr="00B15E93">
        <w:rPr>
          <w:color w:val="000000"/>
          <w:szCs w:val="24"/>
        </w:rPr>
        <w:t xml:space="preserve">Jeigu administratorius nustato, kad </w:t>
      </w:r>
      <w:r w:rsidR="00825CA6">
        <w:rPr>
          <w:color w:val="000000"/>
          <w:szCs w:val="24"/>
        </w:rPr>
        <w:t>v</w:t>
      </w:r>
      <w:r>
        <w:rPr>
          <w:color w:val="000000"/>
          <w:szCs w:val="24"/>
        </w:rPr>
        <w:t>ietinės r</w:t>
      </w:r>
      <w:r w:rsidRPr="00B15E93">
        <w:rPr>
          <w:color w:val="000000"/>
          <w:szCs w:val="24"/>
        </w:rPr>
        <w:t>inkliavos mokėtojas netinkamai rūšiuoja komunalines atliekas, šalina (meta) į konteinerius arba prie konteinerių komunalines atliekas, kurios pagal Atliekų tvarkymo taisyklių reikalavimus privalo būti pristatomos į didelių gabaritų surinkimo aikšteles ar sutvarkomos kitais būdais, to mėnesio, kurį tai buvo nustatyta,</w:t>
      </w:r>
      <w:r>
        <w:rPr>
          <w:color w:val="000000"/>
          <w:szCs w:val="24"/>
        </w:rPr>
        <w:t xml:space="preserve"> </w:t>
      </w:r>
      <w:r w:rsidR="00825CA6">
        <w:rPr>
          <w:color w:val="000000"/>
          <w:szCs w:val="24"/>
        </w:rPr>
        <w:t>v</w:t>
      </w:r>
      <w:r>
        <w:rPr>
          <w:color w:val="000000"/>
          <w:szCs w:val="24"/>
        </w:rPr>
        <w:t>ietinės</w:t>
      </w:r>
      <w:r w:rsidRPr="00B15E93">
        <w:rPr>
          <w:color w:val="000000"/>
          <w:szCs w:val="24"/>
        </w:rPr>
        <w:t xml:space="preserve"> rinkliavos dydis </w:t>
      </w:r>
      <w:r>
        <w:rPr>
          <w:color w:val="000000"/>
          <w:szCs w:val="24"/>
        </w:rPr>
        <w:t xml:space="preserve">(pastovioji ir kintamoji dedamosios) </w:t>
      </w:r>
      <w:r w:rsidRPr="00B15E93">
        <w:rPr>
          <w:color w:val="000000"/>
          <w:szCs w:val="24"/>
        </w:rPr>
        <w:t>yra indeksuojamas 2 kartus.</w:t>
      </w:r>
      <w:r w:rsidRPr="00B15E93">
        <w:rPr>
          <w:szCs w:val="24"/>
          <w:lang w:eastAsia="lt-LT"/>
        </w:rPr>
        <w:t xml:space="preserve"> Pirmą kartą nustačius pažeidimą, Rinkliavos mokėtojas įspėjamas.</w:t>
      </w:r>
    </w:p>
    <w:p w14:paraId="4153BD6B" w14:textId="5BE9FB8B" w:rsidR="001C6B4A" w:rsidRPr="00B15E93" w:rsidRDefault="001C6B4A" w:rsidP="00894AD2">
      <w:pPr>
        <w:pStyle w:val="Sraopastraipa"/>
        <w:numPr>
          <w:ilvl w:val="0"/>
          <w:numId w:val="37"/>
        </w:numPr>
        <w:tabs>
          <w:tab w:val="left" w:pos="1134"/>
        </w:tabs>
        <w:ind w:left="0" w:firstLine="709"/>
        <w:jc w:val="both"/>
        <w:rPr>
          <w:color w:val="000000"/>
          <w:szCs w:val="24"/>
        </w:rPr>
      </w:pPr>
      <w:r w:rsidRPr="00B15E93">
        <w:rPr>
          <w:color w:val="000000"/>
          <w:szCs w:val="24"/>
        </w:rPr>
        <w:t xml:space="preserve">Jeigu </w:t>
      </w:r>
      <w:r w:rsidR="00825CA6">
        <w:rPr>
          <w:color w:val="000000"/>
          <w:szCs w:val="24"/>
        </w:rPr>
        <w:t>v</w:t>
      </w:r>
      <w:r>
        <w:rPr>
          <w:color w:val="000000"/>
          <w:szCs w:val="24"/>
        </w:rPr>
        <w:t>ietinės r</w:t>
      </w:r>
      <w:r w:rsidRPr="00B15E93">
        <w:rPr>
          <w:color w:val="000000"/>
          <w:szCs w:val="24"/>
        </w:rPr>
        <w:t xml:space="preserve">inkliavos mokėtojai, kurie naudojasi kolektyviniais </w:t>
      </w:r>
      <w:r w:rsidRPr="00B15E93">
        <w:rPr>
          <w:szCs w:val="24"/>
        </w:rPr>
        <w:t>konteineriais, identifikuoja konkretų rinkliavos mokėtoją, kuris atliko veiksmus, numatytus 2</w:t>
      </w:r>
      <w:r>
        <w:rPr>
          <w:szCs w:val="24"/>
        </w:rPr>
        <w:t>5</w:t>
      </w:r>
      <w:r w:rsidR="00576BFF">
        <w:rPr>
          <w:szCs w:val="24"/>
        </w:rPr>
        <w:t xml:space="preserve"> punkte, </w:t>
      </w:r>
      <w:r w:rsidRPr="00B15E93">
        <w:rPr>
          <w:szCs w:val="24"/>
        </w:rPr>
        <w:t xml:space="preserve">ir informavo </w:t>
      </w:r>
      <w:r w:rsidRPr="00B15E93">
        <w:rPr>
          <w:color w:val="000000"/>
          <w:szCs w:val="24"/>
        </w:rPr>
        <w:t xml:space="preserve">apie tai administratorių ir </w:t>
      </w:r>
      <w:r w:rsidR="00576BFF">
        <w:rPr>
          <w:color w:val="000000"/>
          <w:szCs w:val="24"/>
        </w:rPr>
        <w:t>S</w:t>
      </w:r>
      <w:r w:rsidRPr="00B15E93">
        <w:rPr>
          <w:color w:val="000000"/>
          <w:szCs w:val="24"/>
        </w:rPr>
        <w:t xml:space="preserve">avivaldybę, kalendorinių metų, </w:t>
      </w:r>
      <w:r w:rsidRPr="00B15E93">
        <w:rPr>
          <w:szCs w:val="24"/>
          <w:lang w:eastAsia="lt-LT"/>
        </w:rPr>
        <w:t>kuriais tai buvo nustatyta,</w:t>
      </w:r>
      <w:r w:rsidRPr="00B15E93">
        <w:rPr>
          <w:color w:val="000000"/>
          <w:szCs w:val="24"/>
        </w:rPr>
        <w:t xml:space="preserve"> </w:t>
      </w:r>
      <w:r>
        <w:rPr>
          <w:color w:val="000000"/>
          <w:szCs w:val="24"/>
        </w:rPr>
        <w:t xml:space="preserve">Vietinės </w:t>
      </w:r>
      <w:r w:rsidRPr="00B15E93">
        <w:rPr>
          <w:color w:val="000000"/>
          <w:szCs w:val="24"/>
        </w:rPr>
        <w:t xml:space="preserve">rinkliavos dydis </w:t>
      </w:r>
      <w:r>
        <w:rPr>
          <w:color w:val="000000"/>
          <w:szCs w:val="24"/>
        </w:rPr>
        <w:t xml:space="preserve">(pastovioji ir kintamoji dedamosios) </w:t>
      </w:r>
      <w:r w:rsidRPr="00B15E93">
        <w:rPr>
          <w:color w:val="000000"/>
          <w:szCs w:val="24"/>
          <w:lang w:eastAsia="lt-LT"/>
        </w:rPr>
        <w:t>yra indeksuojamas 2 kartus</w:t>
      </w:r>
      <w:r w:rsidRPr="00B15E93">
        <w:rPr>
          <w:color w:val="000000"/>
          <w:szCs w:val="24"/>
        </w:rPr>
        <w:t xml:space="preserve"> tik tam rinkliavos mokėtojui.</w:t>
      </w:r>
    </w:p>
    <w:p w14:paraId="44968D22" w14:textId="279BB679" w:rsidR="001C6B4A" w:rsidRPr="00C16690" w:rsidRDefault="001C6B4A" w:rsidP="00894AD2">
      <w:pPr>
        <w:pStyle w:val="Sraopastraipa"/>
        <w:numPr>
          <w:ilvl w:val="0"/>
          <w:numId w:val="37"/>
        </w:numPr>
        <w:tabs>
          <w:tab w:val="left" w:pos="1134"/>
        </w:tabs>
        <w:ind w:left="0" w:firstLine="709"/>
        <w:jc w:val="both"/>
        <w:rPr>
          <w:szCs w:val="24"/>
        </w:rPr>
      </w:pPr>
      <w:r w:rsidRPr="00C26703">
        <w:rPr>
          <w:szCs w:val="24"/>
        </w:rPr>
        <w:t>R</w:t>
      </w:r>
      <w:r w:rsidRPr="00C26703">
        <w:rPr>
          <w:bCs/>
          <w:color w:val="000000"/>
          <w:szCs w:val="24"/>
          <w:shd w:val="clear" w:color="auto" w:fill="FFFFFF"/>
        </w:rPr>
        <w:t>inkliavos</w:t>
      </w:r>
      <w:r w:rsidRPr="00C26703">
        <w:rPr>
          <w:bCs/>
          <w:color w:val="000000"/>
          <w:shd w:val="clear" w:color="auto" w:fill="FFFFFF"/>
        </w:rPr>
        <w:t xml:space="preserve"> Administratorius, remdamasis gautais duomenimis, atlieka </w:t>
      </w:r>
      <w:r w:rsidR="00825CA6">
        <w:rPr>
          <w:bCs/>
          <w:color w:val="000000"/>
          <w:shd w:val="clear" w:color="auto" w:fill="FFFFFF"/>
        </w:rPr>
        <w:t>v</w:t>
      </w:r>
      <w:r w:rsidRPr="00C26703">
        <w:rPr>
          <w:bCs/>
          <w:color w:val="000000"/>
          <w:shd w:val="clear" w:color="auto" w:fill="FFFFFF"/>
        </w:rPr>
        <w:t>ietinės rinkliavos perskaičiavimą. Susidarius nepriemokai, Rinkliavos mokėtojui suformuojamas ir pateikiamas mokėjimo pranešimas.</w:t>
      </w:r>
    </w:p>
    <w:p w14:paraId="5EB13455" w14:textId="62D94C1F" w:rsidR="001C6B4A" w:rsidRPr="00C16690" w:rsidRDefault="001C6B4A" w:rsidP="00D901C4">
      <w:pPr>
        <w:pStyle w:val="Sraopastraipa"/>
        <w:tabs>
          <w:tab w:val="left" w:pos="1134"/>
          <w:tab w:val="right" w:pos="9720"/>
        </w:tabs>
        <w:ind w:left="0" w:firstLine="709"/>
        <w:jc w:val="both"/>
        <w:rPr>
          <w:bCs/>
          <w:color w:val="000000"/>
          <w:shd w:val="clear" w:color="auto" w:fill="FFFFFF"/>
        </w:rPr>
      </w:pPr>
      <w:r w:rsidRPr="00C16690">
        <w:rPr>
          <w:bCs/>
          <w:color w:val="000000"/>
          <w:szCs w:val="24"/>
          <w:shd w:val="clear" w:color="auto" w:fill="FFFFFF"/>
        </w:rPr>
        <w:t xml:space="preserve">Jeigu </w:t>
      </w:r>
      <w:r w:rsidRPr="00C16690">
        <w:rPr>
          <w:color w:val="000000"/>
          <w:szCs w:val="24"/>
          <w:lang w:eastAsia="lt-LT"/>
        </w:rPr>
        <w:t xml:space="preserve">vietinės rinkliavos </w:t>
      </w:r>
      <w:r w:rsidRPr="00C16690">
        <w:rPr>
          <w:bCs/>
          <w:color w:val="000000"/>
          <w:szCs w:val="24"/>
          <w:shd w:val="clear" w:color="auto" w:fill="FFFFFF"/>
        </w:rPr>
        <w:t xml:space="preserve">perskaičiavimas atliekamas dėl vietinės rinkliavos dydžiui turinčių reikšmės duomenų ir/arba </w:t>
      </w:r>
      <w:r w:rsidRPr="00C16690">
        <w:rPr>
          <w:color w:val="000000"/>
          <w:szCs w:val="24"/>
          <w:shd w:val="clear" w:color="auto" w:fill="FFFFFF"/>
        </w:rPr>
        <w:t xml:space="preserve">parametrų pasikeitimo, </w:t>
      </w:r>
      <w:r w:rsidR="00825CA6">
        <w:rPr>
          <w:bCs/>
          <w:color w:val="000000"/>
          <w:szCs w:val="24"/>
          <w:shd w:val="clear" w:color="auto" w:fill="FFFFFF"/>
        </w:rPr>
        <w:t>v</w:t>
      </w:r>
      <w:r w:rsidRPr="00C16690">
        <w:rPr>
          <w:bCs/>
          <w:color w:val="000000"/>
          <w:szCs w:val="24"/>
          <w:shd w:val="clear" w:color="auto" w:fill="FFFFFF"/>
        </w:rPr>
        <w:t>ietinė rinkliava priskaitoma</w:t>
      </w:r>
      <w:r w:rsidRPr="00C16690">
        <w:rPr>
          <w:szCs w:val="24"/>
        </w:rPr>
        <w:t xml:space="preserve"> arba </w:t>
      </w:r>
      <w:r w:rsidRPr="00C16690">
        <w:rPr>
          <w:bCs/>
          <w:color w:val="000000"/>
          <w:szCs w:val="24"/>
          <w:shd w:val="clear" w:color="auto" w:fill="FFFFFF"/>
        </w:rPr>
        <w:t xml:space="preserve">perskaičiuojama </w:t>
      </w:r>
      <w:r w:rsidRPr="00C16690">
        <w:rPr>
          <w:szCs w:val="24"/>
        </w:rPr>
        <w:t>ne daugiau kaip už einamuosius ir penkerius praėjusius kalendorinius metus, skaičiuojamus atgal nuo einamųjų metų sausio 1 dienos.</w:t>
      </w:r>
    </w:p>
    <w:p w14:paraId="4F3178B2" w14:textId="38926A76" w:rsidR="001C6B4A" w:rsidRPr="00C16690" w:rsidRDefault="001C6B4A" w:rsidP="00894AD2">
      <w:pPr>
        <w:pStyle w:val="Sraopastraipa"/>
        <w:numPr>
          <w:ilvl w:val="0"/>
          <w:numId w:val="37"/>
        </w:numPr>
        <w:tabs>
          <w:tab w:val="left" w:pos="142"/>
          <w:tab w:val="left" w:pos="567"/>
          <w:tab w:val="left" w:pos="1134"/>
          <w:tab w:val="center" w:pos="5400"/>
          <w:tab w:val="right" w:pos="9720"/>
        </w:tabs>
        <w:ind w:left="0" w:firstLine="720"/>
        <w:jc w:val="both"/>
        <w:rPr>
          <w:bCs/>
          <w:color w:val="000000"/>
          <w:shd w:val="clear" w:color="auto" w:fill="FFFFFF"/>
        </w:rPr>
      </w:pPr>
      <w:r w:rsidRPr="00C16690">
        <w:rPr>
          <w:bCs/>
          <w:color w:val="000000"/>
          <w:shd w:val="clear" w:color="auto" w:fill="FFFFFF"/>
        </w:rPr>
        <w:t xml:space="preserve">Jeigu vietinės rinkliavos dydžiui turintys įtakos pasikeitimai įvyko nuo mėnesio 1-os iki 15-os dienos, Vietinė rinkliava pagal šiuos pasikeitimus perskaičiuojama nuo to mėnesio 1-os dienos, o pasikeitimams įvykus po mėnesio 16-os dienos </w:t>
      </w:r>
      <w:r w:rsidR="00576BFF">
        <w:rPr>
          <w:bCs/>
          <w:color w:val="000000"/>
          <w:shd w:val="clear" w:color="auto" w:fill="FFFFFF"/>
        </w:rPr>
        <w:t>–</w:t>
      </w:r>
      <w:r w:rsidRPr="00C16690">
        <w:rPr>
          <w:bCs/>
          <w:color w:val="000000"/>
          <w:shd w:val="clear" w:color="auto" w:fill="FFFFFF"/>
        </w:rPr>
        <w:t xml:space="preserve"> perskaičiuojama nuo kito mėnesio 1-os dienos.</w:t>
      </w:r>
    </w:p>
    <w:p w14:paraId="37F01A02" w14:textId="77777777" w:rsidR="001C6B4A" w:rsidRDefault="001C6B4A" w:rsidP="00894AD2">
      <w:pPr>
        <w:pStyle w:val="Sraopastraipa"/>
        <w:numPr>
          <w:ilvl w:val="0"/>
          <w:numId w:val="37"/>
        </w:numPr>
        <w:tabs>
          <w:tab w:val="left" w:pos="1134"/>
        </w:tabs>
        <w:ind w:left="0" w:firstLine="709"/>
        <w:jc w:val="both"/>
        <w:rPr>
          <w:szCs w:val="24"/>
        </w:rPr>
      </w:pPr>
      <w:r w:rsidRPr="008C0133">
        <w:rPr>
          <w:szCs w:val="24"/>
        </w:rPr>
        <w:t>Bankrutavusioms ir likviduotoms įmonėms, bankrutavusiems fiziniams asmenims, susidarius mirusiųjų skoloms, mokėjimo pranešimai nesiunčiami ir jų susidariusios skolos pripažįstamos beviltiškomis vadovaujantis administratoriaus nustatyta tvarka</w:t>
      </w:r>
      <w:r>
        <w:rPr>
          <w:szCs w:val="24"/>
        </w:rPr>
        <w:t>.</w:t>
      </w:r>
    </w:p>
    <w:p w14:paraId="1122944C" w14:textId="541BE502" w:rsidR="001C6B4A" w:rsidRPr="008B63CC" w:rsidRDefault="001C6B4A" w:rsidP="00894AD2">
      <w:pPr>
        <w:pStyle w:val="Sraopastraipa"/>
        <w:numPr>
          <w:ilvl w:val="0"/>
          <w:numId w:val="37"/>
        </w:numPr>
        <w:tabs>
          <w:tab w:val="left" w:pos="1134"/>
        </w:tabs>
        <w:ind w:left="0" w:firstLine="709"/>
        <w:jc w:val="both"/>
        <w:rPr>
          <w:color w:val="FF0000"/>
        </w:rPr>
      </w:pPr>
      <w:r w:rsidRPr="00B15E93">
        <w:lastRenderedPageBreak/>
        <w:t xml:space="preserve">Perskaičiavus būtinąsias sąnaudas Savivaldybės taryba atskiru sprendimu gali </w:t>
      </w:r>
      <w:r w:rsidR="00825CA6">
        <w:t>v</w:t>
      </w:r>
      <w:r w:rsidRPr="00B15E93">
        <w:t>ietinės rinkliavos dydžius kartą per metus indeksuoti, taikydama metinį vartojimo</w:t>
      </w:r>
      <w:r>
        <w:t xml:space="preserve"> kainų indeksą, jeigu jis didesnis negu 1,</w:t>
      </w:r>
      <w:r w:rsidRPr="00542439">
        <w:t>1</w:t>
      </w:r>
      <w:r w:rsidRPr="00542439">
        <w:rPr>
          <w:szCs w:val="24"/>
          <w:lang w:eastAsia="lt-LT"/>
        </w:rPr>
        <w:t>.</w:t>
      </w:r>
      <w:r>
        <w:rPr>
          <w:szCs w:val="24"/>
          <w:lang w:eastAsia="lt-LT"/>
        </w:rPr>
        <w:t xml:space="preserve"> </w:t>
      </w:r>
      <w:r w:rsidRPr="001A6231">
        <w:rPr>
          <w:szCs w:val="24"/>
          <w:lang w:eastAsia="lt-LT"/>
        </w:rPr>
        <w:t xml:space="preserve">Perskaičiavus būtinąsias sąnaudas </w:t>
      </w:r>
      <w:r w:rsidR="00825CA6">
        <w:rPr>
          <w:szCs w:val="24"/>
          <w:lang w:eastAsia="lt-LT"/>
        </w:rPr>
        <w:t>v</w:t>
      </w:r>
      <w:r>
        <w:rPr>
          <w:szCs w:val="24"/>
          <w:lang w:eastAsia="lt-LT"/>
        </w:rPr>
        <w:t xml:space="preserve">ietinės rinkliavos dydžiai </w:t>
      </w:r>
      <w:r w:rsidRPr="00B15E93">
        <w:t>Savivaldybės taryb</w:t>
      </w:r>
      <w:r>
        <w:t>os</w:t>
      </w:r>
      <w:r w:rsidRPr="00B15E93">
        <w:t xml:space="preserve"> atskiru sprendimu </w:t>
      </w:r>
      <w:r>
        <w:t xml:space="preserve">kartą per metus </w:t>
      </w:r>
      <w:r>
        <w:rPr>
          <w:szCs w:val="24"/>
          <w:lang w:eastAsia="lt-LT"/>
        </w:rPr>
        <w:t>taip pat gali būti mažinami.</w:t>
      </w:r>
    </w:p>
    <w:p w14:paraId="769FEBB7" w14:textId="5E5D14AB" w:rsidR="001C6B4A" w:rsidRPr="008B63CC" w:rsidRDefault="001C6B4A" w:rsidP="00894AD2">
      <w:pPr>
        <w:pStyle w:val="Sraopastraipa"/>
        <w:numPr>
          <w:ilvl w:val="0"/>
          <w:numId w:val="37"/>
        </w:numPr>
        <w:tabs>
          <w:tab w:val="left" w:pos="1134"/>
        </w:tabs>
        <w:ind w:left="0" w:firstLine="709"/>
        <w:jc w:val="both"/>
        <w:rPr>
          <w:color w:val="FF0000"/>
        </w:rPr>
      </w:pPr>
      <w:r w:rsidRPr="00B22E4D">
        <w:rPr>
          <w:szCs w:val="24"/>
          <w:lang w:eastAsia="lt-LT"/>
        </w:rPr>
        <w:t xml:space="preserve">Visą informaciją, susijusią su </w:t>
      </w:r>
      <w:r w:rsidR="00825CA6">
        <w:rPr>
          <w:szCs w:val="24"/>
          <w:lang w:eastAsia="lt-LT"/>
        </w:rPr>
        <w:t>v</w:t>
      </w:r>
      <w:r w:rsidRPr="00B22E4D">
        <w:rPr>
          <w:szCs w:val="24"/>
          <w:lang w:eastAsia="lt-LT"/>
        </w:rPr>
        <w:t>ietinės rinkliavos dydžių nustatymu, Savivaldybės administracija ir</w:t>
      </w:r>
      <w:r>
        <w:rPr>
          <w:szCs w:val="24"/>
          <w:lang w:eastAsia="lt-LT"/>
        </w:rPr>
        <w:t>/arba</w:t>
      </w:r>
      <w:r w:rsidRPr="00B22E4D">
        <w:rPr>
          <w:szCs w:val="24"/>
          <w:lang w:eastAsia="lt-LT"/>
        </w:rPr>
        <w:t xml:space="preserve"> Komunalinių atliekų tvarkymo sistemos administratorius </w:t>
      </w:r>
      <w:r>
        <w:rPr>
          <w:szCs w:val="24"/>
          <w:lang w:eastAsia="lt-LT"/>
        </w:rPr>
        <w:t>skelbia</w:t>
      </w:r>
      <w:r w:rsidRPr="00B22E4D">
        <w:rPr>
          <w:szCs w:val="24"/>
          <w:lang w:eastAsia="lt-LT"/>
        </w:rPr>
        <w:t xml:space="preserve"> savo internetin</w:t>
      </w:r>
      <w:r w:rsidR="00576BFF">
        <w:rPr>
          <w:szCs w:val="24"/>
          <w:lang w:eastAsia="lt-LT"/>
        </w:rPr>
        <w:t>ėje svetainėje</w:t>
      </w:r>
      <w:r>
        <w:rPr>
          <w:szCs w:val="24"/>
          <w:lang w:eastAsia="lt-LT"/>
        </w:rPr>
        <w:t>.</w:t>
      </w:r>
    </w:p>
    <w:p w14:paraId="0290A2E1" w14:textId="77777777" w:rsidR="001C6B4A" w:rsidRPr="007144AE" w:rsidRDefault="001C6B4A" w:rsidP="00D901C4">
      <w:pPr>
        <w:tabs>
          <w:tab w:val="left" w:pos="113"/>
          <w:tab w:val="left" w:pos="1843"/>
        </w:tabs>
        <w:ind w:firstLine="71"/>
        <w:jc w:val="both"/>
        <w:rPr>
          <w:color w:val="000000" w:themeColor="text1"/>
          <w:sz w:val="16"/>
          <w:szCs w:val="16"/>
        </w:rPr>
      </w:pPr>
    </w:p>
    <w:p w14:paraId="412D0DE9" w14:textId="3AA2E015" w:rsidR="002862AE" w:rsidRDefault="002862AE" w:rsidP="00D901C4">
      <w:pPr>
        <w:tabs>
          <w:tab w:val="left" w:pos="1440"/>
          <w:tab w:val="left" w:pos="1843"/>
        </w:tabs>
        <w:jc w:val="center"/>
        <w:rPr>
          <w:b/>
          <w:szCs w:val="24"/>
          <w:lang w:eastAsia="lt-LT"/>
        </w:rPr>
      </w:pPr>
      <w:proofErr w:type="gramStart"/>
      <w:r>
        <w:rPr>
          <w:b/>
          <w:szCs w:val="24"/>
          <w:lang w:eastAsia="lt-LT"/>
        </w:rPr>
        <w:t>V SKYRIUS</w:t>
      </w:r>
      <w:proofErr w:type="gramEnd"/>
    </w:p>
    <w:p w14:paraId="01C5401F" w14:textId="06479039" w:rsidR="001C6B4A" w:rsidRDefault="001C6B4A" w:rsidP="00D901C4">
      <w:pPr>
        <w:tabs>
          <w:tab w:val="left" w:pos="1440"/>
          <w:tab w:val="left" w:pos="1843"/>
        </w:tabs>
        <w:jc w:val="center"/>
      </w:pPr>
      <w:r>
        <w:rPr>
          <w:b/>
          <w:szCs w:val="24"/>
          <w:lang w:eastAsia="lt-LT"/>
        </w:rPr>
        <w:t>VIETINĖS RINKLIAVOS MOKĖJIMO TVARKA</w:t>
      </w:r>
    </w:p>
    <w:p w14:paraId="0739A974" w14:textId="77777777" w:rsidR="001C6B4A" w:rsidRPr="007144AE" w:rsidRDefault="001C6B4A" w:rsidP="00D901C4">
      <w:pPr>
        <w:tabs>
          <w:tab w:val="left" w:pos="1440"/>
          <w:tab w:val="left" w:pos="1843"/>
        </w:tabs>
        <w:ind w:firstLine="1276"/>
        <w:jc w:val="center"/>
        <w:rPr>
          <w:sz w:val="16"/>
          <w:szCs w:val="16"/>
          <w:lang w:eastAsia="lt-LT"/>
        </w:rPr>
      </w:pPr>
    </w:p>
    <w:p w14:paraId="4A26767E" w14:textId="77777777" w:rsidR="001C6B4A" w:rsidRPr="00B75831" w:rsidRDefault="001C6B4A" w:rsidP="00894AD2">
      <w:pPr>
        <w:pStyle w:val="Sraopastraipa"/>
        <w:numPr>
          <w:ilvl w:val="0"/>
          <w:numId w:val="37"/>
        </w:numPr>
        <w:tabs>
          <w:tab w:val="left" w:pos="1134"/>
        </w:tabs>
        <w:ind w:left="0" w:firstLine="709"/>
        <w:jc w:val="both"/>
      </w:pPr>
      <w:r>
        <w:rPr>
          <w:szCs w:val="24"/>
          <w:lang w:eastAsia="lt-LT"/>
        </w:rPr>
        <w:t xml:space="preserve">Vietinės rinkliavos surinkimą ir išieškojimą organizuoja ir tvarko Rinkliavos </w:t>
      </w:r>
      <w:r w:rsidRPr="00B75831">
        <w:rPr>
          <w:szCs w:val="24"/>
          <w:lang w:eastAsia="lt-LT"/>
        </w:rPr>
        <w:t>administratorius.</w:t>
      </w:r>
    </w:p>
    <w:p w14:paraId="409C8A32" w14:textId="77777777" w:rsidR="001C6B4A" w:rsidRPr="00B75831" w:rsidRDefault="001C6B4A" w:rsidP="00894AD2">
      <w:pPr>
        <w:pStyle w:val="Sraopastraipa"/>
        <w:numPr>
          <w:ilvl w:val="0"/>
          <w:numId w:val="37"/>
        </w:numPr>
        <w:tabs>
          <w:tab w:val="left" w:pos="1276"/>
        </w:tabs>
        <w:ind w:left="0" w:firstLine="709"/>
        <w:jc w:val="both"/>
      </w:pPr>
      <w:r w:rsidRPr="00B75831">
        <w:rPr>
          <w:szCs w:val="24"/>
          <w:lang w:eastAsia="lt-LT"/>
        </w:rPr>
        <w:t>Pagal Registro duomenis Rinkliavos administratorius ne rečiau kaip kartą per metus parengia ir pateikia (I-</w:t>
      </w:r>
      <w:proofErr w:type="spellStart"/>
      <w:r w:rsidRPr="00B75831">
        <w:rPr>
          <w:szCs w:val="24"/>
          <w:lang w:eastAsia="lt-LT"/>
        </w:rPr>
        <w:t>ąjį</w:t>
      </w:r>
      <w:proofErr w:type="spellEnd"/>
      <w:r w:rsidRPr="00B75831">
        <w:rPr>
          <w:szCs w:val="24"/>
          <w:lang w:eastAsia="lt-LT"/>
        </w:rPr>
        <w:t xml:space="preserve"> metų ketvirtį) </w:t>
      </w:r>
      <w:r w:rsidRPr="00AF789A">
        <w:rPr>
          <w:szCs w:val="24"/>
          <w:lang w:eastAsia="lt-LT"/>
        </w:rPr>
        <w:t>Vietinės rinkliavos mokėtojams objekto adresu arba kitu Vietinės rinkliavos mokėtojo nurodytu</w:t>
      </w:r>
      <w:r w:rsidRPr="00B75831">
        <w:rPr>
          <w:szCs w:val="24"/>
          <w:lang w:eastAsia="lt-LT"/>
        </w:rPr>
        <w:t xml:space="preserve"> adresu paprastuoju arba elektroniniu paštu nustatytos formos mokėjimo pranešimus apie apskaičiuotas mokėtinas Vietinės rinkliavos įmokas ir mokėjimo terminus. </w:t>
      </w:r>
    </w:p>
    <w:p w14:paraId="506E804C" w14:textId="77777777" w:rsidR="001C6B4A" w:rsidRPr="00677FC4" w:rsidRDefault="001C6B4A" w:rsidP="00894AD2">
      <w:pPr>
        <w:pStyle w:val="Sraopastraipa"/>
        <w:numPr>
          <w:ilvl w:val="0"/>
          <w:numId w:val="37"/>
        </w:numPr>
        <w:tabs>
          <w:tab w:val="left" w:pos="1134"/>
        </w:tabs>
        <w:ind w:left="0" w:firstLine="709"/>
        <w:jc w:val="both"/>
      </w:pPr>
      <w:r w:rsidRPr="00B75831">
        <w:rPr>
          <w:szCs w:val="24"/>
          <w:lang w:eastAsia="lt-LT"/>
        </w:rPr>
        <w:t>Mokėjimo pranešime</w:t>
      </w:r>
      <w:r w:rsidRPr="00677FC4">
        <w:rPr>
          <w:szCs w:val="24"/>
          <w:lang w:eastAsia="lt-LT"/>
        </w:rPr>
        <w:t xml:space="preserve"> yra nurodomi šie duomenys:</w:t>
      </w:r>
    </w:p>
    <w:p w14:paraId="3A3CBF2C" w14:textId="6947F48C" w:rsidR="001C6B4A" w:rsidRDefault="00825CA6" w:rsidP="00894AD2">
      <w:pPr>
        <w:pStyle w:val="Sraopastraipa"/>
        <w:numPr>
          <w:ilvl w:val="1"/>
          <w:numId w:val="37"/>
        </w:numPr>
        <w:tabs>
          <w:tab w:val="left" w:pos="1276"/>
          <w:tab w:val="left" w:pos="1701"/>
        </w:tabs>
        <w:ind w:left="0" w:firstLine="709"/>
        <w:jc w:val="both"/>
      </w:pPr>
      <w:r>
        <w:rPr>
          <w:szCs w:val="22"/>
          <w:lang w:eastAsia="lt-LT"/>
        </w:rPr>
        <w:t>v</w:t>
      </w:r>
      <w:r w:rsidR="001C6B4A" w:rsidRPr="00576BFF">
        <w:rPr>
          <w:szCs w:val="22"/>
          <w:lang w:eastAsia="lt-LT"/>
        </w:rPr>
        <w:t>ietinės rinkliavos mokėtojo fizinio asmens vardas, pavardė arba juridinio asmens pavadinimas;</w:t>
      </w:r>
    </w:p>
    <w:p w14:paraId="477ED379" w14:textId="510D96E1" w:rsidR="001C6B4A" w:rsidRPr="00303719" w:rsidRDefault="00825CA6" w:rsidP="00894AD2">
      <w:pPr>
        <w:pStyle w:val="Sraopastraipa"/>
        <w:numPr>
          <w:ilvl w:val="1"/>
          <w:numId w:val="37"/>
        </w:numPr>
        <w:tabs>
          <w:tab w:val="left" w:pos="1276"/>
          <w:tab w:val="left" w:pos="1701"/>
        </w:tabs>
        <w:ind w:left="0" w:firstLine="709"/>
        <w:jc w:val="both"/>
      </w:pPr>
      <w:r>
        <w:rPr>
          <w:szCs w:val="22"/>
          <w:lang w:eastAsia="lt-LT"/>
        </w:rPr>
        <w:t>v</w:t>
      </w:r>
      <w:r w:rsidR="001C6B4A">
        <w:rPr>
          <w:szCs w:val="22"/>
          <w:lang w:eastAsia="lt-LT"/>
        </w:rPr>
        <w:t xml:space="preserve">ietinės rinkliavos </w:t>
      </w:r>
      <w:r w:rsidR="001C6B4A" w:rsidRPr="00303719">
        <w:rPr>
          <w:szCs w:val="22"/>
          <w:lang w:eastAsia="lt-LT"/>
        </w:rPr>
        <w:t>mokėtojo kodas;</w:t>
      </w:r>
    </w:p>
    <w:p w14:paraId="6783B6A6" w14:textId="7ADF8838" w:rsidR="001C6B4A" w:rsidRPr="00303719" w:rsidRDefault="00825CA6" w:rsidP="00894AD2">
      <w:pPr>
        <w:pStyle w:val="Sraopastraipa"/>
        <w:numPr>
          <w:ilvl w:val="1"/>
          <w:numId w:val="37"/>
        </w:numPr>
        <w:tabs>
          <w:tab w:val="left" w:pos="1276"/>
          <w:tab w:val="left" w:pos="1701"/>
        </w:tabs>
        <w:ind w:left="0" w:firstLine="709"/>
        <w:jc w:val="both"/>
      </w:pPr>
      <w:r>
        <w:rPr>
          <w:szCs w:val="22"/>
          <w:lang w:eastAsia="lt-LT"/>
        </w:rPr>
        <w:t>v</w:t>
      </w:r>
      <w:r w:rsidR="001C6B4A" w:rsidRPr="00303719">
        <w:rPr>
          <w:szCs w:val="22"/>
          <w:lang w:eastAsia="lt-LT"/>
        </w:rPr>
        <w:t>ietinės rinkliavos mokėtojo adresas;</w:t>
      </w:r>
    </w:p>
    <w:p w14:paraId="4302FB83" w14:textId="14CBE983" w:rsidR="001C6B4A" w:rsidRPr="00303719" w:rsidRDefault="001C6B4A" w:rsidP="00894AD2">
      <w:pPr>
        <w:pStyle w:val="Sraopastraipa"/>
        <w:numPr>
          <w:ilvl w:val="1"/>
          <w:numId w:val="37"/>
        </w:numPr>
        <w:tabs>
          <w:tab w:val="left" w:pos="1276"/>
          <w:tab w:val="left" w:pos="1701"/>
        </w:tabs>
        <w:ind w:left="0" w:firstLine="709"/>
        <w:jc w:val="both"/>
      </w:pPr>
      <w:r w:rsidRPr="00AF789A">
        <w:rPr>
          <w:szCs w:val="22"/>
          <w:lang w:eastAsia="lt-LT"/>
        </w:rPr>
        <w:t xml:space="preserve">nekilnojamojo turto </w:t>
      </w:r>
      <w:r w:rsidRPr="00303719">
        <w:rPr>
          <w:szCs w:val="22"/>
          <w:lang w:eastAsia="lt-LT"/>
        </w:rPr>
        <w:t xml:space="preserve">objekto, už kurį skaičiuojama </w:t>
      </w:r>
      <w:r w:rsidR="00825CA6">
        <w:rPr>
          <w:szCs w:val="22"/>
          <w:lang w:eastAsia="lt-LT"/>
        </w:rPr>
        <w:t>v</w:t>
      </w:r>
      <w:r>
        <w:rPr>
          <w:szCs w:val="22"/>
          <w:lang w:eastAsia="lt-LT"/>
        </w:rPr>
        <w:t>ietinė r</w:t>
      </w:r>
      <w:r w:rsidRPr="00303719">
        <w:rPr>
          <w:szCs w:val="22"/>
          <w:lang w:eastAsia="lt-LT"/>
        </w:rPr>
        <w:t>inkliava, adresas;</w:t>
      </w:r>
    </w:p>
    <w:p w14:paraId="64779812" w14:textId="77777777" w:rsidR="001C6B4A" w:rsidRPr="00303719" w:rsidRDefault="001C6B4A" w:rsidP="00894AD2">
      <w:pPr>
        <w:pStyle w:val="Sraopastraipa"/>
        <w:numPr>
          <w:ilvl w:val="1"/>
          <w:numId w:val="37"/>
        </w:numPr>
        <w:tabs>
          <w:tab w:val="left" w:pos="1276"/>
          <w:tab w:val="left" w:pos="1701"/>
        </w:tabs>
        <w:ind w:left="0" w:firstLine="709"/>
        <w:jc w:val="both"/>
      </w:pPr>
      <w:r w:rsidRPr="00303719">
        <w:rPr>
          <w:szCs w:val="22"/>
          <w:lang w:eastAsia="lt-LT"/>
        </w:rPr>
        <w:t>nekilnojamojo turto vieneto adresu nuolatinę gyvenamąją vietą deklaravusių asmenų skaičius;</w:t>
      </w:r>
    </w:p>
    <w:p w14:paraId="5B11CF51" w14:textId="77777777" w:rsidR="001C6B4A" w:rsidRPr="00AB2747" w:rsidRDefault="001C6B4A" w:rsidP="00894AD2">
      <w:pPr>
        <w:pStyle w:val="Sraopastraipa"/>
        <w:numPr>
          <w:ilvl w:val="1"/>
          <w:numId w:val="37"/>
        </w:numPr>
        <w:tabs>
          <w:tab w:val="left" w:pos="1276"/>
          <w:tab w:val="left" w:pos="1701"/>
        </w:tabs>
        <w:ind w:left="0" w:firstLine="709"/>
        <w:jc w:val="both"/>
      </w:pPr>
      <w:r w:rsidRPr="00303719">
        <w:rPr>
          <w:szCs w:val="22"/>
          <w:lang w:eastAsia="lt-LT"/>
        </w:rPr>
        <w:t>Rinkliavos administratorius (pavadinimas, įmonės kodas, banko pavadinimas, sąskaitos numeris, įmokos kodas)</w:t>
      </w:r>
      <w:r>
        <w:rPr>
          <w:szCs w:val="22"/>
          <w:lang w:eastAsia="lt-LT"/>
        </w:rPr>
        <w:t>;</w:t>
      </w:r>
    </w:p>
    <w:p w14:paraId="554B3C07" w14:textId="77777777" w:rsidR="001C6B4A" w:rsidRPr="00B15E93" w:rsidRDefault="001C6B4A" w:rsidP="00894AD2">
      <w:pPr>
        <w:pStyle w:val="Sraopastraipa"/>
        <w:numPr>
          <w:ilvl w:val="1"/>
          <w:numId w:val="37"/>
        </w:numPr>
        <w:tabs>
          <w:tab w:val="left" w:pos="1276"/>
          <w:tab w:val="left" w:pos="1701"/>
        </w:tabs>
        <w:ind w:left="0" w:firstLine="709"/>
        <w:jc w:val="both"/>
      </w:pPr>
      <w:r>
        <w:rPr>
          <w:color w:val="000000" w:themeColor="text1"/>
          <w:szCs w:val="22"/>
          <w:lang w:eastAsia="lt-LT"/>
        </w:rPr>
        <w:t xml:space="preserve">naudojamų mišrių komunalinių atliekų surinkimo priemonių tūris, skaičius, ištuštinimų </w:t>
      </w:r>
      <w:r w:rsidRPr="00B15E93">
        <w:rPr>
          <w:color w:val="000000" w:themeColor="text1"/>
          <w:szCs w:val="22"/>
          <w:lang w:eastAsia="lt-LT"/>
        </w:rPr>
        <w:t>skaičius;</w:t>
      </w:r>
    </w:p>
    <w:p w14:paraId="424ABE12" w14:textId="77777777" w:rsidR="001C6B4A" w:rsidRPr="00B15E93" w:rsidRDefault="001C6B4A" w:rsidP="00894AD2">
      <w:pPr>
        <w:pStyle w:val="Sraopastraipa"/>
        <w:numPr>
          <w:ilvl w:val="1"/>
          <w:numId w:val="37"/>
        </w:numPr>
        <w:tabs>
          <w:tab w:val="left" w:pos="1276"/>
          <w:tab w:val="left" w:pos="1701"/>
        </w:tabs>
        <w:ind w:left="0" w:firstLine="709"/>
        <w:jc w:val="both"/>
      </w:pPr>
      <w:r w:rsidRPr="00B15E93">
        <w:t>pastovioji dedamoji;</w:t>
      </w:r>
    </w:p>
    <w:p w14:paraId="486A9719" w14:textId="77777777" w:rsidR="001C6B4A" w:rsidRPr="00B15E93" w:rsidRDefault="001C6B4A" w:rsidP="00894AD2">
      <w:pPr>
        <w:pStyle w:val="Sraopastraipa"/>
        <w:numPr>
          <w:ilvl w:val="1"/>
          <w:numId w:val="37"/>
        </w:numPr>
        <w:tabs>
          <w:tab w:val="left" w:pos="1276"/>
          <w:tab w:val="left" w:pos="1701"/>
        </w:tabs>
        <w:ind w:left="0" w:firstLine="709"/>
        <w:jc w:val="both"/>
      </w:pPr>
      <w:r w:rsidRPr="00B15E93">
        <w:t>kintamoji dedamoji;</w:t>
      </w:r>
    </w:p>
    <w:p w14:paraId="3C337CC3" w14:textId="77777777" w:rsidR="001C6B4A" w:rsidRPr="00B15E93" w:rsidRDefault="001C6B4A" w:rsidP="00894AD2">
      <w:pPr>
        <w:pStyle w:val="Sraopastraipa"/>
        <w:numPr>
          <w:ilvl w:val="1"/>
          <w:numId w:val="37"/>
        </w:numPr>
        <w:tabs>
          <w:tab w:val="left" w:pos="1276"/>
          <w:tab w:val="left" w:pos="1418"/>
          <w:tab w:val="left" w:pos="1843"/>
        </w:tabs>
        <w:ind w:left="0" w:firstLine="709"/>
        <w:jc w:val="both"/>
      </w:pPr>
      <w:r w:rsidRPr="00B15E93">
        <w:t>pakuotės, stiklo ir antrinių žaliavų tvarkymo paslaugos dedamoji;</w:t>
      </w:r>
    </w:p>
    <w:p w14:paraId="1E462726" w14:textId="77777777" w:rsidR="001C6B4A" w:rsidRPr="00B15E93" w:rsidRDefault="001C6B4A" w:rsidP="00894AD2">
      <w:pPr>
        <w:pStyle w:val="Sraopastraipa"/>
        <w:numPr>
          <w:ilvl w:val="1"/>
          <w:numId w:val="37"/>
        </w:numPr>
        <w:tabs>
          <w:tab w:val="left" w:pos="1276"/>
          <w:tab w:val="left" w:pos="1418"/>
          <w:tab w:val="left" w:pos="1843"/>
        </w:tabs>
        <w:ind w:left="0" w:firstLine="709"/>
        <w:jc w:val="both"/>
      </w:pPr>
      <w:r w:rsidRPr="00B15E93">
        <w:rPr>
          <w:szCs w:val="22"/>
          <w:lang w:eastAsia="lt-LT"/>
        </w:rPr>
        <w:t>mokėtina suma;</w:t>
      </w:r>
    </w:p>
    <w:p w14:paraId="04589C46" w14:textId="77777777" w:rsidR="001C6B4A" w:rsidRPr="00B15E93" w:rsidRDefault="001C6B4A" w:rsidP="00894AD2">
      <w:pPr>
        <w:pStyle w:val="Sraopastraipa"/>
        <w:numPr>
          <w:ilvl w:val="1"/>
          <w:numId w:val="37"/>
        </w:numPr>
        <w:tabs>
          <w:tab w:val="left" w:pos="1276"/>
          <w:tab w:val="left" w:pos="1418"/>
          <w:tab w:val="left" w:pos="1843"/>
        </w:tabs>
        <w:ind w:left="0" w:firstLine="709"/>
        <w:jc w:val="both"/>
      </w:pPr>
      <w:r w:rsidRPr="00B15E93">
        <w:rPr>
          <w:szCs w:val="22"/>
          <w:lang w:eastAsia="lt-LT"/>
        </w:rPr>
        <w:t>duomenys apie skolą/permoką.</w:t>
      </w:r>
    </w:p>
    <w:p w14:paraId="566FD723" w14:textId="77777777" w:rsidR="001C6B4A" w:rsidRPr="00B15E93" w:rsidRDefault="001C6B4A" w:rsidP="00894AD2">
      <w:pPr>
        <w:pStyle w:val="Sraopastraipa"/>
        <w:numPr>
          <w:ilvl w:val="0"/>
          <w:numId w:val="37"/>
        </w:numPr>
        <w:tabs>
          <w:tab w:val="left" w:pos="1276"/>
        </w:tabs>
        <w:ind w:left="0" w:firstLine="709"/>
        <w:jc w:val="both"/>
        <w:rPr>
          <w:shd w:val="clear" w:color="auto" w:fill="FFFFFF"/>
        </w:rPr>
      </w:pPr>
      <w:r w:rsidRPr="00B15E93">
        <w:rPr>
          <w:shd w:val="clear" w:color="auto" w:fill="FFFFFF"/>
        </w:rPr>
        <w:t>Vietinė rinkliava sumokama į Rinkliavos administratoriaus mokėjimo pranešime nurodytą banko sąskaitą (-</w:t>
      </w:r>
      <w:proofErr w:type="spellStart"/>
      <w:r w:rsidRPr="00B15E93">
        <w:rPr>
          <w:shd w:val="clear" w:color="auto" w:fill="FFFFFF"/>
        </w:rPr>
        <w:t>as</w:t>
      </w:r>
      <w:proofErr w:type="spellEnd"/>
      <w:r w:rsidRPr="00B15E93">
        <w:rPr>
          <w:shd w:val="clear" w:color="auto" w:fill="FFFFFF"/>
        </w:rPr>
        <w:t>) už pasirinktą laikotarpį:</w:t>
      </w:r>
    </w:p>
    <w:p w14:paraId="1B9D2BEA" w14:textId="7ABE967F" w:rsidR="001C6B4A" w:rsidRPr="00B15E93" w:rsidRDefault="001C6B4A" w:rsidP="002C22FC">
      <w:pPr>
        <w:pStyle w:val="Sraopastraipa"/>
        <w:tabs>
          <w:tab w:val="left" w:pos="1276"/>
          <w:tab w:val="left" w:pos="1701"/>
        </w:tabs>
        <w:ind w:left="0" w:firstLine="709"/>
        <w:jc w:val="both"/>
        <w:rPr>
          <w:shd w:val="clear" w:color="auto" w:fill="FFFFFF"/>
        </w:rPr>
      </w:pPr>
      <w:r>
        <w:rPr>
          <w:shd w:val="clear" w:color="auto" w:fill="FFFFFF"/>
        </w:rPr>
        <w:t xml:space="preserve">35.1. </w:t>
      </w:r>
      <w:r w:rsidRPr="00B15E93">
        <w:rPr>
          <w:shd w:val="clear" w:color="auto" w:fill="FFFFFF"/>
        </w:rPr>
        <w:t xml:space="preserve">už visus einamuosius metus iki tų metų kovo 31 </w:t>
      </w:r>
      <w:proofErr w:type="gramStart"/>
      <w:r w:rsidRPr="00B15E93">
        <w:rPr>
          <w:shd w:val="clear" w:color="auto" w:fill="FFFFFF"/>
        </w:rPr>
        <w:t>dienos</w:t>
      </w:r>
      <w:proofErr w:type="gramEnd"/>
      <w:r w:rsidRPr="00B15E93">
        <w:rPr>
          <w:shd w:val="clear" w:color="auto" w:fill="FFFFFF"/>
        </w:rPr>
        <w:t xml:space="preserve"> sumokama visa </w:t>
      </w:r>
      <w:r w:rsidR="00825CA6">
        <w:rPr>
          <w:bCs/>
          <w:shd w:val="clear" w:color="auto" w:fill="FFFFFF"/>
        </w:rPr>
        <w:t>v</w:t>
      </w:r>
      <w:r w:rsidRPr="00B15E93">
        <w:rPr>
          <w:bCs/>
          <w:shd w:val="clear" w:color="auto" w:fill="FFFFFF"/>
        </w:rPr>
        <w:t xml:space="preserve">ietinės </w:t>
      </w:r>
      <w:r w:rsidRPr="00B15E93">
        <w:rPr>
          <w:shd w:val="clear" w:color="auto" w:fill="FFFFFF"/>
        </w:rPr>
        <w:t>rinkliavos suma;</w:t>
      </w:r>
    </w:p>
    <w:p w14:paraId="77AA6D72" w14:textId="34F28D7E" w:rsidR="001C6B4A" w:rsidRPr="00B15E93" w:rsidRDefault="001C6B4A" w:rsidP="002C22FC">
      <w:pPr>
        <w:pStyle w:val="Sraopastraipa"/>
        <w:tabs>
          <w:tab w:val="left" w:pos="1276"/>
          <w:tab w:val="left" w:pos="1701"/>
        </w:tabs>
        <w:ind w:left="0" w:firstLine="709"/>
        <w:jc w:val="both"/>
        <w:rPr>
          <w:shd w:val="clear" w:color="auto" w:fill="FFFFFF"/>
        </w:rPr>
      </w:pPr>
      <w:r>
        <w:rPr>
          <w:shd w:val="clear" w:color="auto" w:fill="FFFFFF"/>
        </w:rPr>
        <w:t xml:space="preserve">35.2. </w:t>
      </w:r>
      <w:r w:rsidRPr="00B15E93">
        <w:rPr>
          <w:shd w:val="clear" w:color="auto" w:fill="FFFFFF"/>
        </w:rPr>
        <w:t xml:space="preserve">už pusmetį iki einamųjų metų kovo 31 </w:t>
      </w:r>
      <w:proofErr w:type="gramStart"/>
      <w:r w:rsidRPr="00B15E93">
        <w:rPr>
          <w:shd w:val="clear" w:color="auto" w:fill="FFFFFF"/>
        </w:rPr>
        <w:t>dienos</w:t>
      </w:r>
      <w:proofErr w:type="gramEnd"/>
      <w:r w:rsidRPr="00B15E93">
        <w:rPr>
          <w:shd w:val="clear" w:color="auto" w:fill="FFFFFF"/>
        </w:rPr>
        <w:t xml:space="preserve"> ir rugsėjo 30 dienos kiekvieną kartą sumokama suma, lygi pusei nustatyto </w:t>
      </w:r>
      <w:r w:rsidR="00825CA6">
        <w:rPr>
          <w:bCs/>
          <w:shd w:val="clear" w:color="auto" w:fill="FFFFFF"/>
        </w:rPr>
        <w:t>v</w:t>
      </w:r>
      <w:r w:rsidRPr="00B15E93">
        <w:rPr>
          <w:bCs/>
          <w:shd w:val="clear" w:color="auto" w:fill="FFFFFF"/>
        </w:rPr>
        <w:t xml:space="preserve">ietinės </w:t>
      </w:r>
      <w:r w:rsidRPr="00B15E93">
        <w:rPr>
          <w:shd w:val="clear" w:color="auto" w:fill="FFFFFF"/>
        </w:rPr>
        <w:t>rinkliavos metinio dydžio;</w:t>
      </w:r>
    </w:p>
    <w:p w14:paraId="6035AC84" w14:textId="03E7021E" w:rsidR="001C6B4A" w:rsidRPr="00B15E93" w:rsidRDefault="001C6B4A" w:rsidP="002C22FC">
      <w:pPr>
        <w:pStyle w:val="Sraopastraipa"/>
        <w:tabs>
          <w:tab w:val="left" w:pos="1276"/>
          <w:tab w:val="left" w:pos="1701"/>
        </w:tabs>
        <w:ind w:left="0" w:firstLine="709"/>
        <w:jc w:val="both"/>
        <w:rPr>
          <w:shd w:val="clear" w:color="auto" w:fill="FFFFFF"/>
        </w:rPr>
      </w:pPr>
      <w:r>
        <w:rPr>
          <w:shd w:val="clear" w:color="auto" w:fill="FFFFFF"/>
        </w:rPr>
        <w:t xml:space="preserve">35.3. </w:t>
      </w:r>
      <w:r w:rsidRPr="00B15E93">
        <w:rPr>
          <w:shd w:val="clear" w:color="auto" w:fill="FFFFFF"/>
        </w:rPr>
        <w:t xml:space="preserve">už ketvirtį iki einamųjų metų kovo 31 </w:t>
      </w:r>
      <w:proofErr w:type="gramStart"/>
      <w:r w:rsidRPr="00B15E93">
        <w:rPr>
          <w:shd w:val="clear" w:color="auto" w:fill="FFFFFF"/>
        </w:rPr>
        <w:t>dienos</w:t>
      </w:r>
      <w:proofErr w:type="gramEnd"/>
      <w:r w:rsidRPr="00B15E93">
        <w:rPr>
          <w:shd w:val="clear" w:color="auto" w:fill="FFFFFF"/>
        </w:rPr>
        <w:t xml:space="preserve">, birželio 30 dienos, rugsėjo 30 dienos ir gruodžio 31 dienos kiekvieną kartą sumokama suma, lygi ketvirtadaliui nustatyto </w:t>
      </w:r>
      <w:r w:rsidR="00825CA6">
        <w:rPr>
          <w:bCs/>
          <w:shd w:val="clear" w:color="auto" w:fill="FFFFFF"/>
        </w:rPr>
        <w:t>v</w:t>
      </w:r>
      <w:r w:rsidRPr="00B15E93">
        <w:rPr>
          <w:bCs/>
          <w:shd w:val="clear" w:color="auto" w:fill="FFFFFF"/>
        </w:rPr>
        <w:t xml:space="preserve">ietinės </w:t>
      </w:r>
      <w:r w:rsidR="00825CA6">
        <w:rPr>
          <w:shd w:val="clear" w:color="auto" w:fill="FFFFFF"/>
        </w:rPr>
        <w:t>rinkliavos metinio dydžio;.</w:t>
      </w:r>
    </w:p>
    <w:p w14:paraId="062838C5" w14:textId="77777777" w:rsidR="001C6B4A" w:rsidRPr="00D64559" w:rsidRDefault="001C6B4A" w:rsidP="00894AD2">
      <w:pPr>
        <w:pStyle w:val="Sraopastraipa"/>
        <w:numPr>
          <w:ilvl w:val="0"/>
          <w:numId w:val="37"/>
        </w:numPr>
        <w:tabs>
          <w:tab w:val="left" w:pos="1276"/>
        </w:tabs>
        <w:ind w:left="0" w:firstLine="709"/>
        <w:jc w:val="both"/>
      </w:pPr>
      <w:r w:rsidRPr="00D64559">
        <w:rPr>
          <w:szCs w:val="24"/>
          <w:lang w:eastAsia="lt-LT"/>
        </w:rPr>
        <w:t>Vietinė rinkliava sumokama į Rinkliavos administratoriaus mokėjimo pranešime nurodytą banko sąskaitą (-</w:t>
      </w:r>
      <w:proofErr w:type="spellStart"/>
      <w:r w:rsidRPr="00D64559">
        <w:rPr>
          <w:szCs w:val="24"/>
          <w:lang w:eastAsia="lt-LT"/>
        </w:rPr>
        <w:t>as</w:t>
      </w:r>
      <w:proofErr w:type="spellEnd"/>
      <w:r w:rsidRPr="00D64559">
        <w:rPr>
          <w:szCs w:val="24"/>
          <w:lang w:eastAsia="lt-LT"/>
        </w:rPr>
        <w:t>).</w:t>
      </w:r>
    </w:p>
    <w:p w14:paraId="501697DC" w14:textId="60743FDA" w:rsidR="001C6B4A" w:rsidRDefault="001C6B4A" w:rsidP="00894AD2">
      <w:pPr>
        <w:pStyle w:val="Sraopastraipa"/>
        <w:numPr>
          <w:ilvl w:val="0"/>
          <w:numId w:val="37"/>
        </w:numPr>
        <w:tabs>
          <w:tab w:val="left" w:pos="1134"/>
        </w:tabs>
        <w:ind w:left="0" w:firstLine="709"/>
        <w:jc w:val="both"/>
        <w:rPr>
          <w:szCs w:val="24"/>
        </w:rPr>
      </w:pPr>
      <w:r w:rsidRPr="00515DEE">
        <w:rPr>
          <w:szCs w:val="24"/>
          <w:lang w:eastAsia="lt-LT"/>
        </w:rPr>
        <w:t xml:space="preserve">Vietinė rinkliava gali būti sumokama bankų ir kitų kredito įstaigų skyriuose ar naudojantis elektroninės bankininkystės paslaugomis, pašto skyriuose arba kitose įmokų surinkimo vietose. Už įmokos priėmimo paslaugą moka Vietinės rinkliavos mokėtojas pagal įmokas priimančio </w:t>
      </w:r>
      <w:r w:rsidRPr="00B15E93">
        <w:rPr>
          <w:szCs w:val="24"/>
          <w:lang w:eastAsia="lt-LT"/>
        </w:rPr>
        <w:t>subjekto nustatytus tarifus.</w:t>
      </w:r>
      <w:r w:rsidRPr="00B70DA1">
        <w:rPr>
          <w:szCs w:val="24"/>
        </w:rPr>
        <w:t xml:space="preserve"> </w:t>
      </w:r>
      <w:r w:rsidRPr="00C16690">
        <w:rPr>
          <w:szCs w:val="24"/>
        </w:rPr>
        <w:t xml:space="preserve">Rinkliavos mokėtojams, kurie naudojasi gyvenamosios paskirties objektais, </w:t>
      </w:r>
      <w:r w:rsidR="00825CA6">
        <w:rPr>
          <w:szCs w:val="24"/>
        </w:rPr>
        <w:t>v</w:t>
      </w:r>
      <w:r w:rsidRPr="00C16690">
        <w:rPr>
          <w:szCs w:val="24"/>
        </w:rPr>
        <w:t xml:space="preserve">ietinės rinkliavos pastovioji dedamoji mažinama 5 </w:t>
      </w:r>
      <w:r w:rsidR="00576BFF">
        <w:rPr>
          <w:szCs w:val="24"/>
        </w:rPr>
        <w:t>proc.</w:t>
      </w:r>
      <w:r w:rsidRPr="00C16690">
        <w:rPr>
          <w:szCs w:val="24"/>
        </w:rPr>
        <w:t>,</w:t>
      </w:r>
      <w:r w:rsidRPr="00B15E93">
        <w:rPr>
          <w:szCs w:val="24"/>
        </w:rPr>
        <w:t xml:space="preserve"> kai mokėtojas rinkliavos el. aptarnavimo savitarnos svetainėje (nuoroda internete </w:t>
      </w:r>
      <w:hyperlink r:id="rId9" w:history="1">
        <w:r w:rsidRPr="00AF789A">
          <w:rPr>
            <w:rStyle w:val="Hipersaitas"/>
            <w:szCs w:val="24"/>
          </w:rPr>
          <w:t>http://sratc.mokesta.lt/msavit/Account/Login?ReturnUrl=%2Fmsavit%2F</w:t>
        </w:r>
      </w:hyperlink>
      <w:r w:rsidRPr="00B15E93">
        <w:rPr>
          <w:szCs w:val="24"/>
        </w:rPr>
        <w:t>) arba pateikę</w:t>
      </w:r>
      <w:r>
        <w:rPr>
          <w:szCs w:val="24"/>
        </w:rPr>
        <w:t>s</w:t>
      </w:r>
      <w:r w:rsidRPr="00B15E93">
        <w:rPr>
          <w:szCs w:val="24"/>
        </w:rPr>
        <w:t xml:space="preserve"> prašymą </w:t>
      </w:r>
      <w:r>
        <w:rPr>
          <w:szCs w:val="24"/>
        </w:rPr>
        <w:lastRenderedPageBreak/>
        <w:t xml:space="preserve">Administratoriui </w:t>
      </w:r>
      <w:r w:rsidRPr="00B15E93">
        <w:rPr>
          <w:szCs w:val="24"/>
        </w:rPr>
        <w:t>užsisako gauti mokėjimo pranešimus tik elektroniniu paštu ir viso laikotarpio rinkliavą, nurodytą pranešime, sumoka vienu pervedimu iki kovo 31 d.</w:t>
      </w:r>
      <w:r>
        <w:rPr>
          <w:szCs w:val="24"/>
        </w:rPr>
        <w:t xml:space="preserve"> Tokiu atveju </w:t>
      </w:r>
      <w:r w:rsidR="00825CA6">
        <w:rPr>
          <w:szCs w:val="24"/>
        </w:rPr>
        <w:t>v</w:t>
      </w:r>
      <w:r>
        <w:rPr>
          <w:szCs w:val="24"/>
        </w:rPr>
        <w:t>ietinės rinkliavos mokėtojui pateikiamame mokėjimo pranešime iš karto nurodoma sumažinta mokėtina suma.</w:t>
      </w:r>
    </w:p>
    <w:p w14:paraId="0DCCB8E7" w14:textId="77777777" w:rsidR="001C6B4A" w:rsidRPr="007144AE" w:rsidRDefault="001C6B4A" w:rsidP="00D901C4">
      <w:pPr>
        <w:tabs>
          <w:tab w:val="left" w:pos="113"/>
          <w:tab w:val="left" w:pos="1843"/>
        </w:tabs>
        <w:jc w:val="both"/>
        <w:rPr>
          <w:sz w:val="16"/>
          <w:szCs w:val="16"/>
        </w:rPr>
      </w:pPr>
    </w:p>
    <w:p w14:paraId="157B6AA3" w14:textId="049101B2" w:rsidR="002862AE" w:rsidRDefault="002862AE" w:rsidP="00D901C4">
      <w:pPr>
        <w:tabs>
          <w:tab w:val="left" w:pos="1440"/>
          <w:tab w:val="left" w:pos="1843"/>
        </w:tabs>
        <w:jc w:val="center"/>
        <w:rPr>
          <w:b/>
          <w:szCs w:val="24"/>
          <w:lang w:eastAsia="lt-LT"/>
        </w:rPr>
      </w:pPr>
      <w:proofErr w:type="gramStart"/>
      <w:r>
        <w:rPr>
          <w:b/>
          <w:szCs w:val="24"/>
          <w:lang w:eastAsia="lt-LT"/>
        </w:rPr>
        <w:t>VI SKYRIUS</w:t>
      </w:r>
      <w:proofErr w:type="gramEnd"/>
    </w:p>
    <w:p w14:paraId="01DE3191" w14:textId="4AD67BD6" w:rsidR="001C6B4A" w:rsidRDefault="001C6B4A" w:rsidP="00D901C4">
      <w:pPr>
        <w:tabs>
          <w:tab w:val="left" w:pos="1440"/>
          <w:tab w:val="left" w:pos="1843"/>
        </w:tabs>
        <w:jc w:val="center"/>
      </w:pPr>
      <w:r>
        <w:rPr>
          <w:b/>
          <w:szCs w:val="24"/>
          <w:lang w:eastAsia="lt-LT"/>
        </w:rPr>
        <w:t>VIETINĖS RINKLIAVOS PERMOKŲ GRĄŽINIMO ATVEJAI</w:t>
      </w:r>
    </w:p>
    <w:p w14:paraId="44202B44" w14:textId="77777777" w:rsidR="001C6B4A" w:rsidRPr="007144AE" w:rsidRDefault="001C6B4A" w:rsidP="00D901C4">
      <w:pPr>
        <w:tabs>
          <w:tab w:val="left" w:pos="1440"/>
          <w:tab w:val="left" w:pos="1843"/>
        </w:tabs>
        <w:ind w:firstLine="1276"/>
        <w:jc w:val="center"/>
        <w:rPr>
          <w:sz w:val="16"/>
          <w:szCs w:val="16"/>
          <w:lang w:eastAsia="lt-LT"/>
        </w:rPr>
      </w:pPr>
    </w:p>
    <w:p w14:paraId="2128B443" w14:textId="72518BD4" w:rsidR="001C6B4A" w:rsidRPr="00CF7DB0" w:rsidRDefault="001C6B4A" w:rsidP="00894AD2">
      <w:pPr>
        <w:pStyle w:val="Sraopastraipa"/>
        <w:numPr>
          <w:ilvl w:val="0"/>
          <w:numId w:val="37"/>
        </w:numPr>
        <w:tabs>
          <w:tab w:val="left" w:pos="1134"/>
        </w:tabs>
        <w:ind w:left="0" w:firstLine="709"/>
        <w:jc w:val="both"/>
      </w:pPr>
      <w:r>
        <w:rPr>
          <w:szCs w:val="24"/>
          <w:lang w:eastAsia="lt-LT"/>
        </w:rPr>
        <w:t xml:space="preserve">Vietinės rinkliavos mokėtojui sumokėjus didesnio dydžio, nei mokėjimo pranešime nurodytą, </w:t>
      </w:r>
      <w:r w:rsidR="00825CA6">
        <w:rPr>
          <w:szCs w:val="24"/>
          <w:lang w:eastAsia="lt-LT"/>
        </w:rPr>
        <w:t>v</w:t>
      </w:r>
      <w:r>
        <w:rPr>
          <w:szCs w:val="24"/>
          <w:lang w:eastAsia="lt-LT"/>
        </w:rPr>
        <w:t>ietinę rinkliavą arba jeigu ji neteisingai apskaičiuota, taip pat atlikus perskaičiavimą, permokėta suma užskaitoma kaip įmoka už būsimą laikotarpį arba</w:t>
      </w:r>
      <w:r w:rsidRPr="00635FCF">
        <w:rPr>
          <w:szCs w:val="24"/>
          <w:lang w:eastAsia="lt-LT"/>
        </w:rPr>
        <w:t xml:space="preserve"> </w:t>
      </w:r>
      <w:r>
        <w:rPr>
          <w:szCs w:val="24"/>
          <w:lang w:eastAsia="lt-LT"/>
        </w:rPr>
        <w:t xml:space="preserve">rinkliavos mokėtojo raštišku prašymu jam grąžinama per 30 dienų nuo prašymo gavimo datos. Grąžinama permokėta suma </w:t>
      </w:r>
      <w:r w:rsidR="00825CA6">
        <w:rPr>
          <w:szCs w:val="24"/>
          <w:lang w:eastAsia="lt-LT"/>
        </w:rPr>
        <w:t>v</w:t>
      </w:r>
      <w:r>
        <w:rPr>
          <w:szCs w:val="24"/>
          <w:lang w:eastAsia="lt-LT"/>
        </w:rPr>
        <w:t>ietinės rinkliavos mokėtojui pervedama į jo prašyme nurodytą banko sąskaitą.</w:t>
      </w:r>
    </w:p>
    <w:p w14:paraId="31982FAE" w14:textId="4989B21C" w:rsidR="001C6B4A" w:rsidRPr="00CF7DB0" w:rsidRDefault="001C6B4A" w:rsidP="00894AD2">
      <w:pPr>
        <w:pStyle w:val="Sraopastraipa"/>
        <w:numPr>
          <w:ilvl w:val="0"/>
          <w:numId w:val="37"/>
        </w:numPr>
        <w:tabs>
          <w:tab w:val="left" w:pos="1134"/>
        </w:tabs>
        <w:ind w:left="0" w:firstLine="709"/>
        <w:jc w:val="both"/>
      </w:pPr>
      <w:r>
        <w:rPr>
          <w:szCs w:val="24"/>
          <w:lang w:eastAsia="lt-LT"/>
        </w:rPr>
        <w:t>P</w:t>
      </w:r>
      <w:r w:rsidRPr="00CF7DB0">
        <w:rPr>
          <w:szCs w:val="24"/>
          <w:lang w:eastAsia="lt-LT"/>
        </w:rPr>
        <w:t xml:space="preserve">rašymas dėl </w:t>
      </w:r>
      <w:r w:rsidR="00825CA6">
        <w:rPr>
          <w:szCs w:val="24"/>
          <w:lang w:eastAsia="lt-LT"/>
        </w:rPr>
        <w:t>v</w:t>
      </w:r>
      <w:r>
        <w:rPr>
          <w:szCs w:val="24"/>
          <w:lang w:eastAsia="lt-LT"/>
        </w:rPr>
        <w:t>ietinės rinkliavos permokos</w:t>
      </w:r>
      <w:r w:rsidRPr="00CF7DB0">
        <w:rPr>
          <w:szCs w:val="24"/>
          <w:lang w:eastAsia="lt-LT"/>
        </w:rPr>
        <w:t xml:space="preserve"> grąžinimo </w:t>
      </w:r>
      <w:r>
        <w:rPr>
          <w:szCs w:val="24"/>
          <w:lang w:eastAsia="lt-LT"/>
        </w:rPr>
        <w:t>turi būti pateiktas</w:t>
      </w:r>
      <w:r w:rsidRPr="00CF7DB0">
        <w:rPr>
          <w:szCs w:val="24"/>
          <w:lang w:eastAsia="lt-LT"/>
        </w:rPr>
        <w:t xml:space="preserve"> per vienerius metus nuo grąžinti prašomos įmokos sumokėjimo datos.</w:t>
      </w:r>
    </w:p>
    <w:p w14:paraId="3669E8AC" w14:textId="77777777" w:rsidR="001C6B4A" w:rsidRPr="00CF7DB0" w:rsidRDefault="001C6B4A" w:rsidP="00894AD2">
      <w:pPr>
        <w:pStyle w:val="Sraopastraipa"/>
        <w:numPr>
          <w:ilvl w:val="0"/>
          <w:numId w:val="37"/>
        </w:numPr>
        <w:tabs>
          <w:tab w:val="left" w:pos="1134"/>
        </w:tabs>
        <w:ind w:left="0" w:firstLine="709"/>
        <w:jc w:val="both"/>
      </w:pPr>
      <w:r w:rsidRPr="00CF7DB0">
        <w:rPr>
          <w:szCs w:val="24"/>
          <w:lang w:eastAsia="lt-LT"/>
        </w:rPr>
        <w:t xml:space="preserve">Vietinės rinkliavos mokėtojų prašymus dėl permokų grąžinimo nagrinėja ir dėl Vietinės rinkliavos užskaitymo ar jos permokos grąžinimo klausimus sprendžia </w:t>
      </w:r>
      <w:r>
        <w:rPr>
          <w:szCs w:val="24"/>
          <w:lang w:eastAsia="lt-LT"/>
        </w:rPr>
        <w:t>R</w:t>
      </w:r>
      <w:r w:rsidRPr="00CF7DB0">
        <w:rPr>
          <w:szCs w:val="24"/>
          <w:lang w:eastAsia="lt-LT"/>
        </w:rPr>
        <w:t>inkliavos administratorius.</w:t>
      </w:r>
    </w:p>
    <w:p w14:paraId="180FECBF" w14:textId="77777777" w:rsidR="001C6B4A" w:rsidRPr="007144AE" w:rsidRDefault="001C6B4A" w:rsidP="00D901C4">
      <w:pPr>
        <w:tabs>
          <w:tab w:val="left" w:pos="113"/>
          <w:tab w:val="left" w:pos="1843"/>
        </w:tabs>
        <w:jc w:val="both"/>
        <w:rPr>
          <w:sz w:val="16"/>
          <w:szCs w:val="16"/>
        </w:rPr>
      </w:pPr>
    </w:p>
    <w:p w14:paraId="49FAB366" w14:textId="3C02769C" w:rsidR="002862AE" w:rsidRDefault="002862AE" w:rsidP="00D901C4">
      <w:pPr>
        <w:tabs>
          <w:tab w:val="left" w:pos="1440"/>
          <w:tab w:val="left" w:pos="1843"/>
        </w:tabs>
        <w:jc w:val="center"/>
        <w:rPr>
          <w:b/>
          <w:szCs w:val="24"/>
          <w:lang w:eastAsia="lt-LT"/>
        </w:rPr>
      </w:pPr>
      <w:proofErr w:type="gramStart"/>
      <w:r>
        <w:rPr>
          <w:b/>
          <w:szCs w:val="24"/>
          <w:lang w:eastAsia="lt-LT"/>
        </w:rPr>
        <w:t>VII SKYRIUS</w:t>
      </w:r>
      <w:proofErr w:type="gramEnd"/>
    </w:p>
    <w:p w14:paraId="35FA2232" w14:textId="5A14A1AD" w:rsidR="001C6B4A" w:rsidRDefault="001C6B4A" w:rsidP="00D901C4">
      <w:pPr>
        <w:tabs>
          <w:tab w:val="left" w:pos="1440"/>
          <w:tab w:val="left" w:pos="1843"/>
        </w:tabs>
        <w:jc w:val="center"/>
      </w:pPr>
      <w:r>
        <w:rPr>
          <w:b/>
          <w:szCs w:val="24"/>
          <w:lang w:eastAsia="lt-LT"/>
        </w:rPr>
        <w:t>VIETINĖS RINKLIAVOS MOKĖTOJŲ TEISĖS IR PAREIGOS</w:t>
      </w:r>
    </w:p>
    <w:p w14:paraId="57FEA497" w14:textId="77777777" w:rsidR="001C6B4A" w:rsidRPr="007144AE" w:rsidRDefault="001C6B4A" w:rsidP="00D901C4">
      <w:pPr>
        <w:tabs>
          <w:tab w:val="left" w:pos="1440"/>
          <w:tab w:val="left" w:pos="1843"/>
        </w:tabs>
        <w:jc w:val="center"/>
        <w:rPr>
          <w:sz w:val="16"/>
          <w:szCs w:val="16"/>
          <w:lang w:eastAsia="lt-LT"/>
        </w:rPr>
      </w:pPr>
    </w:p>
    <w:p w14:paraId="5EFD192F" w14:textId="77777777" w:rsidR="001C6B4A" w:rsidRPr="0075431E" w:rsidRDefault="001C6B4A" w:rsidP="00C61007">
      <w:pPr>
        <w:pStyle w:val="Sraopastraipa"/>
        <w:numPr>
          <w:ilvl w:val="0"/>
          <w:numId w:val="6"/>
        </w:numPr>
        <w:tabs>
          <w:tab w:val="left" w:pos="1134"/>
        </w:tabs>
        <w:ind w:left="0" w:firstLine="709"/>
        <w:jc w:val="both"/>
      </w:pPr>
      <w:r>
        <w:rPr>
          <w:szCs w:val="24"/>
          <w:lang w:eastAsia="lt-LT"/>
        </w:rPr>
        <w:t>Vietinės rinkliavos mokėtojai turi teisę:</w:t>
      </w:r>
    </w:p>
    <w:p w14:paraId="2EBC023B" w14:textId="38A41576" w:rsidR="001C6B4A" w:rsidRDefault="001C6B4A" w:rsidP="00C61007">
      <w:pPr>
        <w:tabs>
          <w:tab w:val="left" w:pos="1276"/>
          <w:tab w:val="left" w:pos="1701"/>
        </w:tabs>
        <w:ind w:firstLine="709"/>
        <w:jc w:val="both"/>
      </w:pPr>
      <w:r>
        <w:rPr>
          <w:szCs w:val="24"/>
          <w:lang w:eastAsia="lt-LT"/>
        </w:rPr>
        <w:t>41.1.</w:t>
      </w:r>
      <w:r w:rsidR="00C61007">
        <w:rPr>
          <w:szCs w:val="24"/>
          <w:lang w:eastAsia="lt-LT"/>
        </w:rPr>
        <w:t xml:space="preserve"> </w:t>
      </w:r>
      <w:r w:rsidRPr="00AF789A">
        <w:rPr>
          <w:szCs w:val="24"/>
          <w:lang w:eastAsia="lt-LT"/>
        </w:rPr>
        <w:t>susipažinti su duomenimis apie juos, įregistruotais Rinkliavos administratoriaus Vietinės rinkliavos mokėtojų registro duomenų bazėje</w:t>
      </w:r>
      <w:proofErr w:type="gramStart"/>
      <w:r w:rsidRPr="00AF789A">
        <w:rPr>
          <w:szCs w:val="24"/>
          <w:lang w:eastAsia="lt-LT"/>
        </w:rPr>
        <w:t>, bei</w:t>
      </w:r>
      <w:proofErr w:type="gramEnd"/>
      <w:r w:rsidRPr="00AF789A">
        <w:rPr>
          <w:szCs w:val="24"/>
          <w:lang w:eastAsia="lt-LT"/>
        </w:rPr>
        <w:t xml:space="preserve"> su visa informacija, susijusia su </w:t>
      </w:r>
      <w:r w:rsidR="007144AE">
        <w:rPr>
          <w:szCs w:val="24"/>
          <w:lang w:eastAsia="lt-LT"/>
        </w:rPr>
        <w:t>v</w:t>
      </w:r>
      <w:r w:rsidRPr="00AF789A">
        <w:rPr>
          <w:szCs w:val="24"/>
          <w:lang w:eastAsia="lt-LT"/>
        </w:rPr>
        <w:t>ietinės rinkliavos dydžiais;</w:t>
      </w:r>
    </w:p>
    <w:p w14:paraId="7DAE6952" w14:textId="41F2398D" w:rsidR="001C6B4A" w:rsidRDefault="001C6B4A" w:rsidP="00C61007">
      <w:pPr>
        <w:tabs>
          <w:tab w:val="left" w:pos="1276"/>
          <w:tab w:val="left" w:pos="1701"/>
        </w:tabs>
        <w:ind w:firstLine="709"/>
        <w:jc w:val="both"/>
      </w:pPr>
      <w:r>
        <w:rPr>
          <w:szCs w:val="24"/>
          <w:lang w:eastAsia="lt-LT"/>
        </w:rPr>
        <w:t>41.2.</w:t>
      </w:r>
      <w:r w:rsidR="00C61007">
        <w:rPr>
          <w:szCs w:val="24"/>
          <w:lang w:eastAsia="lt-LT"/>
        </w:rPr>
        <w:t xml:space="preserve"> </w:t>
      </w:r>
      <w:r>
        <w:rPr>
          <w:szCs w:val="24"/>
          <w:lang w:eastAsia="lt-LT"/>
        </w:rPr>
        <w:t>r</w:t>
      </w:r>
      <w:r w:rsidRPr="00AF789A">
        <w:rPr>
          <w:szCs w:val="24"/>
          <w:lang w:eastAsia="lt-LT"/>
        </w:rPr>
        <w:t>eikalauti iš Rinkliavos administratoriaus pakeisti ar patikslinti apie juos įregistruotus duomenis, jei tokie duomenys yra neteisingi, netikslūs ar neišsamūs.</w:t>
      </w:r>
    </w:p>
    <w:p w14:paraId="270B7177" w14:textId="77777777" w:rsidR="001C6B4A" w:rsidRPr="00C219B8" w:rsidRDefault="001C6B4A" w:rsidP="00C61007">
      <w:pPr>
        <w:pStyle w:val="Sraopastraipa"/>
        <w:numPr>
          <w:ilvl w:val="0"/>
          <w:numId w:val="6"/>
        </w:numPr>
        <w:tabs>
          <w:tab w:val="left" w:pos="1134"/>
        </w:tabs>
        <w:ind w:left="0" w:firstLine="709"/>
        <w:jc w:val="both"/>
      </w:pPr>
      <w:r>
        <w:rPr>
          <w:szCs w:val="24"/>
          <w:lang w:eastAsia="lt-LT"/>
        </w:rPr>
        <w:t xml:space="preserve">Vietinės rinkliavos </w:t>
      </w:r>
      <w:r w:rsidRPr="00C219B8">
        <w:rPr>
          <w:szCs w:val="24"/>
          <w:lang w:eastAsia="lt-LT"/>
        </w:rPr>
        <w:t>mokėtojai privalo:</w:t>
      </w:r>
    </w:p>
    <w:p w14:paraId="7D0CB3AD" w14:textId="466E4349" w:rsidR="001C6B4A" w:rsidRPr="00C219B8" w:rsidRDefault="001C6B4A" w:rsidP="00C61007">
      <w:pPr>
        <w:pStyle w:val="Sraopastraipa"/>
        <w:numPr>
          <w:ilvl w:val="0"/>
          <w:numId w:val="19"/>
        </w:numPr>
        <w:tabs>
          <w:tab w:val="left" w:pos="1276"/>
          <w:tab w:val="left" w:pos="1701"/>
        </w:tabs>
        <w:ind w:left="0" w:firstLine="709"/>
        <w:jc w:val="both"/>
      </w:pPr>
      <w:r w:rsidRPr="00C219B8">
        <w:rPr>
          <w:szCs w:val="24"/>
          <w:lang w:eastAsia="lt-LT"/>
        </w:rPr>
        <w:t xml:space="preserve">teikti Administratoriui visus duomenis, reikalingus </w:t>
      </w:r>
      <w:r w:rsidR="007144AE">
        <w:rPr>
          <w:szCs w:val="24"/>
          <w:lang w:eastAsia="lt-LT"/>
        </w:rPr>
        <w:t>v</w:t>
      </w:r>
      <w:r w:rsidRPr="00C219B8">
        <w:rPr>
          <w:szCs w:val="24"/>
          <w:lang w:eastAsia="lt-LT"/>
        </w:rPr>
        <w:t xml:space="preserve">ietinei rinkliavai apskaičiuoti; </w:t>
      </w:r>
    </w:p>
    <w:p w14:paraId="6B55DEB1" w14:textId="2C48D225" w:rsidR="001C6B4A" w:rsidRPr="00C219B8" w:rsidRDefault="001C6B4A" w:rsidP="00C61007">
      <w:pPr>
        <w:pStyle w:val="Sraopastraipa"/>
        <w:numPr>
          <w:ilvl w:val="0"/>
          <w:numId w:val="19"/>
        </w:numPr>
        <w:tabs>
          <w:tab w:val="left" w:pos="1276"/>
          <w:tab w:val="left" w:pos="1701"/>
        </w:tabs>
        <w:ind w:left="0" w:firstLine="709"/>
        <w:jc w:val="both"/>
      </w:pPr>
      <w:r w:rsidRPr="00C219B8">
        <w:rPr>
          <w:szCs w:val="24"/>
          <w:lang w:eastAsia="lt-LT"/>
        </w:rPr>
        <w:t xml:space="preserve">kai </w:t>
      </w:r>
      <w:r w:rsidR="007144AE">
        <w:rPr>
          <w:szCs w:val="24"/>
          <w:lang w:eastAsia="lt-LT"/>
        </w:rPr>
        <w:t>v</w:t>
      </w:r>
      <w:r w:rsidRPr="00C219B8">
        <w:rPr>
          <w:szCs w:val="24"/>
          <w:lang w:eastAsia="lt-LT"/>
        </w:rPr>
        <w:t>ietinės rinkliavos mokėtojas yra juridinis asmuo, jis privalo teikti Administratoriui duomenis apie darbuotojų pasiskirstymą nekilnojamojo turo objektuose pagal jų paskirtį.</w:t>
      </w:r>
    </w:p>
    <w:p w14:paraId="584D2D40" w14:textId="62402BB9" w:rsidR="001C6B4A" w:rsidRDefault="001C6B4A" w:rsidP="00C61007">
      <w:pPr>
        <w:pStyle w:val="Sraopastraipa"/>
        <w:numPr>
          <w:ilvl w:val="0"/>
          <w:numId w:val="19"/>
        </w:numPr>
        <w:tabs>
          <w:tab w:val="left" w:pos="1276"/>
          <w:tab w:val="left" w:pos="1701"/>
        </w:tabs>
        <w:ind w:left="0" w:firstLine="709"/>
        <w:jc w:val="both"/>
      </w:pPr>
      <w:r>
        <w:t xml:space="preserve">pasikeitus duomenims, pagal kuriuos apskaičiuojama </w:t>
      </w:r>
      <w:r w:rsidR="007144AE">
        <w:t>v</w:t>
      </w:r>
      <w:r>
        <w:t xml:space="preserve">ietinė rinkliava, apie pasikeitimus ne vėliau kaip per vieną mėnesį informuoti Rinkliavos administratorių; </w:t>
      </w:r>
    </w:p>
    <w:p w14:paraId="23CDE152" w14:textId="77777777" w:rsidR="001C6B4A" w:rsidRDefault="001C6B4A" w:rsidP="00C61007">
      <w:pPr>
        <w:pStyle w:val="Sraopastraipa"/>
        <w:numPr>
          <w:ilvl w:val="0"/>
          <w:numId w:val="19"/>
        </w:numPr>
        <w:tabs>
          <w:tab w:val="left" w:pos="1276"/>
          <w:tab w:val="left" w:pos="1701"/>
        </w:tabs>
        <w:ind w:left="0" w:firstLine="709"/>
        <w:jc w:val="both"/>
      </w:pPr>
      <w:r>
        <w:t>sumokėti vietinę rinkliavą nustatyta tvarka ir terminais;</w:t>
      </w:r>
    </w:p>
    <w:p w14:paraId="2C49BDF0" w14:textId="1A1A7857" w:rsidR="001C6B4A" w:rsidRDefault="001C6B4A" w:rsidP="00C61007">
      <w:pPr>
        <w:pStyle w:val="Sraopastraipa"/>
        <w:numPr>
          <w:ilvl w:val="0"/>
          <w:numId w:val="19"/>
        </w:numPr>
        <w:tabs>
          <w:tab w:val="left" w:pos="1276"/>
          <w:tab w:val="left" w:pos="1701"/>
        </w:tabs>
        <w:ind w:left="0" w:firstLine="709"/>
        <w:jc w:val="both"/>
      </w:pPr>
      <w:r>
        <w:t xml:space="preserve">kilus neaiškumams dėl </w:t>
      </w:r>
      <w:r w:rsidR="007144AE">
        <w:t>v</w:t>
      </w:r>
      <w:r>
        <w:t>ietinės rinkliavos dydžio ar mokėjimo tvarkos arba negavus mokėjimo pranešimo, nedelsiant kreiptis į Rinkliavos administratorių;</w:t>
      </w:r>
    </w:p>
    <w:p w14:paraId="24086E0A" w14:textId="581CA9B0" w:rsidR="001C6B4A" w:rsidRDefault="001C6B4A" w:rsidP="00C61007">
      <w:pPr>
        <w:pStyle w:val="Sraopastraipa"/>
        <w:numPr>
          <w:ilvl w:val="0"/>
          <w:numId w:val="19"/>
        </w:numPr>
        <w:tabs>
          <w:tab w:val="left" w:pos="1276"/>
          <w:tab w:val="left" w:pos="1701"/>
        </w:tabs>
        <w:ind w:left="0" w:firstLine="709"/>
        <w:jc w:val="both"/>
      </w:pPr>
      <w:r w:rsidRPr="0075431E">
        <w:rPr>
          <w:szCs w:val="24"/>
          <w:lang w:eastAsia="lt-LT"/>
        </w:rPr>
        <w:t>perlei</w:t>
      </w:r>
      <w:r w:rsidR="00C61007">
        <w:rPr>
          <w:szCs w:val="24"/>
          <w:lang w:eastAsia="lt-LT"/>
        </w:rPr>
        <w:t>džiant</w:t>
      </w:r>
      <w:r w:rsidRPr="0075431E">
        <w:rPr>
          <w:szCs w:val="24"/>
          <w:lang w:eastAsia="lt-LT"/>
        </w:rPr>
        <w:t xml:space="preserve"> nekilnojamąjį turtą, informuoti naują</w:t>
      </w:r>
      <w:r>
        <w:rPr>
          <w:szCs w:val="24"/>
          <w:lang w:eastAsia="lt-LT"/>
        </w:rPr>
        <w:t>jį</w:t>
      </w:r>
      <w:r w:rsidRPr="0075431E">
        <w:rPr>
          <w:szCs w:val="24"/>
          <w:lang w:eastAsia="lt-LT"/>
        </w:rPr>
        <w:t xml:space="preserve"> savininką (naudotoją) apie prievol</w:t>
      </w:r>
      <w:r w:rsidR="00C61007">
        <w:rPr>
          <w:szCs w:val="24"/>
          <w:lang w:eastAsia="lt-LT"/>
        </w:rPr>
        <w:t>ę</w:t>
      </w:r>
      <w:r w:rsidRPr="0075431E">
        <w:rPr>
          <w:szCs w:val="24"/>
          <w:lang w:eastAsia="lt-LT"/>
        </w:rPr>
        <w:t xml:space="preserve"> mokėti </w:t>
      </w:r>
      <w:r w:rsidR="007144AE">
        <w:rPr>
          <w:szCs w:val="24"/>
          <w:lang w:eastAsia="lt-LT"/>
        </w:rPr>
        <w:t>v</w:t>
      </w:r>
      <w:r w:rsidRPr="0075431E">
        <w:rPr>
          <w:szCs w:val="24"/>
          <w:lang w:eastAsia="lt-LT"/>
        </w:rPr>
        <w:t>ietinę rinkliavą įvykdymą, o naujas</w:t>
      </w:r>
      <w:r>
        <w:rPr>
          <w:szCs w:val="24"/>
          <w:lang w:eastAsia="lt-LT"/>
        </w:rPr>
        <w:t>is</w:t>
      </w:r>
      <w:r w:rsidRPr="0075431E">
        <w:rPr>
          <w:szCs w:val="24"/>
          <w:lang w:eastAsia="lt-LT"/>
        </w:rPr>
        <w:t xml:space="preserve"> savininkas (naudotojas) turi informuoti Rinkliavos administratorių apie prievolės pradžią ar pasikeitimą.</w:t>
      </w:r>
    </w:p>
    <w:p w14:paraId="727244E7" w14:textId="0F8AADE1" w:rsidR="001C6B4A" w:rsidRPr="00465E83" w:rsidRDefault="001C6B4A" w:rsidP="00C61007">
      <w:pPr>
        <w:pStyle w:val="Sraopastraipa"/>
        <w:numPr>
          <w:ilvl w:val="0"/>
          <w:numId w:val="6"/>
        </w:numPr>
        <w:tabs>
          <w:tab w:val="left" w:pos="1134"/>
        </w:tabs>
        <w:ind w:left="0" w:firstLine="709"/>
        <w:jc w:val="both"/>
      </w:pPr>
      <w:r>
        <w:rPr>
          <w:szCs w:val="24"/>
          <w:lang w:eastAsia="lt-LT"/>
        </w:rPr>
        <w:t xml:space="preserve">Asmenys, nepateikę duomenų ar pateikę neteisingus duomenis </w:t>
      </w:r>
      <w:r w:rsidR="007144AE">
        <w:rPr>
          <w:szCs w:val="24"/>
          <w:lang w:eastAsia="lt-LT"/>
        </w:rPr>
        <w:t>v</w:t>
      </w:r>
      <w:r>
        <w:rPr>
          <w:szCs w:val="24"/>
          <w:lang w:eastAsia="lt-LT"/>
        </w:rPr>
        <w:t xml:space="preserve">ietinei rinkliavai apskaičiuoti, ir </w:t>
      </w:r>
      <w:r w:rsidRPr="00465E83">
        <w:rPr>
          <w:szCs w:val="24"/>
          <w:lang w:eastAsia="lt-LT"/>
        </w:rPr>
        <w:t xml:space="preserve">asmenys, laiku nemokantys </w:t>
      </w:r>
      <w:r w:rsidR="007144AE">
        <w:rPr>
          <w:szCs w:val="24"/>
          <w:lang w:eastAsia="lt-LT"/>
        </w:rPr>
        <w:t>v</w:t>
      </w:r>
      <w:r w:rsidRPr="00465E83">
        <w:rPr>
          <w:szCs w:val="24"/>
          <w:lang w:eastAsia="lt-LT"/>
        </w:rPr>
        <w:t>ietinės rinkliavos, pažeidžia šiuos Nuostatus bei kitus atliekų tvarkymą reglamentuojančius teisės aktus ir už tai atsako Lietuvos Respublikos įstatymų nustatyta tvarka.</w:t>
      </w:r>
    </w:p>
    <w:p w14:paraId="24CA58DE" w14:textId="77777777" w:rsidR="001C6B4A" w:rsidRPr="007144AE" w:rsidRDefault="001C6B4A" w:rsidP="00D901C4">
      <w:pPr>
        <w:tabs>
          <w:tab w:val="left" w:pos="113"/>
          <w:tab w:val="left" w:pos="1843"/>
        </w:tabs>
        <w:jc w:val="center"/>
        <w:rPr>
          <w:sz w:val="16"/>
          <w:szCs w:val="16"/>
        </w:rPr>
      </w:pPr>
    </w:p>
    <w:p w14:paraId="458D1956" w14:textId="7A06595C" w:rsidR="002862AE" w:rsidRDefault="002862AE" w:rsidP="00D901C4">
      <w:pPr>
        <w:shd w:val="clear" w:color="auto" w:fill="FFFFFF"/>
        <w:ind w:firstLine="142"/>
        <w:jc w:val="center"/>
        <w:rPr>
          <w:b/>
        </w:rPr>
      </w:pPr>
      <w:proofErr w:type="gramStart"/>
      <w:r>
        <w:rPr>
          <w:b/>
        </w:rPr>
        <w:t>VIII SKYRIUS</w:t>
      </w:r>
      <w:proofErr w:type="gramEnd"/>
    </w:p>
    <w:p w14:paraId="01BFF560" w14:textId="6EC425C6" w:rsidR="001C6B4A" w:rsidRPr="007F67BB" w:rsidRDefault="001C6B4A" w:rsidP="00D901C4">
      <w:pPr>
        <w:shd w:val="clear" w:color="auto" w:fill="FFFFFF"/>
        <w:jc w:val="center"/>
        <w:rPr>
          <w:b/>
        </w:rPr>
      </w:pPr>
      <w:r w:rsidRPr="007F67BB">
        <w:rPr>
          <w:b/>
        </w:rPr>
        <w:t>ATLEIDIMAS NUO VIETINĖS RINKLIAVOS MOKĖJIMO</w:t>
      </w:r>
    </w:p>
    <w:p w14:paraId="3C35043F" w14:textId="77777777" w:rsidR="001C6B4A" w:rsidRPr="007144AE" w:rsidRDefault="001C6B4A" w:rsidP="00D901C4">
      <w:pPr>
        <w:shd w:val="clear" w:color="auto" w:fill="FFFFFF"/>
        <w:ind w:firstLine="709"/>
        <w:jc w:val="center"/>
        <w:rPr>
          <w:b/>
          <w:sz w:val="16"/>
          <w:szCs w:val="16"/>
        </w:rPr>
      </w:pPr>
    </w:p>
    <w:p w14:paraId="58F0AA59" w14:textId="77777777" w:rsidR="001C6B4A" w:rsidRPr="006F7FFD" w:rsidRDefault="001C6B4A" w:rsidP="00D901C4">
      <w:pPr>
        <w:pStyle w:val="Sraopastraipa"/>
        <w:numPr>
          <w:ilvl w:val="0"/>
          <w:numId w:val="10"/>
        </w:numPr>
        <w:tabs>
          <w:tab w:val="left" w:pos="1134"/>
        </w:tabs>
        <w:ind w:left="0" w:firstLine="709"/>
        <w:jc w:val="both"/>
      </w:pPr>
      <w:r w:rsidRPr="006F7FFD">
        <w:rPr>
          <w:szCs w:val="24"/>
          <w:lang w:eastAsia="lt-LT"/>
        </w:rPr>
        <w:t xml:space="preserve">Nuo </w:t>
      </w:r>
      <w:r>
        <w:rPr>
          <w:szCs w:val="24"/>
          <w:lang w:eastAsia="lt-LT"/>
        </w:rPr>
        <w:t>kintamosios</w:t>
      </w:r>
      <w:r w:rsidRPr="006F7FFD">
        <w:rPr>
          <w:szCs w:val="24"/>
          <w:lang w:eastAsia="lt-LT"/>
        </w:rPr>
        <w:t xml:space="preserve"> dedamosios </w:t>
      </w:r>
      <w:r w:rsidRPr="006F7FFD">
        <w:t xml:space="preserve">mokėjimo atleidžiami </w:t>
      </w:r>
      <w:r>
        <w:t>Vietinės rinkliavos mokėtojai</w:t>
      </w:r>
      <w:r w:rsidRPr="006F7FFD">
        <w:t xml:space="preserve">, Rinkliavos administratoriui deklaravę, kad tam tikru laikotarpiu (ne trumpesniu, kaip vienas metų ketvirtis, ir ne ilgesniu, nei vieneri metai) nebus naudojamasi nekilnojamojo turto objektu arba turėtų būti taikomas mažesnis parametras (mažesnis gyventojų/darbuotojų skaičius), ir iš šio objekto tuo laikotarpiu komunalinės atliekos neimamos. </w:t>
      </w:r>
      <w:r w:rsidRPr="006F7FFD">
        <w:rPr>
          <w:bCs/>
        </w:rPr>
        <w:t xml:space="preserve">Nesinaudojimą nekilnojamuoju turtu (arba mažesnio apmokestinamojo parametro taikymą) deklaruojantys nekilnojamojo turto objektų </w:t>
      </w:r>
      <w:r w:rsidRPr="006F7FFD">
        <w:lastRenderedPageBreak/>
        <w:t>savininkai arba jų įgalioti asmenys</w:t>
      </w:r>
      <w:r w:rsidRPr="006F7FFD">
        <w:rPr>
          <w:bCs/>
        </w:rPr>
        <w:t xml:space="preserve"> privalo pateikti nesinaudojimą nekilnojamuoju turtu (arba mažesnio apmokestinamojo parametro taikymą) įrodančius dokumentus. </w:t>
      </w:r>
    </w:p>
    <w:p w14:paraId="23C3F16C" w14:textId="77777777" w:rsidR="001C6B4A" w:rsidRPr="006F7FFD" w:rsidRDefault="001C6B4A" w:rsidP="00D901C4">
      <w:pPr>
        <w:pStyle w:val="Sraopastraipa"/>
        <w:numPr>
          <w:ilvl w:val="0"/>
          <w:numId w:val="10"/>
        </w:numPr>
        <w:tabs>
          <w:tab w:val="left" w:pos="1134"/>
        </w:tabs>
        <w:ind w:left="0" w:firstLine="709"/>
        <w:jc w:val="both"/>
      </w:pPr>
      <w:r w:rsidRPr="006F7FFD">
        <w:rPr>
          <w:bCs/>
        </w:rPr>
        <w:t>Nekilnojamojo turto objektų savininkų ar jų įgaliotų asmenų deklaravimas, kad nekilnojamuoju turtu nebus naudojamasi, patvirtina, kad naudojimosi šiuo nekilnojamojo turto objektu teisės neperleidžiamos tretiesiems asmenims.</w:t>
      </w:r>
    </w:p>
    <w:p w14:paraId="2F1194F3" w14:textId="60E60442" w:rsidR="001C6B4A" w:rsidRPr="006F7FFD" w:rsidRDefault="001C6B4A" w:rsidP="00D901C4">
      <w:pPr>
        <w:pStyle w:val="Sraopastraipa"/>
        <w:numPr>
          <w:ilvl w:val="0"/>
          <w:numId w:val="10"/>
        </w:numPr>
        <w:tabs>
          <w:tab w:val="left" w:pos="1134"/>
        </w:tabs>
        <w:ind w:left="0" w:firstLine="709"/>
        <w:jc w:val="both"/>
      </w:pPr>
      <w:r w:rsidRPr="006F7FFD">
        <w:t>Apie nesinaudojimą nekilnojamojo turto objektu (arba mažesnio apmokestinamojo parametro taikym</w:t>
      </w:r>
      <w:r w:rsidR="00C61007">
        <w:t>ą) deklaruoti galima ir ilgesnį</w:t>
      </w:r>
      <w:r w:rsidRPr="006F7FFD">
        <w:t xml:space="preserve"> nei vieneri metai laikotarpį, jeigu asmuo pateikia </w:t>
      </w:r>
      <w:r w:rsidRPr="006F7FFD">
        <w:rPr>
          <w:bCs/>
        </w:rPr>
        <w:t xml:space="preserve">Rinkliavos administratoriui </w:t>
      </w:r>
      <w:r w:rsidRPr="006F7FFD">
        <w:t>išvykimą į užsienį ar į kitą Lietuvos vietovę įrodančius dokumentus (ar jų kopijas/skaitmenines kopijas)</w:t>
      </w:r>
      <w:r w:rsidRPr="006F7FFD">
        <w:rPr>
          <w:bCs/>
        </w:rPr>
        <w:t xml:space="preserve">. </w:t>
      </w:r>
      <w:r w:rsidRPr="006F7FFD">
        <w:t xml:space="preserve">Jeigu deklaruojamas laikotarpis ilgesnis negu metai, </w:t>
      </w:r>
      <w:r w:rsidRPr="006F7FFD">
        <w:rPr>
          <w:bCs/>
        </w:rPr>
        <w:t>nesinaudojimą nekilnojamuoju turtu</w:t>
      </w:r>
      <w:r w:rsidRPr="006F7FFD">
        <w:t xml:space="preserve"> (arba mažesnio apmokestinamojo parametro taikymą)</w:t>
      </w:r>
      <w:r w:rsidRPr="006F7FFD">
        <w:rPr>
          <w:bCs/>
        </w:rPr>
        <w:t xml:space="preserve"> įrodančius dokumentus nekilnojamojo turto objektų </w:t>
      </w:r>
      <w:r w:rsidRPr="006F7FFD">
        <w:t>savininkai arba jų įgalioti asmenys</w:t>
      </w:r>
      <w:r w:rsidRPr="006F7FFD">
        <w:rPr>
          <w:bCs/>
        </w:rPr>
        <w:t xml:space="preserve"> turi </w:t>
      </w:r>
      <w:r w:rsidRPr="006F7FFD">
        <w:t>pr</w:t>
      </w:r>
      <w:r w:rsidR="00C61007">
        <w:t>istatyti periodiškai, ne rečiau</w:t>
      </w:r>
      <w:r w:rsidRPr="006F7FFD">
        <w:t xml:space="preserve"> nei 1 kartą per apmokestinamuosius metus. </w:t>
      </w:r>
    </w:p>
    <w:p w14:paraId="508C0A83" w14:textId="05B6F771" w:rsidR="001C6B4A" w:rsidRPr="006F7FFD" w:rsidRDefault="001C6B4A" w:rsidP="00C61007">
      <w:pPr>
        <w:pStyle w:val="Sraopastraipa"/>
        <w:numPr>
          <w:ilvl w:val="0"/>
          <w:numId w:val="10"/>
        </w:numPr>
        <w:tabs>
          <w:tab w:val="left" w:pos="1276"/>
        </w:tabs>
        <w:ind w:left="0" w:firstLine="709"/>
        <w:jc w:val="both"/>
      </w:pPr>
      <w:r w:rsidRPr="006F7FFD">
        <w:rPr>
          <w:szCs w:val="24"/>
          <w:lang w:eastAsia="lt-LT"/>
        </w:rPr>
        <w:t xml:space="preserve">Nuo </w:t>
      </w:r>
      <w:r>
        <w:rPr>
          <w:szCs w:val="24"/>
          <w:lang w:eastAsia="lt-LT"/>
        </w:rPr>
        <w:t>kintamosios</w:t>
      </w:r>
      <w:r w:rsidRPr="006F7FFD">
        <w:rPr>
          <w:szCs w:val="24"/>
          <w:lang w:eastAsia="lt-LT"/>
        </w:rPr>
        <w:t xml:space="preserve"> dedamosios </w:t>
      </w:r>
      <w:r w:rsidRPr="006F7FFD">
        <w:t xml:space="preserve">mokėjimo atleidžiama (arba koreguojamas apmokestinamasis parametras) deklaravus nesinaudojimą nekilnojamojo turto objektu, kai gyventojas, už kurį skaičiuojama </w:t>
      </w:r>
      <w:r w:rsidR="007144AE">
        <w:t>v</w:t>
      </w:r>
      <w:r w:rsidRPr="006F7FFD">
        <w:t>ietinė rinkliava:</w:t>
      </w:r>
    </w:p>
    <w:p w14:paraId="277C346F" w14:textId="77777777" w:rsidR="001C6B4A" w:rsidRPr="006F7FFD" w:rsidRDefault="001C6B4A" w:rsidP="00C61007">
      <w:pPr>
        <w:pStyle w:val="Sraopastraipa"/>
        <w:numPr>
          <w:ilvl w:val="0"/>
          <w:numId w:val="12"/>
        </w:numPr>
        <w:tabs>
          <w:tab w:val="left" w:pos="1276"/>
          <w:tab w:val="left" w:pos="1701"/>
        </w:tabs>
        <w:ind w:left="0" w:firstLine="709"/>
        <w:jc w:val="both"/>
      </w:pPr>
      <w:r w:rsidRPr="006F7FFD">
        <w:t>atlieka privalomąją karo tarnybą;</w:t>
      </w:r>
    </w:p>
    <w:p w14:paraId="62F44EEE" w14:textId="77777777" w:rsidR="001C6B4A" w:rsidRPr="006F7FFD" w:rsidRDefault="001C6B4A" w:rsidP="00C61007">
      <w:pPr>
        <w:pStyle w:val="Sraopastraipa"/>
        <w:numPr>
          <w:ilvl w:val="0"/>
          <w:numId w:val="12"/>
        </w:numPr>
        <w:tabs>
          <w:tab w:val="left" w:pos="1276"/>
          <w:tab w:val="left" w:pos="1701"/>
        </w:tabs>
        <w:ind w:left="0" w:firstLine="709"/>
        <w:jc w:val="both"/>
      </w:pPr>
      <w:r w:rsidRPr="006F7FFD">
        <w:t>gydosi sveikatos priežiūros įstaigos stacionare arba apgyvendintas ar slaugomas stacionariose globos, auklėjimo ar slaugos įstaigose;</w:t>
      </w:r>
    </w:p>
    <w:p w14:paraId="5184DAAD" w14:textId="77777777" w:rsidR="001C6B4A" w:rsidRPr="006F7FFD" w:rsidRDefault="001C6B4A" w:rsidP="00C61007">
      <w:pPr>
        <w:pStyle w:val="Sraopastraipa"/>
        <w:numPr>
          <w:ilvl w:val="0"/>
          <w:numId w:val="12"/>
        </w:numPr>
        <w:tabs>
          <w:tab w:val="left" w:pos="1276"/>
          <w:tab w:val="left" w:pos="1701"/>
        </w:tabs>
        <w:ind w:left="0" w:firstLine="709"/>
        <w:jc w:val="both"/>
      </w:pPr>
      <w:r w:rsidRPr="006F7FFD">
        <w:t>yra suimtas ar atlieka laisvės atėmimo bausmę;</w:t>
      </w:r>
    </w:p>
    <w:p w14:paraId="70C5ECFF" w14:textId="77777777" w:rsidR="001C6B4A" w:rsidRPr="00C219B8" w:rsidRDefault="001C6B4A" w:rsidP="00C61007">
      <w:pPr>
        <w:pStyle w:val="Sraopastraipa"/>
        <w:numPr>
          <w:ilvl w:val="0"/>
          <w:numId w:val="12"/>
        </w:numPr>
        <w:tabs>
          <w:tab w:val="left" w:pos="1276"/>
          <w:tab w:val="left" w:pos="1701"/>
          <w:tab w:val="left" w:pos="2127"/>
        </w:tabs>
        <w:ind w:left="0" w:firstLine="709"/>
        <w:jc w:val="both"/>
      </w:pPr>
      <w:r w:rsidRPr="00C219B8">
        <w:t>mokosi ne Šiaulių regiono teritorijoje esančioje dieninėje arba vakarinėje mokymo įstaigoje;</w:t>
      </w:r>
    </w:p>
    <w:p w14:paraId="7421DDC8" w14:textId="77777777" w:rsidR="001C6B4A" w:rsidRPr="00C219B8" w:rsidRDefault="001C6B4A" w:rsidP="00C61007">
      <w:pPr>
        <w:pStyle w:val="Sraopastraipa"/>
        <w:numPr>
          <w:ilvl w:val="0"/>
          <w:numId w:val="12"/>
        </w:numPr>
        <w:tabs>
          <w:tab w:val="left" w:pos="1276"/>
          <w:tab w:val="left" w:pos="1701"/>
          <w:tab w:val="left" w:pos="2127"/>
        </w:tabs>
        <w:ind w:left="0" w:firstLine="709"/>
        <w:jc w:val="both"/>
      </w:pPr>
      <w:r w:rsidRPr="00C219B8">
        <w:t>yra išvykęs stažuotis;</w:t>
      </w:r>
    </w:p>
    <w:p w14:paraId="5246381E" w14:textId="5A104C63" w:rsidR="001C6B4A" w:rsidRPr="00C219B8" w:rsidRDefault="001C6B4A" w:rsidP="00C61007">
      <w:pPr>
        <w:pStyle w:val="Sraopastraipa"/>
        <w:numPr>
          <w:ilvl w:val="0"/>
          <w:numId w:val="12"/>
        </w:numPr>
        <w:tabs>
          <w:tab w:val="left" w:pos="1276"/>
          <w:tab w:val="left" w:pos="1701"/>
          <w:tab w:val="left" w:pos="2127"/>
        </w:tabs>
        <w:ind w:left="0" w:firstLine="709"/>
        <w:jc w:val="both"/>
      </w:pPr>
      <w:r w:rsidRPr="00C219B8">
        <w:t>yra išvykęs dirbti (pagal darbo pobūdžio santykius su d</w:t>
      </w:r>
      <w:r w:rsidR="00C61007">
        <w:t>arbdaviu, nuolatinė darbo vieta </w:t>
      </w:r>
      <w:r w:rsidRPr="00C219B8">
        <w:t>– ne Šiaulių regione).</w:t>
      </w:r>
    </w:p>
    <w:p w14:paraId="6AE3B77B" w14:textId="376399A7" w:rsidR="001C6B4A" w:rsidRPr="00C219B8" w:rsidRDefault="001C6B4A" w:rsidP="00C61007">
      <w:pPr>
        <w:pStyle w:val="Sraopastraipa"/>
        <w:numPr>
          <w:ilvl w:val="0"/>
          <w:numId w:val="10"/>
        </w:numPr>
        <w:tabs>
          <w:tab w:val="left" w:pos="1276"/>
        </w:tabs>
        <w:ind w:left="0" w:firstLine="709"/>
        <w:jc w:val="both"/>
      </w:pPr>
      <w:r w:rsidRPr="00C219B8">
        <w:rPr>
          <w:szCs w:val="24"/>
          <w:lang w:eastAsia="lt-LT"/>
        </w:rPr>
        <w:t xml:space="preserve">Nuo kintamosios dedamosios </w:t>
      </w:r>
      <w:r w:rsidRPr="00C219B8">
        <w:t xml:space="preserve">mokėjimo atleidžiama (arba koreguojamas apmokestinamasis parametras) deklaravus, kad darbuotojas, už kurį skaičiuojama </w:t>
      </w:r>
      <w:r w:rsidR="007144AE">
        <w:t>v</w:t>
      </w:r>
      <w:r w:rsidRPr="00C219B8">
        <w:t>ietinė rinkliava:</w:t>
      </w:r>
    </w:p>
    <w:p w14:paraId="3D02C8B1" w14:textId="77777777" w:rsidR="001C6B4A" w:rsidRPr="00C219B8" w:rsidRDefault="001C6B4A" w:rsidP="00C61007">
      <w:pPr>
        <w:pStyle w:val="Sraopastraipa"/>
        <w:numPr>
          <w:ilvl w:val="0"/>
          <w:numId w:val="20"/>
        </w:numPr>
        <w:tabs>
          <w:tab w:val="left" w:pos="1276"/>
          <w:tab w:val="left" w:pos="1701"/>
        </w:tabs>
        <w:ind w:left="0" w:firstLine="709"/>
        <w:jc w:val="both"/>
      </w:pPr>
      <w:r w:rsidRPr="00C219B8">
        <w:t>yra vaiko priežiūros atostogose;</w:t>
      </w:r>
    </w:p>
    <w:p w14:paraId="2EDA146E" w14:textId="77777777" w:rsidR="001C6B4A" w:rsidRPr="00C219B8" w:rsidRDefault="001C6B4A" w:rsidP="00C61007">
      <w:pPr>
        <w:pStyle w:val="Sraopastraipa"/>
        <w:numPr>
          <w:ilvl w:val="0"/>
          <w:numId w:val="20"/>
        </w:numPr>
        <w:tabs>
          <w:tab w:val="left" w:pos="1276"/>
          <w:tab w:val="left" w:pos="1701"/>
        </w:tabs>
        <w:ind w:left="0" w:firstLine="709"/>
        <w:jc w:val="both"/>
      </w:pPr>
      <w:r w:rsidRPr="00C219B8">
        <w:t>pagal darbo sutartį darbuotojo darbo vieta yra ne Šiaulių regione;</w:t>
      </w:r>
    </w:p>
    <w:p w14:paraId="7F4E8989" w14:textId="77777777" w:rsidR="001C6B4A" w:rsidRDefault="001C6B4A" w:rsidP="00C61007">
      <w:pPr>
        <w:pStyle w:val="Sraopastraipa"/>
        <w:numPr>
          <w:ilvl w:val="0"/>
          <w:numId w:val="20"/>
        </w:numPr>
        <w:tabs>
          <w:tab w:val="left" w:pos="1276"/>
          <w:tab w:val="left" w:pos="1701"/>
        </w:tabs>
        <w:ind w:left="0" w:firstLine="709"/>
        <w:jc w:val="both"/>
      </w:pPr>
      <w:r w:rsidRPr="00C219B8">
        <w:t>dirba transporto įmonėje ir pagal darbo pobūdžio santykius su darbdaviu, daugiau nei pusę darbo laiko praleidžia išvykęs į užsienį.</w:t>
      </w:r>
    </w:p>
    <w:p w14:paraId="02FF5B36" w14:textId="77777777" w:rsidR="001C6B4A" w:rsidRDefault="001C6B4A" w:rsidP="00C61007">
      <w:pPr>
        <w:pStyle w:val="Sraopastraipa"/>
        <w:numPr>
          <w:ilvl w:val="0"/>
          <w:numId w:val="10"/>
        </w:numPr>
        <w:tabs>
          <w:tab w:val="left" w:pos="1276"/>
        </w:tabs>
        <w:ind w:left="0" w:firstLine="709"/>
        <w:jc w:val="both"/>
      </w:pPr>
      <w:r w:rsidRPr="00515DEE">
        <w:t>Aplinkybes įrodančių dokumentų sąrašą ir pateikimo tvarką</w:t>
      </w:r>
      <w:r>
        <w:t xml:space="preserve">, suderintą </w:t>
      </w:r>
      <w:proofErr w:type="gramStart"/>
      <w:r>
        <w:t>su Savivaldybės administracijos direktoriumi</w:t>
      </w:r>
      <w:proofErr w:type="gramEnd"/>
      <w:r>
        <w:t>,</w:t>
      </w:r>
      <w:r w:rsidRPr="00515DEE">
        <w:t xml:space="preserve"> nustato Rinkliavos administratorius. </w:t>
      </w:r>
    </w:p>
    <w:p w14:paraId="195AE5A2" w14:textId="77777777" w:rsidR="001C6B4A" w:rsidRPr="00F11CB8" w:rsidRDefault="001C6B4A" w:rsidP="00D901C4">
      <w:pPr>
        <w:shd w:val="clear" w:color="auto" w:fill="FFFFFF"/>
        <w:ind w:firstLine="1276"/>
        <w:jc w:val="center"/>
        <w:rPr>
          <w:b/>
          <w:sz w:val="16"/>
          <w:szCs w:val="16"/>
        </w:rPr>
      </w:pPr>
    </w:p>
    <w:p w14:paraId="609F1A34" w14:textId="528FD7D1" w:rsidR="002862AE" w:rsidRDefault="002862AE" w:rsidP="00D901C4">
      <w:pPr>
        <w:shd w:val="clear" w:color="auto" w:fill="FFFFFF"/>
        <w:ind w:firstLine="142"/>
        <w:jc w:val="center"/>
        <w:rPr>
          <w:b/>
        </w:rPr>
      </w:pPr>
      <w:proofErr w:type="gramStart"/>
      <w:r>
        <w:rPr>
          <w:b/>
        </w:rPr>
        <w:t>IX SKYRIUS</w:t>
      </w:r>
      <w:proofErr w:type="gramEnd"/>
    </w:p>
    <w:p w14:paraId="4F28487A" w14:textId="7B51F308" w:rsidR="001C6B4A" w:rsidRDefault="001C6B4A" w:rsidP="00D901C4">
      <w:pPr>
        <w:shd w:val="clear" w:color="auto" w:fill="FFFFFF"/>
        <w:ind w:firstLine="142"/>
        <w:jc w:val="center"/>
      </w:pPr>
      <w:r>
        <w:rPr>
          <w:b/>
          <w:bCs/>
          <w:caps/>
          <w:color w:val="000000"/>
          <w:szCs w:val="24"/>
          <w:lang w:eastAsia="lt-LT"/>
        </w:rPr>
        <w:t>VIETINĖS RINKLIAVOS LENGVATOS</w:t>
      </w:r>
    </w:p>
    <w:p w14:paraId="15B14C32" w14:textId="4170833D" w:rsidR="000E4353" w:rsidRPr="000E4353" w:rsidRDefault="000E4353" w:rsidP="000E4353">
      <w:pPr>
        <w:pStyle w:val="Sraopastraipa"/>
        <w:numPr>
          <w:ilvl w:val="0"/>
          <w:numId w:val="11"/>
        </w:numPr>
        <w:tabs>
          <w:tab w:val="left" w:pos="1134"/>
        </w:tabs>
        <w:ind w:left="0" w:firstLine="709"/>
        <w:jc w:val="both"/>
      </w:pPr>
      <w:r>
        <w:t xml:space="preserve">Pagal </w:t>
      </w:r>
      <w:r w:rsidR="007144AE">
        <w:t>v</w:t>
      </w:r>
      <w:r>
        <w:t xml:space="preserve">ietinės rinkliavos mokėtojo prašymą už gyvenamosios paskirties nekilnojamojo turto objektą, kuriame deklaruotas asmuo, turintis 3 ir daugiau nepilnamečių vaikų (deklaruotų tame pačiame objekte), pastovioji ir kintamoji dedamoji gali būti skaičiuojamos ne daugiau kaip už 2 tokio asmens vaikus. Toks prašymas galioja ne ilgiau kaip vienerius metus. </w:t>
      </w:r>
      <w:r w:rsidRPr="00875174">
        <w:t>Šios lengvatos kompensuojamos iš savivaldybės biudžeto tik tuo atveju, jeigu joms kompensuoti nepakanka surinktų einamųjų metų vietinės rinkliavos lėšų</w:t>
      </w:r>
    </w:p>
    <w:p w14:paraId="4CBA41A1" w14:textId="63257CAF" w:rsidR="001C6B4A" w:rsidRPr="00C219B8" w:rsidRDefault="000E4353" w:rsidP="00D901C4">
      <w:pPr>
        <w:pStyle w:val="Sraopastraipa"/>
        <w:numPr>
          <w:ilvl w:val="0"/>
          <w:numId w:val="11"/>
        </w:numPr>
        <w:tabs>
          <w:tab w:val="left" w:pos="1134"/>
        </w:tabs>
        <w:ind w:left="0" w:firstLine="709"/>
        <w:jc w:val="both"/>
      </w:pPr>
      <w:r>
        <w:rPr>
          <w:szCs w:val="24"/>
          <w:lang w:eastAsia="lt-LT"/>
        </w:rPr>
        <w:t xml:space="preserve">Kitas </w:t>
      </w:r>
      <w:r w:rsidR="007144AE">
        <w:rPr>
          <w:szCs w:val="24"/>
          <w:lang w:eastAsia="lt-LT"/>
        </w:rPr>
        <w:t>v</w:t>
      </w:r>
      <w:r w:rsidR="001C6B4A" w:rsidRPr="00C219B8">
        <w:rPr>
          <w:szCs w:val="24"/>
          <w:lang w:eastAsia="lt-LT"/>
        </w:rPr>
        <w:t xml:space="preserve">ietinės rinkliavos lengvatas nustato ir taiko </w:t>
      </w:r>
      <w:r w:rsidR="00C61007">
        <w:rPr>
          <w:szCs w:val="24"/>
          <w:lang w:eastAsia="lt-LT"/>
        </w:rPr>
        <w:t>S</w:t>
      </w:r>
      <w:r w:rsidR="001C6B4A" w:rsidRPr="00C219B8">
        <w:rPr>
          <w:szCs w:val="24"/>
          <w:lang w:eastAsia="lt-LT"/>
        </w:rPr>
        <w:t>avivaldybės taryba atskiru sprendimu.</w:t>
      </w:r>
      <w:r w:rsidR="001C6B4A" w:rsidRPr="006803E5">
        <w:rPr>
          <w:szCs w:val="24"/>
          <w:lang w:eastAsia="lt-LT"/>
        </w:rPr>
        <w:t xml:space="preserve"> </w:t>
      </w:r>
      <w:r w:rsidR="001C6B4A">
        <w:rPr>
          <w:szCs w:val="24"/>
          <w:lang w:eastAsia="lt-LT"/>
        </w:rPr>
        <w:t xml:space="preserve">Suteikiamos lengvatos kompensuojamos iš </w:t>
      </w:r>
      <w:r w:rsidR="00C61007">
        <w:rPr>
          <w:szCs w:val="24"/>
          <w:lang w:eastAsia="lt-LT"/>
        </w:rPr>
        <w:t>S</w:t>
      </w:r>
      <w:r w:rsidR="001C6B4A">
        <w:rPr>
          <w:szCs w:val="24"/>
          <w:lang w:eastAsia="lt-LT"/>
        </w:rPr>
        <w:t>avivaldybės biudžeto.</w:t>
      </w:r>
    </w:p>
    <w:p w14:paraId="20749FDF" w14:textId="77777777" w:rsidR="001C6B4A" w:rsidRPr="007144AE" w:rsidRDefault="001C6B4A" w:rsidP="00D901C4">
      <w:pPr>
        <w:tabs>
          <w:tab w:val="left" w:pos="113"/>
          <w:tab w:val="left" w:pos="1843"/>
        </w:tabs>
        <w:jc w:val="center"/>
        <w:rPr>
          <w:b/>
          <w:sz w:val="16"/>
          <w:szCs w:val="16"/>
        </w:rPr>
      </w:pPr>
    </w:p>
    <w:p w14:paraId="73574650" w14:textId="05367FCB" w:rsidR="002862AE" w:rsidRDefault="002862AE" w:rsidP="00D901C4">
      <w:pPr>
        <w:tabs>
          <w:tab w:val="left" w:pos="113"/>
          <w:tab w:val="left" w:pos="142"/>
        </w:tabs>
        <w:jc w:val="center"/>
        <w:rPr>
          <w:b/>
          <w:szCs w:val="24"/>
          <w:lang w:eastAsia="lt-LT"/>
        </w:rPr>
      </w:pPr>
      <w:proofErr w:type="gramStart"/>
      <w:r>
        <w:rPr>
          <w:b/>
          <w:szCs w:val="24"/>
          <w:lang w:eastAsia="lt-LT"/>
        </w:rPr>
        <w:t>X SKYRIUS</w:t>
      </w:r>
      <w:proofErr w:type="gramEnd"/>
    </w:p>
    <w:p w14:paraId="3525F472" w14:textId="6BAC27C6" w:rsidR="001C6B4A" w:rsidRDefault="001C6B4A" w:rsidP="00D901C4">
      <w:pPr>
        <w:tabs>
          <w:tab w:val="left" w:pos="113"/>
          <w:tab w:val="left" w:pos="142"/>
        </w:tabs>
        <w:jc w:val="center"/>
      </w:pPr>
      <w:r>
        <w:rPr>
          <w:b/>
          <w:szCs w:val="24"/>
          <w:lang w:eastAsia="lt-LT"/>
        </w:rPr>
        <w:t>BAIGIAMOSIOS NUOSTATOS</w:t>
      </w:r>
    </w:p>
    <w:p w14:paraId="70868E57" w14:textId="417E3A81" w:rsidR="001C6B4A" w:rsidRDefault="001C6B4A" w:rsidP="00C61007">
      <w:pPr>
        <w:pStyle w:val="Sraopastraipa"/>
        <w:tabs>
          <w:tab w:val="left" w:pos="1134"/>
        </w:tabs>
        <w:ind w:left="0" w:right="-1" w:firstLine="709"/>
        <w:jc w:val="both"/>
      </w:pPr>
      <w:r>
        <w:rPr>
          <w:szCs w:val="24"/>
          <w:lang w:eastAsia="lt-LT"/>
        </w:rPr>
        <w:t>5</w:t>
      </w:r>
      <w:r w:rsidR="000E4353">
        <w:rPr>
          <w:szCs w:val="24"/>
          <w:lang w:eastAsia="lt-LT"/>
        </w:rPr>
        <w:t>2</w:t>
      </w:r>
      <w:r>
        <w:rPr>
          <w:szCs w:val="24"/>
          <w:lang w:eastAsia="lt-LT"/>
        </w:rPr>
        <w:t xml:space="preserve">. Vietinės rinkliavos administravimo veiksmai, nereglamentuoti šiuose Nuostatuose, </w:t>
      </w:r>
      <w:r w:rsidRPr="006803E5">
        <w:rPr>
          <w:szCs w:val="24"/>
          <w:lang w:eastAsia="lt-LT"/>
        </w:rPr>
        <w:t>atliekami vadovaujantis Lietuvos Respublikos įstatymais bei kitais teisės aktais.</w:t>
      </w:r>
    </w:p>
    <w:p w14:paraId="750F891A" w14:textId="513A133A" w:rsidR="001C6B4A" w:rsidRDefault="001C6B4A" w:rsidP="00C61007">
      <w:pPr>
        <w:pStyle w:val="Sraopastraipa"/>
        <w:tabs>
          <w:tab w:val="left" w:pos="1134"/>
        </w:tabs>
        <w:ind w:left="0" w:right="-1" w:firstLine="709"/>
        <w:jc w:val="both"/>
      </w:pPr>
      <w:r>
        <w:rPr>
          <w:szCs w:val="24"/>
          <w:lang w:eastAsia="lt-LT"/>
        </w:rPr>
        <w:t>5</w:t>
      </w:r>
      <w:r w:rsidR="000E4353">
        <w:rPr>
          <w:szCs w:val="24"/>
          <w:lang w:eastAsia="lt-LT"/>
        </w:rPr>
        <w:t>3</w:t>
      </w:r>
      <w:r>
        <w:rPr>
          <w:szCs w:val="24"/>
          <w:lang w:eastAsia="lt-LT"/>
        </w:rPr>
        <w:t>. Rinkliavos administratorius yra atsakingas už šių Nuostatų vykdymą, Vietinės rinkliavos</w:t>
      </w:r>
      <w:proofErr w:type="gramStart"/>
      <w:r>
        <w:rPr>
          <w:szCs w:val="24"/>
          <w:lang w:eastAsia="lt-LT"/>
        </w:rPr>
        <w:t xml:space="preserve"> </w:t>
      </w:r>
      <w:r w:rsidR="00C61007">
        <w:rPr>
          <w:szCs w:val="24"/>
          <w:lang w:eastAsia="lt-LT"/>
        </w:rPr>
        <w:t xml:space="preserve"> </w:t>
      </w:r>
      <w:proofErr w:type="gramEnd"/>
      <w:r w:rsidRPr="009F7894">
        <w:rPr>
          <w:szCs w:val="24"/>
          <w:lang w:eastAsia="lt-LT"/>
        </w:rPr>
        <w:t xml:space="preserve">dydžių rinkliavos mokėtojams apskaičiavimo teisingumą bei mokėjimo pranešimų Vietinės rinkliavos mokėtojams pateikimą laiku, </w:t>
      </w:r>
      <w:r w:rsidR="007144AE">
        <w:rPr>
          <w:szCs w:val="24"/>
          <w:lang w:eastAsia="lt-LT"/>
        </w:rPr>
        <w:t>v</w:t>
      </w:r>
      <w:r w:rsidRPr="009F7894">
        <w:rPr>
          <w:szCs w:val="24"/>
          <w:lang w:eastAsia="lt-LT"/>
        </w:rPr>
        <w:t>ietinės rinkliavos išieškojimą.</w:t>
      </w:r>
    </w:p>
    <w:p w14:paraId="4527093A" w14:textId="78D6C109" w:rsidR="009F7894" w:rsidRDefault="009F7894" w:rsidP="00C61007">
      <w:pPr>
        <w:pStyle w:val="Sraopastraipa"/>
        <w:tabs>
          <w:tab w:val="left" w:pos="1134"/>
        </w:tabs>
        <w:ind w:left="0" w:firstLine="709"/>
        <w:jc w:val="both"/>
        <w:rPr>
          <w:szCs w:val="24"/>
          <w:lang w:eastAsia="lt-LT"/>
        </w:rPr>
      </w:pPr>
      <w:r>
        <w:rPr>
          <w:szCs w:val="24"/>
          <w:lang w:eastAsia="lt-LT"/>
        </w:rPr>
        <w:t>5</w:t>
      </w:r>
      <w:r w:rsidR="000E4353">
        <w:rPr>
          <w:szCs w:val="24"/>
          <w:lang w:eastAsia="lt-LT"/>
        </w:rPr>
        <w:t>4</w:t>
      </w:r>
      <w:r>
        <w:rPr>
          <w:szCs w:val="24"/>
          <w:lang w:eastAsia="lt-LT"/>
        </w:rPr>
        <w:t xml:space="preserve">. </w:t>
      </w:r>
      <w:r w:rsidR="001C6B4A">
        <w:rPr>
          <w:szCs w:val="24"/>
          <w:lang w:eastAsia="lt-LT"/>
        </w:rPr>
        <w:t xml:space="preserve">Už </w:t>
      </w:r>
      <w:r w:rsidR="007144AE">
        <w:rPr>
          <w:szCs w:val="24"/>
          <w:lang w:eastAsia="lt-LT"/>
        </w:rPr>
        <w:t>v</w:t>
      </w:r>
      <w:r w:rsidR="001C6B4A">
        <w:rPr>
          <w:szCs w:val="24"/>
          <w:lang w:eastAsia="lt-LT"/>
        </w:rPr>
        <w:t>ietinės rinkliavos mokėjimą laiku atsakingi visi atliekų turėtojai,</w:t>
      </w:r>
      <w:r w:rsidR="001C6B4A" w:rsidRPr="009547CB">
        <w:rPr>
          <w:szCs w:val="24"/>
          <w:lang w:eastAsia="lt-LT"/>
        </w:rPr>
        <w:t xml:space="preserve"> </w:t>
      </w:r>
      <w:r w:rsidR="001C6B4A" w:rsidRPr="00095EFD">
        <w:rPr>
          <w:szCs w:val="24"/>
          <w:lang w:eastAsia="lt-LT"/>
        </w:rPr>
        <w:t xml:space="preserve">pagal šiuos </w:t>
      </w:r>
    </w:p>
    <w:p w14:paraId="5975787B" w14:textId="1C78422B" w:rsidR="00C61007" w:rsidRDefault="001C6B4A" w:rsidP="007144AE">
      <w:pPr>
        <w:jc w:val="both"/>
        <w:rPr>
          <w:szCs w:val="24"/>
          <w:lang w:eastAsia="lt-LT"/>
        </w:rPr>
      </w:pPr>
      <w:r w:rsidRPr="009F7894">
        <w:rPr>
          <w:szCs w:val="24"/>
          <w:lang w:eastAsia="lt-LT"/>
        </w:rPr>
        <w:t>Nuostatus turintys pareigą mokėti vietinę rinkliavą.</w:t>
      </w:r>
      <w:r w:rsidR="00C61007">
        <w:rPr>
          <w:szCs w:val="24"/>
          <w:lang w:eastAsia="lt-LT"/>
        </w:rPr>
        <w:br w:type="page"/>
      </w:r>
    </w:p>
    <w:p w14:paraId="08F60E6C" w14:textId="77777777" w:rsidR="00FF777A" w:rsidRDefault="001C6B4A" w:rsidP="00D901C4">
      <w:pPr>
        <w:rPr>
          <w:szCs w:val="24"/>
          <w:lang w:eastAsia="lt-LT"/>
        </w:rPr>
      </w:pPr>
      <w:r>
        <w:lastRenderedPageBreak/>
        <w:t xml:space="preserve">                                                                            </w:t>
      </w:r>
      <w:r w:rsidR="00FF777A">
        <w:t xml:space="preserve">  </w:t>
      </w:r>
      <w:r>
        <w:t xml:space="preserve"> Akmenės rajono </w:t>
      </w:r>
      <w:r w:rsidRPr="00B22E4D">
        <w:rPr>
          <w:szCs w:val="24"/>
          <w:lang w:eastAsia="lt-LT"/>
        </w:rPr>
        <w:t>savivaldybės vietinės rinkliavos</w:t>
      </w:r>
      <w:proofErr w:type="gramStart"/>
      <w:r w:rsidRPr="00B22E4D">
        <w:rPr>
          <w:szCs w:val="24"/>
          <w:lang w:eastAsia="lt-LT"/>
        </w:rPr>
        <w:t xml:space="preserve"> </w:t>
      </w:r>
      <w:r w:rsidR="00FF777A">
        <w:rPr>
          <w:szCs w:val="24"/>
          <w:lang w:eastAsia="lt-LT"/>
        </w:rPr>
        <w:t xml:space="preserve">  </w:t>
      </w:r>
      <w:proofErr w:type="gramEnd"/>
    </w:p>
    <w:p w14:paraId="17651DC1" w14:textId="77777777" w:rsidR="00CF6939" w:rsidRDefault="00FF777A" w:rsidP="00D901C4">
      <w:pPr>
        <w:rPr>
          <w:szCs w:val="24"/>
          <w:lang w:eastAsia="lt-LT"/>
        </w:rPr>
      </w:pPr>
      <w:r>
        <w:rPr>
          <w:szCs w:val="24"/>
          <w:lang w:eastAsia="lt-LT"/>
        </w:rPr>
        <w:t xml:space="preserve">                                                                               </w:t>
      </w:r>
      <w:r w:rsidR="001C6B4A" w:rsidRPr="00B22E4D">
        <w:rPr>
          <w:szCs w:val="24"/>
          <w:lang w:eastAsia="lt-LT"/>
        </w:rPr>
        <w:t xml:space="preserve">už komunalinių atliekų surinkimą </w:t>
      </w:r>
      <w:r w:rsidR="00CF6939">
        <w:rPr>
          <w:szCs w:val="24"/>
          <w:lang w:eastAsia="lt-LT"/>
        </w:rPr>
        <w:t xml:space="preserve">ir </w:t>
      </w:r>
      <w:r w:rsidR="00CF6939" w:rsidRPr="00B22E4D">
        <w:rPr>
          <w:szCs w:val="24"/>
          <w:lang w:eastAsia="lt-LT"/>
        </w:rPr>
        <w:t>tvarkymą</w:t>
      </w:r>
      <w:proofErr w:type="gramStart"/>
      <w:r w:rsidR="00CF6939" w:rsidRPr="00B22E4D">
        <w:rPr>
          <w:szCs w:val="24"/>
          <w:lang w:eastAsia="lt-LT"/>
        </w:rPr>
        <w:t xml:space="preserve"> </w:t>
      </w:r>
      <w:r>
        <w:rPr>
          <w:szCs w:val="24"/>
          <w:lang w:eastAsia="lt-LT"/>
        </w:rPr>
        <w:t xml:space="preserve">  </w:t>
      </w:r>
      <w:proofErr w:type="gramEnd"/>
    </w:p>
    <w:p w14:paraId="075F59CF" w14:textId="1D47549F" w:rsidR="00FF777A" w:rsidRPr="00252484" w:rsidRDefault="00CF6939" w:rsidP="00D901C4">
      <w:pPr>
        <w:rPr>
          <w:szCs w:val="24"/>
          <w:lang w:eastAsia="lt-LT"/>
        </w:rPr>
      </w:pPr>
      <w:r>
        <w:rPr>
          <w:szCs w:val="24"/>
          <w:lang w:eastAsia="lt-LT"/>
        </w:rPr>
        <w:t xml:space="preserve">    </w:t>
      </w:r>
      <w:r w:rsidR="00FF777A">
        <w:rPr>
          <w:szCs w:val="24"/>
          <w:lang w:eastAsia="lt-LT"/>
        </w:rPr>
        <w:t xml:space="preserve">                                                            </w:t>
      </w:r>
      <w:r w:rsidR="00252484">
        <w:rPr>
          <w:szCs w:val="24"/>
          <w:lang w:eastAsia="lt-LT"/>
        </w:rPr>
        <w:t xml:space="preserve">               </w:t>
      </w:r>
      <w:r w:rsidR="001C6B4A" w:rsidRPr="00252484">
        <w:rPr>
          <w:szCs w:val="24"/>
          <w:lang w:eastAsia="lt-LT"/>
        </w:rPr>
        <w:t xml:space="preserve">nuostatų </w:t>
      </w:r>
    </w:p>
    <w:p w14:paraId="246A7516" w14:textId="0DB3AE78" w:rsidR="001C6B4A" w:rsidRPr="00252484" w:rsidRDefault="00FF777A" w:rsidP="00D901C4">
      <w:r w:rsidRPr="00252484">
        <w:rPr>
          <w:szCs w:val="24"/>
          <w:lang w:eastAsia="lt-LT"/>
        </w:rPr>
        <w:t xml:space="preserve">                                                                             </w:t>
      </w:r>
      <w:r w:rsidR="001C6B4A" w:rsidRPr="00252484">
        <w:rPr>
          <w:szCs w:val="24"/>
          <w:lang w:eastAsia="lt-LT"/>
        </w:rPr>
        <w:t xml:space="preserve">  </w:t>
      </w:r>
      <w:r w:rsidR="001C6B4A" w:rsidRPr="00252484">
        <w:rPr>
          <w:bCs/>
          <w:szCs w:val="24"/>
          <w:lang w:eastAsia="lt-LT"/>
        </w:rPr>
        <w:t>1 priedas</w:t>
      </w:r>
    </w:p>
    <w:p w14:paraId="231A8C3C" w14:textId="77777777" w:rsidR="001C6B4A" w:rsidRDefault="001C6B4A" w:rsidP="00D901C4"/>
    <w:p w14:paraId="42E5364C" w14:textId="77777777" w:rsidR="00F11CB8" w:rsidRDefault="00F11CB8" w:rsidP="00F11CB8"/>
    <w:p w14:paraId="6E60C6C4" w14:textId="77777777" w:rsidR="00F11CB8" w:rsidRDefault="00F11CB8" w:rsidP="00F11CB8">
      <w:pPr>
        <w:jc w:val="center"/>
        <w:rPr>
          <w:b/>
        </w:rPr>
      </w:pPr>
      <w:r w:rsidRPr="007E7AF6">
        <w:rPr>
          <w:b/>
          <w:caps/>
        </w:rPr>
        <w:t>vietinės rinkliavos mokėtojų grupių</w:t>
      </w:r>
      <w:r>
        <w:rPr>
          <w:b/>
        </w:rPr>
        <w:t xml:space="preserve"> </w:t>
      </w:r>
      <w:r w:rsidRPr="00880255">
        <w:rPr>
          <w:b/>
        </w:rPr>
        <w:t>VIETINĖS RINKLIAVOS UŽ KOMUNALINIŲ ATLIEKŲ SURINKIMĄ IR TVARKYMĄ DYDŽIAI</w:t>
      </w:r>
    </w:p>
    <w:p w14:paraId="11B64025" w14:textId="77777777" w:rsidR="00F11CB8" w:rsidRDefault="00F11CB8" w:rsidP="00F11CB8">
      <w:pPr>
        <w:jc w:val="center"/>
        <w:rPr>
          <w:b/>
        </w:rPr>
      </w:pPr>
    </w:p>
    <w:p w14:paraId="17C7977F" w14:textId="77777777" w:rsidR="00F11CB8" w:rsidRDefault="00F11CB8" w:rsidP="00F11CB8">
      <w:pPr>
        <w:jc w:val="center"/>
        <w:rPr>
          <w:b/>
        </w:rPr>
      </w:pPr>
    </w:p>
    <w:tbl>
      <w:tblPr>
        <w:tblW w:w="9600" w:type="dxa"/>
        <w:tblInd w:w="-5" w:type="dxa"/>
        <w:tblLook w:val="04A0" w:firstRow="1" w:lastRow="0" w:firstColumn="1" w:lastColumn="0" w:noHBand="0" w:noVBand="1"/>
      </w:tblPr>
      <w:tblGrid>
        <w:gridCol w:w="500"/>
        <w:gridCol w:w="2052"/>
        <w:gridCol w:w="2551"/>
        <w:gridCol w:w="1617"/>
        <w:gridCol w:w="1502"/>
        <w:gridCol w:w="1378"/>
      </w:tblGrid>
      <w:tr w:rsidR="00F11CB8" w:rsidRPr="007E7AF6" w14:paraId="1400C1E2" w14:textId="77777777" w:rsidTr="0001368D">
        <w:trPr>
          <w:trHeight w:val="480"/>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0BA49F" w14:textId="77777777" w:rsidR="00F11CB8" w:rsidRPr="007E7AF6" w:rsidRDefault="00F11CB8" w:rsidP="0001368D">
            <w:pPr>
              <w:autoSpaceDN/>
              <w:jc w:val="center"/>
              <w:textAlignment w:val="auto"/>
              <w:rPr>
                <w:color w:val="000000"/>
                <w:sz w:val="20"/>
                <w:lang w:eastAsia="lt-LT"/>
              </w:rPr>
            </w:pPr>
            <w:r w:rsidRPr="007E7AF6">
              <w:rPr>
                <w:color w:val="000000"/>
                <w:sz w:val="20"/>
                <w:lang w:eastAsia="lt-LT"/>
              </w:rPr>
              <w:t>Eil. Nr.</w:t>
            </w:r>
          </w:p>
        </w:tc>
        <w:tc>
          <w:tcPr>
            <w:tcW w:w="20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B75E86" w14:textId="77777777" w:rsidR="00F11CB8" w:rsidRPr="007E7AF6" w:rsidRDefault="00F11CB8" w:rsidP="0001368D">
            <w:pPr>
              <w:autoSpaceDN/>
              <w:jc w:val="center"/>
              <w:textAlignment w:val="auto"/>
              <w:rPr>
                <w:color w:val="000000"/>
                <w:sz w:val="20"/>
                <w:lang w:eastAsia="lt-LT"/>
              </w:rPr>
            </w:pPr>
            <w:r w:rsidRPr="007E7AF6">
              <w:rPr>
                <w:color w:val="000000"/>
                <w:sz w:val="20"/>
                <w:lang w:eastAsia="lt-LT"/>
              </w:rPr>
              <w:t>Grupės</w:t>
            </w:r>
          </w:p>
        </w:tc>
        <w:tc>
          <w:tcPr>
            <w:tcW w:w="41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01B210B4" w14:textId="77777777" w:rsidR="00F11CB8" w:rsidRPr="007E7AF6" w:rsidRDefault="00F11CB8" w:rsidP="0001368D">
            <w:pPr>
              <w:autoSpaceDN/>
              <w:jc w:val="center"/>
              <w:textAlignment w:val="auto"/>
              <w:rPr>
                <w:color w:val="000000"/>
                <w:sz w:val="20"/>
                <w:lang w:eastAsia="lt-LT"/>
              </w:rPr>
            </w:pPr>
            <w:r w:rsidRPr="007E7AF6">
              <w:rPr>
                <w:color w:val="000000"/>
                <w:sz w:val="20"/>
                <w:lang w:eastAsia="lt-LT"/>
              </w:rPr>
              <w:t>Apmokestinamieji parametrai</w:t>
            </w:r>
          </w:p>
        </w:tc>
        <w:tc>
          <w:tcPr>
            <w:tcW w:w="2880" w:type="dxa"/>
            <w:gridSpan w:val="2"/>
            <w:tcBorders>
              <w:top w:val="single" w:sz="4" w:space="0" w:color="auto"/>
              <w:left w:val="nil"/>
              <w:bottom w:val="single" w:sz="4" w:space="0" w:color="auto"/>
              <w:right w:val="single" w:sz="4" w:space="0" w:color="000000"/>
            </w:tcBorders>
            <w:shd w:val="clear" w:color="auto" w:fill="auto"/>
            <w:vAlign w:val="center"/>
            <w:hideMark/>
          </w:tcPr>
          <w:p w14:paraId="27376A96" w14:textId="77777777" w:rsidR="00F11CB8" w:rsidRPr="007E7AF6" w:rsidRDefault="00F11CB8" w:rsidP="0001368D">
            <w:pPr>
              <w:autoSpaceDN/>
              <w:jc w:val="center"/>
              <w:textAlignment w:val="auto"/>
              <w:rPr>
                <w:color w:val="000000"/>
                <w:sz w:val="20"/>
                <w:lang w:eastAsia="lt-LT"/>
              </w:rPr>
            </w:pPr>
            <w:r w:rsidRPr="007E7AF6">
              <w:rPr>
                <w:color w:val="000000"/>
                <w:sz w:val="20"/>
                <w:lang w:eastAsia="lt-LT"/>
              </w:rPr>
              <w:t>Vietinės rinkliavos dydžiai už apmokestinamąjį parametrą</w:t>
            </w:r>
          </w:p>
        </w:tc>
      </w:tr>
      <w:tr w:rsidR="00F11CB8" w:rsidRPr="007E7AF6" w14:paraId="1C71DC29" w14:textId="77777777" w:rsidTr="0001368D">
        <w:trPr>
          <w:trHeight w:val="960"/>
        </w:trPr>
        <w:tc>
          <w:tcPr>
            <w:tcW w:w="500" w:type="dxa"/>
            <w:vMerge/>
            <w:tcBorders>
              <w:top w:val="single" w:sz="4" w:space="0" w:color="auto"/>
              <w:left w:val="single" w:sz="4" w:space="0" w:color="auto"/>
              <w:bottom w:val="single" w:sz="4" w:space="0" w:color="auto"/>
              <w:right w:val="single" w:sz="4" w:space="0" w:color="auto"/>
            </w:tcBorders>
            <w:vAlign w:val="center"/>
            <w:hideMark/>
          </w:tcPr>
          <w:p w14:paraId="7C1AA6DB" w14:textId="77777777" w:rsidR="00F11CB8" w:rsidRPr="007E7AF6" w:rsidRDefault="00F11CB8" w:rsidP="0001368D">
            <w:pPr>
              <w:autoSpaceDN/>
              <w:textAlignment w:val="auto"/>
              <w:rPr>
                <w:color w:val="000000"/>
                <w:sz w:val="20"/>
                <w:lang w:eastAsia="lt-LT"/>
              </w:rPr>
            </w:pPr>
          </w:p>
        </w:tc>
        <w:tc>
          <w:tcPr>
            <w:tcW w:w="2052" w:type="dxa"/>
            <w:vMerge/>
            <w:tcBorders>
              <w:top w:val="single" w:sz="4" w:space="0" w:color="auto"/>
              <w:left w:val="single" w:sz="4" w:space="0" w:color="auto"/>
              <w:bottom w:val="single" w:sz="4" w:space="0" w:color="auto"/>
              <w:right w:val="single" w:sz="4" w:space="0" w:color="auto"/>
            </w:tcBorders>
            <w:vAlign w:val="center"/>
            <w:hideMark/>
          </w:tcPr>
          <w:p w14:paraId="258022C3" w14:textId="77777777" w:rsidR="00F11CB8" w:rsidRPr="007E7AF6" w:rsidRDefault="00F11CB8" w:rsidP="0001368D">
            <w:pPr>
              <w:autoSpaceDN/>
              <w:textAlignment w:val="auto"/>
              <w:rPr>
                <w:color w:val="000000"/>
                <w:sz w:val="20"/>
                <w:lang w:eastAsia="lt-LT"/>
              </w:rPr>
            </w:pPr>
          </w:p>
        </w:tc>
        <w:tc>
          <w:tcPr>
            <w:tcW w:w="2551" w:type="dxa"/>
            <w:tcBorders>
              <w:top w:val="nil"/>
              <w:left w:val="nil"/>
              <w:bottom w:val="single" w:sz="4" w:space="0" w:color="auto"/>
              <w:right w:val="single" w:sz="4" w:space="0" w:color="auto"/>
            </w:tcBorders>
            <w:shd w:val="clear" w:color="auto" w:fill="auto"/>
            <w:vAlign w:val="center"/>
            <w:hideMark/>
          </w:tcPr>
          <w:p w14:paraId="3FC2486A" w14:textId="77777777" w:rsidR="00F11CB8" w:rsidRPr="007E7AF6" w:rsidRDefault="00F11CB8" w:rsidP="0001368D">
            <w:pPr>
              <w:autoSpaceDN/>
              <w:jc w:val="center"/>
              <w:textAlignment w:val="auto"/>
              <w:rPr>
                <w:color w:val="000000"/>
                <w:sz w:val="20"/>
                <w:lang w:eastAsia="lt-LT"/>
              </w:rPr>
            </w:pPr>
            <w:r w:rsidRPr="007E7AF6">
              <w:rPr>
                <w:color w:val="000000"/>
                <w:sz w:val="20"/>
                <w:lang w:eastAsia="lt-LT"/>
              </w:rPr>
              <w:t>Pastovus</w:t>
            </w:r>
            <w:r>
              <w:rPr>
                <w:color w:val="000000"/>
                <w:sz w:val="20"/>
                <w:lang w:eastAsia="lt-LT"/>
              </w:rPr>
              <w:t>is</w:t>
            </w:r>
            <w:r w:rsidRPr="007E7AF6">
              <w:rPr>
                <w:color w:val="000000"/>
                <w:sz w:val="20"/>
                <w:lang w:eastAsia="lt-LT"/>
              </w:rPr>
              <w:t xml:space="preserve"> parametras</w:t>
            </w:r>
          </w:p>
        </w:tc>
        <w:tc>
          <w:tcPr>
            <w:tcW w:w="1617" w:type="dxa"/>
            <w:tcBorders>
              <w:top w:val="nil"/>
              <w:left w:val="nil"/>
              <w:bottom w:val="single" w:sz="4" w:space="0" w:color="auto"/>
              <w:right w:val="single" w:sz="4" w:space="0" w:color="auto"/>
            </w:tcBorders>
            <w:shd w:val="clear" w:color="auto" w:fill="auto"/>
            <w:vAlign w:val="center"/>
            <w:hideMark/>
          </w:tcPr>
          <w:p w14:paraId="1B60DF7B" w14:textId="77777777" w:rsidR="00F11CB8" w:rsidRPr="005F77D2" w:rsidRDefault="00F11CB8" w:rsidP="0001368D">
            <w:pPr>
              <w:autoSpaceDN/>
              <w:jc w:val="center"/>
              <w:textAlignment w:val="auto"/>
              <w:rPr>
                <w:color w:val="000000"/>
                <w:sz w:val="20"/>
                <w:vertAlign w:val="superscript"/>
                <w:lang w:eastAsia="lt-LT"/>
              </w:rPr>
            </w:pPr>
            <w:r w:rsidRPr="007E7AF6">
              <w:rPr>
                <w:color w:val="000000"/>
                <w:sz w:val="20"/>
                <w:lang w:eastAsia="lt-LT"/>
              </w:rPr>
              <w:t>Kintamas</w:t>
            </w:r>
            <w:r>
              <w:rPr>
                <w:color w:val="000000"/>
                <w:sz w:val="20"/>
                <w:lang w:eastAsia="lt-LT"/>
              </w:rPr>
              <w:t>is</w:t>
            </w:r>
            <w:r w:rsidRPr="007E7AF6">
              <w:rPr>
                <w:color w:val="000000"/>
                <w:sz w:val="20"/>
                <w:lang w:eastAsia="lt-LT"/>
              </w:rPr>
              <w:t xml:space="preserve"> parametras</w:t>
            </w:r>
            <w:r>
              <w:rPr>
                <w:color w:val="000000"/>
                <w:sz w:val="20"/>
                <w:vertAlign w:val="superscript"/>
                <w:lang w:eastAsia="lt-LT"/>
              </w:rPr>
              <w:t>1</w:t>
            </w:r>
          </w:p>
        </w:tc>
        <w:tc>
          <w:tcPr>
            <w:tcW w:w="1502" w:type="dxa"/>
            <w:tcBorders>
              <w:top w:val="nil"/>
              <w:left w:val="nil"/>
              <w:bottom w:val="single" w:sz="4" w:space="0" w:color="auto"/>
              <w:right w:val="single" w:sz="4" w:space="0" w:color="auto"/>
            </w:tcBorders>
            <w:shd w:val="clear" w:color="auto" w:fill="auto"/>
            <w:vAlign w:val="center"/>
            <w:hideMark/>
          </w:tcPr>
          <w:p w14:paraId="6E6A2468" w14:textId="77777777" w:rsidR="00F11CB8" w:rsidRPr="007E7AF6" w:rsidRDefault="00F11CB8" w:rsidP="0001368D">
            <w:pPr>
              <w:autoSpaceDN/>
              <w:jc w:val="center"/>
              <w:textAlignment w:val="auto"/>
              <w:rPr>
                <w:color w:val="000000"/>
                <w:sz w:val="20"/>
                <w:lang w:eastAsia="lt-LT"/>
              </w:rPr>
            </w:pPr>
            <w:r w:rsidRPr="007E7AF6">
              <w:rPr>
                <w:color w:val="000000"/>
                <w:sz w:val="20"/>
                <w:lang w:eastAsia="lt-LT"/>
              </w:rPr>
              <w:t>Pastovus</w:t>
            </w:r>
            <w:r>
              <w:rPr>
                <w:color w:val="000000"/>
                <w:sz w:val="20"/>
                <w:lang w:eastAsia="lt-LT"/>
              </w:rPr>
              <w:t>is</w:t>
            </w:r>
            <w:r w:rsidRPr="007E7AF6">
              <w:rPr>
                <w:color w:val="000000"/>
                <w:sz w:val="20"/>
                <w:lang w:eastAsia="lt-LT"/>
              </w:rPr>
              <w:t xml:space="preserve"> vietinės rinkliavos dydis, </w:t>
            </w:r>
            <w:proofErr w:type="spellStart"/>
            <w:r w:rsidRPr="007E7AF6">
              <w:rPr>
                <w:color w:val="000000"/>
                <w:sz w:val="20"/>
                <w:lang w:eastAsia="lt-LT"/>
              </w:rPr>
              <w:t>Eur</w:t>
            </w:r>
            <w:proofErr w:type="spellEnd"/>
          </w:p>
        </w:tc>
        <w:tc>
          <w:tcPr>
            <w:tcW w:w="1378" w:type="dxa"/>
            <w:tcBorders>
              <w:top w:val="nil"/>
              <w:left w:val="nil"/>
              <w:bottom w:val="single" w:sz="4" w:space="0" w:color="auto"/>
              <w:right w:val="single" w:sz="4" w:space="0" w:color="auto"/>
            </w:tcBorders>
            <w:shd w:val="clear" w:color="auto" w:fill="auto"/>
            <w:vAlign w:val="center"/>
            <w:hideMark/>
          </w:tcPr>
          <w:p w14:paraId="7903A8DB" w14:textId="77777777" w:rsidR="00F11CB8" w:rsidRPr="007E7AF6" w:rsidRDefault="00F11CB8" w:rsidP="0001368D">
            <w:pPr>
              <w:autoSpaceDN/>
              <w:jc w:val="center"/>
              <w:textAlignment w:val="auto"/>
              <w:rPr>
                <w:color w:val="000000"/>
                <w:sz w:val="20"/>
                <w:lang w:eastAsia="lt-LT"/>
              </w:rPr>
            </w:pPr>
            <w:r w:rsidRPr="007E7AF6">
              <w:rPr>
                <w:color w:val="000000"/>
                <w:sz w:val="20"/>
                <w:lang w:eastAsia="lt-LT"/>
              </w:rPr>
              <w:t>Kintamas</w:t>
            </w:r>
            <w:r>
              <w:rPr>
                <w:color w:val="000000"/>
                <w:sz w:val="20"/>
                <w:lang w:eastAsia="lt-LT"/>
              </w:rPr>
              <w:t>is</w:t>
            </w:r>
            <w:r w:rsidRPr="007E7AF6">
              <w:rPr>
                <w:color w:val="000000"/>
                <w:sz w:val="20"/>
                <w:lang w:eastAsia="lt-LT"/>
              </w:rPr>
              <w:t xml:space="preserve"> vietinės rinkliavos dydis, </w:t>
            </w:r>
            <w:proofErr w:type="spellStart"/>
            <w:r w:rsidRPr="007E7AF6">
              <w:rPr>
                <w:color w:val="000000"/>
                <w:sz w:val="20"/>
                <w:lang w:eastAsia="lt-LT"/>
              </w:rPr>
              <w:t>Eur</w:t>
            </w:r>
            <w:proofErr w:type="spellEnd"/>
          </w:p>
        </w:tc>
      </w:tr>
      <w:tr w:rsidR="00F11CB8" w:rsidRPr="007E7AF6" w14:paraId="4B049518" w14:textId="77777777" w:rsidTr="0001368D">
        <w:trPr>
          <w:trHeight w:val="480"/>
        </w:trPr>
        <w:tc>
          <w:tcPr>
            <w:tcW w:w="5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717DB72" w14:textId="77777777" w:rsidR="00F11CB8" w:rsidRPr="007E7AF6" w:rsidRDefault="00F11CB8" w:rsidP="0001368D">
            <w:pPr>
              <w:autoSpaceDN/>
              <w:jc w:val="center"/>
              <w:textAlignment w:val="auto"/>
              <w:rPr>
                <w:color w:val="000000"/>
                <w:sz w:val="20"/>
                <w:lang w:eastAsia="lt-LT"/>
              </w:rPr>
            </w:pPr>
            <w:r w:rsidRPr="007E7AF6">
              <w:rPr>
                <w:color w:val="000000"/>
                <w:sz w:val="20"/>
                <w:lang w:eastAsia="lt-LT"/>
              </w:rPr>
              <w:t>1</w:t>
            </w:r>
          </w:p>
        </w:tc>
        <w:tc>
          <w:tcPr>
            <w:tcW w:w="2052" w:type="dxa"/>
            <w:tcBorders>
              <w:top w:val="nil"/>
              <w:left w:val="nil"/>
              <w:bottom w:val="single" w:sz="4" w:space="0" w:color="auto"/>
              <w:right w:val="single" w:sz="4" w:space="0" w:color="auto"/>
            </w:tcBorders>
            <w:shd w:val="clear" w:color="auto" w:fill="auto"/>
            <w:vAlign w:val="center"/>
            <w:hideMark/>
          </w:tcPr>
          <w:p w14:paraId="494A9A5A" w14:textId="77777777" w:rsidR="00F11CB8" w:rsidRPr="007E7AF6" w:rsidRDefault="00F11CB8" w:rsidP="0001368D">
            <w:pPr>
              <w:autoSpaceDN/>
              <w:textAlignment w:val="auto"/>
              <w:rPr>
                <w:color w:val="000000"/>
                <w:sz w:val="20"/>
                <w:lang w:eastAsia="lt-LT"/>
              </w:rPr>
            </w:pPr>
            <w:r w:rsidRPr="007E7AF6">
              <w:rPr>
                <w:color w:val="000000"/>
                <w:sz w:val="20"/>
                <w:lang w:eastAsia="lt-LT"/>
              </w:rPr>
              <w:t>Daugiabučių gyvenamųjų namų butai</w:t>
            </w:r>
          </w:p>
        </w:tc>
        <w:tc>
          <w:tcPr>
            <w:tcW w:w="2551" w:type="dxa"/>
            <w:tcBorders>
              <w:top w:val="nil"/>
              <w:left w:val="nil"/>
              <w:bottom w:val="single" w:sz="4" w:space="0" w:color="auto"/>
              <w:right w:val="single" w:sz="4" w:space="0" w:color="auto"/>
            </w:tcBorders>
            <w:shd w:val="clear" w:color="auto" w:fill="auto"/>
            <w:vAlign w:val="center"/>
            <w:hideMark/>
          </w:tcPr>
          <w:p w14:paraId="4E1044CA" w14:textId="77777777" w:rsidR="00F11CB8" w:rsidRPr="007E7AF6" w:rsidRDefault="00F11CB8" w:rsidP="0001368D">
            <w:pPr>
              <w:autoSpaceDN/>
              <w:jc w:val="center"/>
              <w:textAlignment w:val="auto"/>
              <w:rPr>
                <w:color w:val="000000"/>
                <w:sz w:val="20"/>
                <w:lang w:eastAsia="lt-LT"/>
              </w:rPr>
            </w:pPr>
            <w:r w:rsidRPr="007E7AF6">
              <w:rPr>
                <w:color w:val="000000"/>
                <w:sz w:val="20"/>
                <w:lang w:eastAsia="lt-LT"/>
              </w:rPr>
              <w:t>Deklaruotų gyventojų skaičius</w:t>
            </w:r>
          </w:p>
        </w:tc>
        <w:tc>
          <w:tcPr>
            <w:tcW w:w="1617" w:type="dxa"/>
            <w:tcBorders>
              <w:top w:val="nil"/>
              <w:left w:val="nil"/>
              <w:bottom w:val="single" w:sz="4" w:space="0" w:color="auto"/>
              <w:right w:val="single" w:sz="4" w:space="0" w:color="auto"/>
            </w:tcBorders>
            <w:shd w:val="clear" w:color="auto" w:fill="auto"/>
            <w:vAlign w:val="center"/>
            <w:hideMark/>
          </w:tcPr>
          <w:p w14:paraId="612BC7E8" w14:textId="77777777" w:rsidR="00F11CB8" w:rsidRPr="007E7AF6" w:rsidRDefault="00F11CB8" w:rsidP="0001368D">
            <w:pPr>
              <w:autoSpaceDN/>
              <w:jc w:val="center"/>
              <w:textAlignment w:val="auto"/>
              <w:rPr>
                <w:color w:val="000000"/>
                <w:sz w:val="20"/>
                <w:lang w:eastAsia="lt-LT"/>
              </w:rPr>
            </w:pPr>
            <w:r w:rsidRPr="007E7AF6">
              <w:rPr>
                <w:color w:val="000000"/>
                <w:sz w:val="20"/>
                <w:lang w:eastAsia="lt-LT"/>
              </w:rPr>
              <w:t>Deklaruotų gyventojų skaičius</w:t>
            </w:r>
          </w:p>
        </w:tc>
        <w:tc>
          <w:tcPr>
            <w:tcW w:w="1502" w:type="dxa"/>
            <w:tcBorders>
              <w:top w:val="nil"/>
              <w:left w:val="nil"/>
              <w:bottom w:val="single" w:sz="4" w:space="0" w:color="auto"/>
              <w:right w:val="single" w:sz="4" w:space="0" w:color="auto"/>
            </w:tcBorders>
            <w:shd w:val="clear" w:color="auto" w:fill="auto"/>
            <w:noWrap/>
            <w:vAlign w:val="center"/>
            <w:hideMark/>
          </w:tcPr>
          <w:p w14:paraId="67A0F6E8" w14:textId="77777777" w:rsidR="00F11CB8" w:rsidRPr="007E7AF6" w:rsidRDefault="00F11CB8" w:rsidP="0001368D">
            <w:pPr>
              <w:autoSpaceDN/>
              <w:jc w:val="center"/>
              <w:textAlignment w:val="auto"/>
              <w:rPr>
                <w:color w:val="000000"/>
                <w:sz w:val="20"/>
                <w:lang w:eastAsia="lt-LT"/>
              </w:rPr>
            </w:pPr>
            <w:r w:rsidRPr="007E7AF6">
              <w:rPr>
                <w:color w:val="000000"/>
                <w:sz w:val="20"/>
                <w:lang w:eastAsia="lt-LT"/>
              </w:rPr>
              <w:t>16,13</w:t>
            </w:r>
          </w:p>
        </w:tc>
        <w:tc>
          <w:tcPr>
            <w:tcW w:w="1378" w:type="dxa"/>
            <w:tcBorders>
              <w:top w:val="nil"/>
              <w:left w:val="nil"/>
              <w:bottom w:val="single" w:sz="4" w:space="0" w:color="auto"/>
              <w:right w:val="single" w:sz="4" w:space="0" w:color="auto"/>
            </w:tcBorders>
            <w:shd w:val="clear" w:color="auto" w:fill="auto"/>
            <w:noWrap/>
            <w:vAlign w:val="center"/>
            <w:hideMark/>
          </w:tcPr>
          <w:p w14:paraId="252D0424" w14:textId="77777777" w:rsidR="00F11CB8" w:rsidRPr="007E7AF6" w:rsidRDefault="00F11CB8" w:rsidP="0001368D">
            <w:pPr>
              <w:autoSpaceDN/>
              <w:jc w:val="center"/>
              <w:textAlignment w:val="auto"/>
              <w:rPr>
                <w:color w:val="000000"/>
                <w:sz w:val="20"/>
                <w:lang w:eastAsia="lt-LT"/>
              </w:rPr>
            </w:pPr>
            <w:r>
              <w:rPr>
                <w:color w:val="000000"/>
                <w:sz w:val="20"/>
                <w:lang w:eastAsia="lt-LT"/>
              </w:rPr>
              <w:t>p</w:t>
            </w:r>
            <w:r w:rsidRPr="007E7AF6">
              <w:rPr>
                <w:color w:val="000000"/>
                <w:sz w:val="20"/>
                <w:lang w:eastAsia="lt-LT"/>
              </w:rPr>
              <w:t>6,9</w:t>
            </w:r>
          </w:p>
        </w:tc>
      </w:tr>
      <w:tr w:rsidR="00F11CB8" w:rsidRPr="007E7AF6" w14:paraId="5AAA885D" w14:textId="77777777" w:rsidTr="0001368D">
        <w:trPr>
          <w:trHeight w:val="720"/>
        </w:trPr>
        <w:tc>
          <w:tcPr>
            <w:tcW w:w="500" w:type="dxa"/>
            <w:vMerge/>
            <w:tcBorders>
              <w:top w:val="nil"/>
              <w:left w:val="single" w:sz="4" w:space="0" w:color="auto"/>
              <w:bottom w:val="single" w:sz="4" w:space="0" w:color="000000"/>
              <w:right w:val="single" w:sz="4" w:space="0" w:color="auto"/>
            </w:tcBorders>
            <w:vAlign w:val="center"/>
            <w:hideMark/>
          </w:tcPr>
          <w:p w14:paraId="09D8A685" w14:textId="77777777" w:rsidR="00F11CB8" w:rsidRPr="007E7AF6" w:rsidRDefault="00F11CB8" w:rsidP="0001368D">
            <w:pPr>
              <w:autoSpaceDN/>
              <w:textAlignment w:val="auto"/>
              <w:rPr>
                <w:color w:val="000000"/>
                <w:sz w:val="20"/>
                <w:lang w:eastAsia="lt-LT"/>
              </w:rPr>
            </w:pPr>
          </w:p>
        </w:tc>
        <w:tc>
          <w:tcPr>
            <w:tcW w:w="2052" w:type="dxa"/>
            <w:vMerge w:val="restart"/>
            <w:tcBorders>
              <w:top w:val="nil"/>
              <w:left w:val="single" w:sz="4" w:space="0" w:color="auto"/>
              <w:bottom w:val="single" w:sz="4" w:space="0" w:color="000000"/>
              <w:right w:val="single" w:sz="4" w:space="0" w:color="auto"/>
            </w:tcBorders>
            <w:shd w:val="clear" w:color="auto" w:fill="auto"/>
            <w:vAlign w:val="center"/>
            <w:hideMark/>
          </w:tcPr>
          <w:p w14:paraId="5778E5E7" w14:textId="77777777" w:rsidR="00F11CB8" w:rsidRPr="007E7AF6" w:rsidRDefault="00F11CB8" w:rsidP="0001368D">
            <w:pPr>
              <w:autoSpaceDN/>
              <w:jc w:val="center"/>
              <w:textAlignment w:val="auto"/>
              <w:rPr>
                <w:color w:val="000000"/>
                <w:sz w:val="20"/>
                <w:lang w:eastAsia="lt-LT"/>
              </w:rPr>
            </w:pPr>
            <w:r w:rsidRPr="007E7AF6">
              <w:rPr>
                <w:color w:val="000000"/>
                <w:sz w:val="20"/>
                <w:lang w:eastAsia="lt-LT"/>
              </w:rPr>
              <w:t>Individualūs gyvenamieji namai</w:t>
            </w:r>
          </w:p>
        </w:tc>
        <w:tc>
          <w:tcPr>
            <w:tcW w:w="2551" w:type="dxa"/>
            <w:vMerge w:val="restart"/>
            <w:tcBorders>
              <w:top w:val="nil"/>
              <w:left w:val="single" w:sz="4" w:space="0" w:color="auto"/>
              <w:bottom w:val="single" w:sz="4" w:space="0" w:color="000000"/>
              <w:right w:val="single" w:sz="4" w:space="0" w:color="auto"/>
            </w:tcBorders>
            <w:shd w:val="clear" w:color="auto" w:fill="auto"/>
            <w:vAlign w:val="center"/>
            <w:hideMark/>
          </w:tcPr>
          <w:p w14:paraId="5418A17D" w14:textId="77777777" w:rsidR="00F11CB8" w:rsidRPr="007E7AF6" w:rsidRDefault="00F11CB8" w:rsidP="0001368D">
            <w:pPr>
              <w:autoSpaceDN/>
              <w:jc w:val="center"/>
              <w:textAlignment w:val="auto"/>
              <w:rPr>
                <w:color w:val="000000"/>
                <w:sz w:val="20"/>
                <w:lang w:eastAsia="lt-LT"/>
              </w:rPr>
            </w:pPr>
            <w:r w:rsidRPr="007E7AF6">
              <w:rPr>
                <w:color w:val="000000"/>
                <w:sz w:val="20"/>
                <w:lang w:eastAsia="lt-LT"/>
              </w:rPr>
              <w:t>Deklaruotų gyventojų skaičius</w:t>
            </w:r>
          </w:p>
        </w:tc>
        <w:tc>
          <w:tcPr>
            <w:tcW w:w="1617" w:type="dxa"/>
            <w:tcBorders>
              <w:top w:val="nil"/>
              <w:left w:val="nil"/>
              <w:bottom w:val="single" w:sz="4" w:space="0" w:color="auto"/>
              <w:right w:val="single" w:sz="4" w:space="0" w:color="auto"/>
            </w:tcBorders>
            <w:shd w:val="clear" w:color="auto" w:fill="auto"/>
            <w:vAlign w:val="center"/>
            <w:hideMark/>
          </w:tcPr>
          <w:p w14:paraId="4FF818B1" w14:textId="77777777" w:rsidR="00F11CB8" w:rsidRPr="007E7AF6" w:rsidRDefault="00F11CB8" w:rsidP="0001368D">
            <w:pPr>
              <w:autoSpaceDN/>
              <w:jc w:val="center"/>
              <w:textAlignment w:val="auto"/>
              <w:rPr>
                <w:color w:val="000000"/>
                <w:sz w:val="20"/>
                <w:lang w:eastAsia="lt-LT"/>
              </w:rPr>
            </w:pPr>
            <w:r w:rsidRPr="007E7AF6">
              <w:rPr>
                <w:color w:val="000000"/>
                <w:sz w:val="20"/>
                <w:lang w:eastAsia="lt-LT"/>
              </w:rPr>
              <w:t>0,12 m3 konteinerio ištuštinimas</w:t>
            </w:r>
          </w:p>
        </w:tc>
        <w:tc>
          <w:tcPr>
            <w:tcW w:w="1502" w:type="dxa"/>
            <w:tcBorders>
              <w:top w:val="nil"/>
              <w:left w:val="nil"/>
              <w:bottom w:val="single" w:sz="4" w:space="0" w:color="auto"/>
              <w:right w:val="single" w:sz="4" w:space="0" w:color="auto"/>
            </w:tcBorders>
            <w:shd w:val="clear" w:color="auto" w:fill="auto"/>
            <w:vAlign w:val="center"/>
            <w:hideMark/>
          </w:tcPr>
          <w:p w14:paraId="7BD827CC" w14:textId="77777777" w:rsidR="00F11CB8" w:rsidRPr="007E7AF6" w:rsidRDefault="00F11CB8" w:rsidP="0001368D">
            <w:pPr>
              <w:autoSpaceDN/>
              <w:jc w:val="center"/>
              <w:textAlignment w:val="auto"/>
              <w:rPr>
                <w:color w:val="000000"/>
                <w:sz w:val="20"/>
                <w:lang w:eastAsia="lt-LT"/>
              </w:rPr>
            </w:pPr>
            <w:r w:rsidRPr="007E7AF6">
              <w:rPr>
                <w:color w:val="000000"/>
                <w:sz w:val="20"/>
                <w:lang w:eastAsia="lt-LT"/>
              </w:rPr>
              <w:t>16,13</w:t>
            </w:r>
          </w:p>
        </w:tc>
        <w:tc>
          <w:tcPr>
            <w:tcW w:w="1378" w:type="dxa"/>
            <w:tcBorders>
              <w:top w:val="nil"/>
              <w:left w:val="nil"/>
              <w:bottom w:val="single" w:sz="4" w:space="0" w:color="auto"/>
              <w:right w:val="single" w:sz="4" w:space="0" w:color="auto"/>
            </w:tcBorders>
            <w:shd w:val="clear" w:color="auto" w:fill="auto"/>
            <w:vAlign w:val="center"/>
            <w:hideMark/>
          </w:tcPr>
          <w:p w14:paraId="2E7BB3B9" w14:textId="77777777" w:rsidR="00F11CB8" w:rsidRPr="007E7AF6" w:rsidRDefault="00F11CB8" w:rsidP="0001368D">
            <w:pPr>
              <w:autoSpaceDN/>
              <w:jc w:val="center"/>
              <w:textAlignment w:val="auto"/>
              <w:rPr>
                <w:color w:val="000000"/>
                <w:sz w:val="20"/>
                <w:lang w:eastAsia="lt-LT"/>
              </w:rPr>
            </w:pPr>
            <w:r w:rsidRPr="007E7AF6">
              <w:rPr>
                <w:color w:val="000000"/>
                <w:sz w:val="20"/>
                <w:lang w:eastAsia="lt-LT"/>
              </w:rPr>
              <w:t>0,58</w:t>
            </w:r>
          </w:p>
        </w:tc>
      </w:tr>
      <w:tr w:rsidR="00F11CB8" w:rsidRPr="007E7AF6" w14:paraId="2F051A8A" w14:textId="77777777" w:rsidTr="0001368D">
        <w:trPr>
          <w:trHeight w:val="720"/>
        </w:trPr>
        <w:tc>
          <w:tcPr>
            <w:tcW w:w="500" w:type="dxa"/>
            <w:vMerge/>
            <w:tcBorders>
              <w:top w:val="nil"/>
              <w:left w:val="single" w:sz="4" w:space="0" w:color="auto"/>
              <w:bottom w:val="single" w:sz="4" w:space="0" w:color="000000"/>
              <w:right w:val="single" w:sz="4" w:space="0" w:color="auto"/>
            </w:tcBorders>
            <w:vAlign w:val="center"/>
            <w:hideMark/>
          </w:tcPr>
          <w:p w14:paraId="5B3E2E8D" w14:textId="77777777" w:rsidR="00F11CB8" w:rsidRPr="007E7AF6" w:rsidRDefault="00F11CB8" w:rsidP="0001368D">
            <w:pPr>
              <w:autoSpaceDN/>
              <w:textAlignment w:val="auto"/>
              <w:rPr>
                <w:color w:val="000000"/>
                <w:sz w:val="20"/>
                <w:lang w:eastAsia="lt-LT"/>
              </w:rPr>
            </w:pPr>
          </w:p>
        </w:tc>
        <w:tc>
          <w:tcPr>
            <w:tcW w:w="2052" w:type="dxa"/>
            <w:vMerge/>
            <w:tcBorders>
              <w:top w:val="nil"/>
              <w:left w:val="single" w:sz="4" w:space="0" w:color="auto"/>
              <w:bottom w:val="single" w:sz="4" w:space="0" w:color="000000"/>
              <w:right w:val="single" w:sz="4" w:space="0" w:color="auto"/>
            </w:tcBorders>
            <w:vAlign w:val="center"/>
            <w:hideMark/>
          </w:tcPr>
          <w:p w14:paraId="7B8CBE19" w14:textId="77777777" w:rsidR="00F11CB8" w:rsidRPr="007E7AF6" w:rsidRDefault="00F11CB8" w:rsidP="0001368D">
            <w:pPr>
              <w:autoSpaceDN/>
              <w:textAlignment w:val="auto"/>
              <w:rPr>
                <w:color w:val="000000"/>
                <w:sz w:val="20"/>
                <w:lang w:eastAsia="lt-LT"/>
              </w:rPr>
            </w:pPr>
          </w:p>
        </w:tc>
        <w:tc>
          <w:tcPr>
            <w:tcW w:w="2551" w:type="dxa"/>
            <w:vMerge/>
            <w:tcBorders>
              <w:top w:val="nil"/>
              <w:left w:val="single" w:sz="4" w:space="0" w:color="auto"/>
              <w:bottom w:val="single" w:sz="4" w:space="0" w:color="000000"/>
              <w:right w:val="single" w:sz="4" w:space="0" w:color="auto"/>
            </w:tcBorders>
            <w:vAlign w:val="center"/>
            <w:hideMark/>
          </w:tcPr>
          <w:p w14:paraId="6165ADFB" w14:textId="77777777" w:rsidR="00F11CB8" w:rsidRPr="007E7AF6" w:rsidRDefault="00F11CB8" w:rsidP="0001368D">
            <w:pPr>
              <w:autoSpaceDN/>
              <w:textAlignment w:val="auto"/>
              <w:rPr>
                <w:color w:val="000000"/>
                <w:sz w:val="20"/>
                <w:lang w:eastAsia="lt-LT"/>
              </w:rPr>
            </w:pPr>
          </w:p>
        </w:tc>
        <w:tc>
          <w:tcPr>
            <w:tcW w:w="1617" w:type="dxa"/>
            <w:tcBorders>
              <w:top w:val="nil"/>
              <w:left w:val="nil"/>
              <w:bottom w:val="single" w:sz="4" w:space="0" w:color="auto"/>
              <w:right w:val="single" w:sz="4" w:space="0" w:color="auto"/>
            </w:tcBorders>
            <w:shd w:val="clear" w:color="auto" w:fill="auto"/>
            <w:vAlign w:val="center"/>
            <w:hideMark/>
          </w:tcPr>
          <w:p w14:paraId="14D05B6A" w14:textId="77777777" w:rsidR="00F11CB8" w:rsidRPr="007E7AF6" w:rsidRDefault="00F11CB8" w:rsidP="0001368D">
            <w:pPr>
              <w:autoSpaceDN/>
              <w:jc w:val="center"/>
              <w:textAlignment w:val="auto"/>
              <w:rPr>
                <w:color w:val="000000"/>
                <w:sz w:val="20"/>
                <w:lang w:eastAsia="lt-LT"/>
              </w:rPr>
            </w:pPr>
            <w:r w:rsidRPr="007E7AF6">
              <w:rPr>
                <w:color w:val="000000"/>
                <w:sz w:val="20"/>
                <w:lang w:eastAsia="lt-LT"/>
              </w:rPr>
              <w:t>0,24 m3 konteinerio ištuštinimas</w:t>
            </w:r>
          </w:p>
        </w:tc>
        <w:tc>
          <w:tcPr>
            <w:tcW w:w="1502" w:type="dxa"/>
            <w:tcBorders>
              <w:top w:val="nil"/>
              <w:left w:val="nil"/>
              <w:bottom w:val="single" w:sz="4" w:space="0" w:color="auto"/>
              <w:right w:val="single" w:sz="4" w:space="0" w:color="auto"/>
            </w:tcBorders>
            <w:shd w:val="clear" w:color="auto" w:fill="auto"/>
            <w:vAlign w:val="center"/>
            <w:hideMark/>
          </w:tcPr>
          <w:p w14:paraId="184FB432" w14:textId="77777777" w:rsidR="00F11CB8" w:rsidRPr="007E7AF6" w:rsidRDefault="00F11CB8" w:rsidP="0001368D">
            <w:pPr>
              <w:autoSpaceDN/>
              <w:jc w:val="center"/>
              <w:textAlignment w:val="auto"/>
              <w:rPr>
                <w:color w:val="000000"/>
                <w:sz w:val="20"/>
                <w:lang w:eastAsia="lt-LT"/>
              </w:rPr>
            </w:pPr>
            <w:r w:rsidRPr="007E7AF6">
              <w:rPr>
                <w:color w:val="000000"/>
                <w:sz w:val="20"/>
                <w:lang w:eastAsia="lt-LT"/>
              </w:rPr>
              <w:t>16,13</w:t>
            </w:r>
          </w:p>
        </w:tc>
        <w:tc>
          <w:tcPr>
            <w:tcW w:w="1378" w:type="dxa"/>
            <w:tcBorders>
              <w:top w:val="nil"/>
              <w:left w:val="nil"/>
              <w:bottom w:val="single" w:sz="4" w:space="0" w:color="auto"/>
              <w:right w:val="single" w:sz="4" w:space="0" w:color="auto"/>
            </w:tcBorders>
            <w:shd w:val="clear" w:color="auto" w:fill="auto"/>
            <w:vAlign w:val="center"/>
            <w:hideMark/>
          </w:tcPr>
          <w:p w14:paraId="44C0AEF7" w14:textId="77777777" w:rsidR="00F11CB8" w:rsidRPr="007E7AF6" w:rsidRDefault="00F11CB8" w:rsidP="0001368D">
            <w:pPr>
              <w:autoSpaceDN/>
              <w:jc w:val="center"/>
              <w:textAlignment w:val="auto"/>
              <w:rPr>
                <w:color w:val="000000"/>
                <w:sz w:val="20"/>
                <w:lang w:eastAsia="lt-LT"/>
              </w:rPr>
            </w:pPr>
            <w:r w:rsidRPr="007E7AF6">
              <w:rPr>
                <w:color w:val="000000"/>
                <w:sz w:val="20"/>
                <w:lang w:eastAsia="lt-LT"/>
              </w:rPr>
              <w:t>1,16</w:t>
            </w:r>
          </w:p>
        </w:tc>
      </w:tr>
      <w:tr w:rsidR="00F11CB8" w:rsidRPr="007E7AF6" w14:paraId="435856F8" w14:textId="77777777" w:rsidTr="0001368D">
        <w:trPr>
          <w:trHeight w:val="480"/>
        </w:trPr>
        <w:tc>
          <w:tcPr>
            <w:tcW w:w="500" w:type="dxa"/>
            <w:vMerge/>
            <w:tcBorders>
              <w:top w:val="nil"/>
              <w:left w:val="single" w:sz="4" w:space="0" w:color="auto"/>
              <w:bottom w:val="single" w:sz="4" w:space="0" w:color="000000"/>
              <w:right w:val="single" w:sz="4" w:space="0" w:color="auto"/>
            </w:tcBorders>
            <w:vAlign w:val="center"/>
            <w:hideMark/>
          </w:tcPr>
          <w:p w14:paraId="71D7EDAE" w14:textId="77777777" w:rsidR="00F11CB8" w:rsidRPr="007E7AF6" w:rsidRDefault="00F11CB8" w:rsidP="0001368D">
            <w:pPr>
              <w:autoSpaceDN/>
              <w:textAlignment w:val="auto"/>
              <w:rPr>
                <w:color w:val="000000"/>
                <w:sz w:val="20"/>
                <w:lang w:eastAsia="lt-LT"/>
              </w:rPr>
            </w:pPr>
          </w:p>
        </w:tc>
        <w:tc>
          <w:tcPr>
            <w:tcW w:w="2052" w:type="dxa"/>
            <w:vMerge/>
            <w:tcBorders>
              <w:top w:val="nil"/>
              <w:left w:val="single" w:sz="4" w:space="0" w:color="auto"/>
              <w:bottom w:val="single" w:sz="4" w:space="0" w:color="000000"/>
              <w:right w:val="single" w:sz="4" w:space="0" w:color="auto"/>
            </w:tcBorders>
            <w:vAlign w:val="center"/>
            <w:hideMark/>
          </w:tcPr>
          <w:p w14:paraId="03C62C58" w14:textId="77777777" w:rsidR="00F11CB8" w:rsidRPr="007E7AF6" w:rsidRDefault="00F11CB8" w:rsidP="0001368D">
            <w:pPr>
              <w:autoSpaceDN/>
              <w:textAlignment w:val="auto"/>
              <w:rPr>
                <w:color w:val="000000"/>
                <w:sz w:val="20"/>
                <w:lang w:eastAsia="lt-LT"/>
              </w:rPr>
            </w:pPr>
          </w:p>
        </w:tc>
        <w:tc>
          <w:tcPr>
            <w:tcW w:w="2551" w:type="dxa"/>
            <w:vMerge/>
            <w:tcBorders>
              <w:top w:val="nil"/>
              <w:left w:val="single" w:sz="4" w:space="0" w:color="auto"/>
              <w:bottom w:val="single" w:sz="4" w:space="0" w:color="000000"/>
              <w:right w:val="single" w:sz="4" w:space="0" w:color="auto"/>
            </w:tcBorders>
            <w:vAlign w:val="center"/>
            <w:hideMark/>
          </w:tcPr>
          <w:p w14:paraId="649FD075" w14:textId="77777777" w:rsidR="00F11CB8" w:rsidRPr="007E7AF6" w:rsidRDefault="00F11CB8" w:rsidP="0001368D">
            <w:pPr>
              <w:autoSpaceDN/>
              <w:textAlignment w:val="auto"/>
              <w:rPr>
                <w:color w:val="000000"/>
                <w:sz w:val="20"/>
                <w:lang w:eastAsia="lt-LT"/>
              </w:rPr>
            </w:pPr>
          </w:p>
        </w:tc>
        <w:tc>
          <w:tcPr>
            <w:tcW w:w="1617" w:type="dxa"/>
            <w:tcBorders>
              <w:top w:val="nil"/>
              <w:left w:val="nil"/>
              <w:bottom w:val="single" w:sz="4" w:space="0" w:color="auto"/>
              <w:right w:val="single" w:sz="4" w:space="0" w:color="auto"/>
            </w:tcBorders>
            <w:shd w:val="clear" w:color="auto" w:fill="auto"/>
            <w:vAlign w:val="center"/>
            <w:hideMark/>
          </w:tcPr>
          <w:p w14:paraId="620D03F3" w14:textId="77777777" w:rsidR="00F11CB8" w:rsidRPr="007E7AF6" w:rsidRDefault="00F11CB8" w:rsidP="0001368D">
            <w:pPr>
              <w:autoSpaceDN/>
              <w:jc w:val="center"/>
              <w:textAlignment w:val="auto"/>
              <w:rPr>
                <w:color w:val="000000"/>
                <w:sz w:val="20"/>
                <w:lang w:eastAsia="lt-LT"/>
              </w:rPr>
            </w:pPr>
            <w:r w:rsidRPr="007E7AF6">
              <w:rPr>
                <w:color w:val="000000"/>
                <w:sz w:val="20"/>
                <w:lang w:eastAsia="lt-LT"/>
              </w:rPr>
              <w:t>1,1 m3 konteinerio ištuštinimas</w:t>
            </w:r>
          </w:p>
        </w:tc>
        <w:tc>
          <w:tcPr>
            <w:tcW w:w="1502" w:type="dxa"/>
            <w:tcBorders>
              <w:top w:val="nil"/>
              <w:left w:val="nil"/>
              <w:bottom w:val="single" w:sz="4" w:space="0" w:color="auto"/>
              <w:right w:val="single" w:sz="4" w:space="0" w:color="auto"/>
            </w:tcBorders>
            <w:shd w:val="clear" w:color="auto" w:fill="auto"/>
            <w:vAlign w:val="center"/>
            <w:hideMark/>
          </w:tcPr>
          <w:p w14:paraId="285D6D40" w14:textId="77777777" w:rsidR="00F11CB8" w:rsidRPr="007E7AF6" w:rsidRDefault="00F11CB8" w:rsidP="0001368D">
            <w:pPr>
              <w:autoSpaceDN/>
              <w:jc w:val="center"/>
              <w:textAlignment w:val="auto"/>
              <w:rPr>
                <w:color w:val="000000"/>
                <w:sz w:val="20"/>
                <w:lang w:eastAsia="lt-LT"/>
              </w:rPr>
            </w:pPr>
            <w:r w:rsidRPr="007E7AF6">
              <w:rPr>
                <w:color w:val="000000"/>
                <w:sz w:val="20"/>
                <w:lang w:eastAsia="lt-LT"/>
              </w:rPr>
              <w:t>16,13</w:t>
            </w:r>
          </w:p>
        </w:tc>
        <w:tc>
          <w:tcPr>
            <w:tcW w:w="1378" w:type="dxa"/>
            <w:tcBorders>
              <w:top w:val="nil"/>
              <w:left w:val="nil"/>
              <w:bottom w:val="single" w:sz="4" w:space="0" w:color="auto"/>
              <w:right w:val="single" w:sz="4" w:space="0" w:color="auto"/>
            </w:tcBorders>
            <w:shd w:val="clear" w:color="auto" w:fill="auto"/>
            <w:vAlign w:val="center"/>
            <w:hideMark/>
          </w:tcPr>
          <w:p w14:paraId="23350047" w14:textId="77777777" w:rsidR="00F11CB8" w:rsidRPr="007E7AF6" w:rsidRDefault="00F11CB8" w:rsidP="0001368D">
            <w:pPr>
              <w:autoSpaceDN/>
              <w:jc w:val="center"/>
              <w:textAlignment w:val="auto"/>
              <w:rPr>
                <w:color w:val="000000"/>
                <w:sz w:val="20"/>
                <w:lang w:eastAsia="lt-LT"/>
              </w:rPr>
            </w:pPr>
            <w:r w:rsidRPr="007E7AF6">
              <w:rPr>
                <w:color w:val="000000"/>
                <w:sz w:val="20"/>
                <w:lang w:eastAsia="lt-LT"/>
              </w:rPr>
              <w:t>5,34</w:t>
            </w:r>
          </w:p>
        </w:tc>
      </w:tr>
      <w:tr w:rsidR="00F11CB8" w:rsidRPr="007E7AF6" w14:paraId="265EED60" w14:textId="77777777" w:rsidTr="0001368D">
        <w:trPr>
          <w:trHeight w:val="480"/>
        </w:trPr>
        <w:tc>
          <w:tcPr>
            <w:tcW w:w="500" w:type="dxa"/>
            <w:vMerge/>
            <w:tcBorders>
              <w:top w:val="nil"/>
              <w:left w:val="single" w:sz="4" w:space="0" w:color="auto"/>
              <w:bottom w:val="single" w:sz="4" w:space="0" w:color="000000"/>
              <w:right w:val="single" w:sz="4" w:space="0" w:color="auto"/>
            </w:tcBorders>
            <w:vAlign w:val="center"/>
            <w:hideMark/>
          </w:tcPr>
          <w:p w14:paraId="2F0D4442" w14:textId="77777777" w:rsidR="00F11CB8" w:rsidRPr="007E7AF6" w:rsidRDefault="00F11CB8" w:rsidP="0001368D">
            <w:pPr>
              <w:autoSpaceDN/>
              <w:textAlignment w:val="auto"/>
              <w:rPr>
                <w:color w:val="000000"/>
                <w:sz w:val="20"/>
                <w:lang w:eastAsia="lt-LT"/>
              </w:rPr>
            </w:pPr>
          </w:p>
        </w:tc>
        <w:tc>
          <w:tcPr>
            <w:tcW w:w="2052" w:type="dxa"/>
            <w:vMerge/>
            <w:tcBorders>
              <w:top w:val="nil"/>
              <w:left w:val="single" w:sz="4" w:space="0" w:color="auto"/>
              <w:bottom w:val="single" w:sz="4" w:space="0" w:color="000000"/>
              <w:right w:val="single" w:sz="4" w:space="0" w:color="auto"/>
            </w:tcBorders>
            <w:vAlign w:val="center"/>
            <w:hideMark/>
          </w:tcPr>
          <w:p w14:paraId="2B005B7D" w14:textId="77777777" w:rsidR="00F11CB8" w:rsidRPr="007E7AF6" w:rsidRDefault="00F11CB8" w:rsidP="0001368D">
            <w:pPr>
              <w:autoSpaceDN/>
              <w:textAlignment w:val="auto"/>
              <w:rPr>
                <w:color w:val="000000"/>
                <w:sz w:val="20"/>
                <w:lang w:eastAsia="lt-LT"/>
              </w:rPr>
            </w:pPr>
          </w:p>
        </w:tc>
        <w:tc>
          <w:tcPr>
            <w:tcW w:w="2551" w:type="dxa"/>
            <w:vMerge/>
            <w:tcBorders>
              <w:top w:val="nil"/>
              <w:left w:val="single" w:sz="4" w:space="0" w:color="auto"/>
              <w:bottom w:val="single" w:sz="4" w:space="0" w:color="000000"/>
              <w:right w:val="single" w:sz="4" w:space="0" w:color="auto"/>
            </w:tcBorders>
            <w:vAlign w:val="center"/>
            <w:hideMark/>
          </w:tcPr>
          <w:p w14:paraId="47C29723" w14:textId="77777777" w:rsidR="00F11CB8" w:rsidRPr="007E7AF6" w:rsidRDefault="00F11CB8" w:rsidP="0001368D">
            <w:pPr>
              <w:autoSpaceDN/>
              <w:textAlignment w:val="auto"/>
              <w:rPr>
                <w:color w:val="000000"/>
                <w:sz w:val="20"/>
                <w:lang w:eastAsia="lt-LT"/>
              </w:rPr>
            </w:pPr>
          </w:p>
        </w:tc>
        <w:tc>
          <w:tcPr>
            <w:tcW w:w="1617" w:type="dxa"/>
            <w:tcBorders>
              <w:top w:val="nil"/>
              <w:left w:val="nil"/>
              <w:bottom w:val="single" w:sz="4" w:space="0" w:color="auto"/>
              <w:right w:val="single" w:sz="4" w:space="0" w:color="auto"/>
            </w:tcBorders>
            <w:shd w:val="clear" w:color="auto" w:fill="auto"/>
            <w:vAlign w:val="center"/>
            <w:hideMark/>
          </w:tcPr>
          <w:p w14:paraId="0F2CF38F" w14:textId="77777777" w:rsidR="00F11CB8" w:rsidRPr="007E7AF6" w:rsidRDefault="00F11CB8" w:rsidP="0001368D">
            <w:pPr>
              <w:autoSpaceDN/>
              <w:jc w:val="center"/>
              <w:textAlignment w:val="auto"/>
              <w:rPr>
                <w:color w:val="000000"/>
                <w:sz w:val="20"/>
                <w:lang w:eastAsia="lt-LT"/>
              </w:rPr>
            </w:pPr>
            <w:r w:rsidRPr="007E7AF6">
              <w:rPr>
                <w:color w:val="000000"/>
                <w:sz w:val="20"/>
                <w:lang w:eastAsia="lt-LT"/>
              </w:rPr>
              <w:t>Deklaruotų gyventojų skaičius</w:t>
            </w:r>
          </w:p>
        </w:tc>
        <w:tc>
          <w:tcPr>
            <w:tcW w:w="1502" w:type="dxa"/>
            <w:tcBorders>
              <w:top w:val="nil"/>
              <w:left w:val="nil"/>
              <w:bottom w:val="single" w:sz="4" w:space="0" w:color="auto"/>
              <w:right w:val="single" w:sz="4" w:space="0" w:color="auto"/>
            </w:tcBorders>
            <w:shd w:val="clear" w:color="auto" w:fill="auto"/>
            <w:vAlign w:val="center"/>
            <w:hideMark/>
          </w:tcPr>
          <w:p w14:paraId="4A886042" w14:textId="77777777" w:rsidR="00F11CB8" w:rsidRPr="007E7AF6" w:rsidRDefault="00F11CB8" w:rsidP="0001368D">
            <w:pPr>
              <w:autoSpaceDN/>
              <w:jc w:val="center"/>
              <w:textAlignment w:val="auto"/>
              <w:rPr>
                <w:color w:val="000000"/>
                <w:sz w:val="20"/>
                <w:lang w:eastAsia="lt-LT"/>
              </w:rPr>
            </w:pPr>
            <w:r w:rsidRPr="007E7AF6">
              <w:rPr>
                <w:color w:val="000000"/>
                <w:sz w:val="20"/>
                <w:lang w:eastAsia="lt-LT"/>
              </w:rPr>
              <w:t>16,13</w:t>
            </w:r>
          </w:p>
        </w:tc>
        <w:tc>
          <w:tcPr>
            <w:tcW w:w="1378" w:type="dxa"/>
            <w:tcBorders>
              <w:top w:val="nil"/>
              <w:left w:val="nil"/>
              <w:bottom w:val="single" w:sz="4" w:space="0" w:color="auto"/>
              <w:right w:val="single" w:sz="4" w:space="0" w:color="auto"/>
            </w:tcBorders>
            <w:shd w:val="clear" w:color="auto" w:fill="auto"/>
            <w:vAlign w:val="center"/>
            <w:hideMark/>
          </w:tcPr>
          <w:p w14:paraId="6CE19D5D" w14:textId="77777777" w:rsidR="00F11CB8" w:rsidRPr="007E7AF6" w:rsidRDefault="00F11CB8" w:rsidP="0001368D">
            <w:pPr>
              <w:autoSpaceDN/>
              <w:jc w:val="center"/>
              <w:textAlignment w:val="auto"/>
              <w:rPr>
                <w:color w:val="000000"/>
                <w:sz w:val="20"/>
                <w:lang w:eastAsia="lt-LT"/>
              </w:rPr>
            </w:pPr>
            <w:r w:rsidRPr="007E7AF6">
              <w:rPr>
                <w:color w:val="000000"/>
                <w:sz w:val="20"/>
                <w:lang w:eastAsia="lt-LT"/>
              </w:rPr>
              <w:t>6,9</w:t>
            </w:r>
          </w:p>
        </w:tc>
      </w:tr>
      <w:tr w:rsidR="00F11CB8" w:rsidRPr="007E7AF6" w14:paraId="5F95D9F3" w14:textId="77777777" w:rsidTr="0001368D">
        <w:trPr>
          <w:trHeight w:val="1440"/>
        </w:trPr>
        <w:tc>
          <w:tcPr>
            <w:tcW w:w="500" w:type="dxa"/>
            <w:tcBorders>
              <w:top w:val="nil"/>
              <w:left w:val="single" w:sz="4" w:space="0" w:color="auto"/>
              <w:bottom w:val="nil"/>
              <w:right w:val="single" w:sz="4" w:space="0" w:color="auto"/>
            </w:tcBorders>
            <w:shd w:val="clear" w:color="auto" w:fill="auto"/>
            <w:vAlign w:val="center"/>
            <w:hideMark/>
          </w:tcPr>
          <w:p w14:paraId="22C547A1" w14:textId="77777777" w:rsidR="00F11CB8" w:rsidRPr="007E7AF6" w:rsidRDefault="00F11CB8" w:rsidP="0001368D">
            <w:pPr>
              <w:autoSpaceDN/>
              <w:jc w:val="center"/>
              <w:textAlignment w:val="auto"/>
              <w:rPr>
                <w:color w:val="000000"/>
                <w:sz w:val="20"/>
                <w:lang w:eastAsia="lt-LT"/>
              </w:rPr>
            </w:pPr>
            <w:r w:rsidRPr="007E7AF6">
              <w:rPr>
                <w:color w:val="000000"/>
                <w:sz w:val="20"/>
                <w:lang w:eastAsia="lt-LT"/>
              </w:rPr>
              <w:t>2</w:t>
            </w:r>
          </w:p>
        </w:tc>
        <w:tc>
          <w:tcPr>
            <w:tcW w:w="2052" w:type="dxa"/>
            <w:tcBorders>
              <w:top w:val="nil"/>
              <w:left w:val="nil"/>
              <w:bottom w:val="nil"/>
              <w:right w:val="single" w:sz="4" w:space="0" w:color="auto"/>
            </w:tcBorders>
            <w:shd w:val="clear" w:color="000000" w:fill="FFFFFF"/>
            <w:vAlign w:val="center"/>
            <w:hideMark/>
          </w:tcPr>
          <w:p w14:paraId="0559B778" w14:textId="77777777" w:rsidR="00F11CB8" w:rsidRPr="007E7AF6" w:rsidRDefault="00F11CB8" w:rsidP="0001368D">
            <w:pPr>
              <w:autoSpaceDN/>
              <w:jc w:val="center"/>
              <w:textAlignment w:val="auto"/>
              <w:rPr>
                <w:color w:val="000000"/>
                <w:sz w:val="20"/>
                <w:lang w:eastAsia="lt-LT"/>
              </w:rPr>
            </w:pPr>
            <w:r w:rsidRPr="007E7AF6">
              <w:rPr>
                <w:color w:val="000000"/>
                <w:sz w:val="20"/>
                <w:lang w:eastAsia="lt-LT"/>
              </w:rPr>
              <w:t xml:space="preserve">Prekybiniai ir </w:t>
            </w:r>
            <w:proofErr w:type="spellStart"/>
            <w:r w:rsidRPr="007E7AF6">
              <w:rPr>
                <w:color w:val="000000"/>
                <w:sz w:val="20"/>
                <w:lang w:eastAsia="lt-LT"/>
              </w:rPr>
              <w:t>multifunkciai</w:t>
            </w:r>
            <w:proofErr w:type="spellEnd"/>
            <w:r w:rsidRPr="007E7AF6">
              <w:rPr>
                <w:color w:val="000000"/>
                <w:sz w:val="20"/>
                <w:lang w:eastAsia="lt-LT"/>
              </w:rPr>
              <w:t xml:space="preserve"> kompleksai, p</w:t>
            </w:r>
            <w:r>
              <w:rPr>
                <w:color w:val="000000"/>
                <w:sz w:val="20"/>
                <w:lang w:eastAsia="lt-LT"/>
              </w:rPr>
              <w:t>rekybos centrai, parduotuvės (</w:t>
            </w:r>
            <w:r w:rsidRPr="007E7AF6">
              <w:rPr>
                <w:color w:val="000000"/>
                <w:sz w:val="20"/>
                <w:lang w:eastAsia="lt-LT"/>
              </w:rPr>
              <w:t>didmeninės ir mažmeninės), kioskai</w:t>
            </w:r>
          </w:p>
        </w:tc>
        <w:tc>
          <w:tcPr>
            <w:tcW w:w="2551" w:type="dxa"/>
            <w:tcBorders>
              <w:top w:val="nil"/>
              <w:left w:val="nil"/>
              <w:bottom w:val="nil"/>
              <w:right w:val="single" w:sz="4" w:space="0" w:color="auto"/>
            </w:tcBorders>
            <w:shd w:val="clear" w:color="auto" w:fill="auto"/>
            <w:vAlign w:val="center"/>
            <w:hideMark/>
          </w:tcPr>
          <w:p w14:paraId="5DE0311C" w14:textId="77777777" w:rsidR="00F11CB8" w:rsidRPr="007E7AF6" w:rsidRDefault="00F11CB8" w:rsidP="0001368D">
            <w:pPr>
              <w:autoSpaceDN/>
              <w:jc w:val="center"/>
              <w:textAlignment w:val="auto"/>
              <w:rPr>
                <w:color w:val="000000"/>
                <w:sz w:val="20"/>
                <w:lang w:eastAsia="lt-LT"/>
              </w:rPr>
            </w:pPr>
            <w:r w:rsidRPr="007E7AF6">
              <w:rPr>
                <w:color w:val="000000"/>
                <w:sz w:val="20"/>
                <w:lang w:eastAsia="lt-LT"/>
              </w:rPr>
              <w:t>Darbuotojų skaičius</w:t>
            </w:r>
          </w:p>
        </w:tc>
        <w:tc>
          <w:tcPr>
            <w:tcW w:w="1617" w:type="dxa"/>
            <w:tcBorders>
              <w:top w:val="nil"/>
              <w:left w:val="nil"/>
              <w:bottom w:val="nil"/>
              <w:right w:val="single" w:sz="4" w:space="0" w:color="auto"/>
            </w:tcBorders>
            <w:shd w:val="clear" w:color="auto" w:fill="auto"/>
            <w:vAlign w:val="center"/>
            <w:hideMark/>
          </w:tcPr>
          <w:p w14:paraId="7CC8FA0D" w14:textId="77777777" w:rsidR="00F11CB8" w:rsidRPr="007E7AF6" w:rsidRDefault="00F11CB8" w:rsidP="0001368D">
            <w:pPr>
              <w:autoSpaceDN/>
              <w:jc w:val="center"/>
              <w:textAlignment w:val="auto"/>
              <w:rPr>
                <w:color w:val="000000"/>
                <w:sz w:val="20"/>
                <w:lang w:eastAsia="lt-LT"/>
              </w:rPr>
            </w:pPr>
            <w:r w:rsidRPr="007E7AF6">
              <w:rPr>
                <w:color w:val="000000"/>
                <w:sz w:val="20"/>
                <w:lang w:eastAsia="lt-LT"/>
              </w:rPr>
              <w:t>Darbuotojų skaičius</w:t>
            </w:r>
          </w:p>
        </w:tc>
        <w:tc>
          <w:tcPr>
            <w:tcW w:w="1502" w:type="dxa"/>
            <w:tcBorders>
              <w:top w:val="nil"/>
              <w:left w:val="nil"/>
              <w:bottom w:val="single" w:sz="4" w:space="0" w:color="auto"/>
              <w:right w:val="single" w:sz="4" w:space="0" w:color="auto"/>
            </w:tcBorders>
            <w:shd w:val="clear" w:color="auto" w:fill="auto"/>
            <w:vAlign w:val="center"/>
            <w:hideMark/>
          </w:tcPr>
          <w:p w14:paraId="452DC0BB" w14:textId="77777777" w:rsidR="00F11CB8" w:rsidRPr="007E7AF6" w:rsidRDefault="00F11CB8" w:rsidP="0001368D">
            <w:pPr>
              <w:autoSpaceDN/>
              <w:jc w:val="center"/>
              <w:textAlignment w:val="auto"/>
              <w:rPr>
                <w:color w:val="000000"/>
                <w:sz w:val="20"/>
                <w:lang w:eastAsia="lt-LT"/>
              </w:rPr>
            </w:pPr>
            <w:r w:rsidRPr="007E7AF6">
              <w:rPr>
                <w:color w:val="000000"/>
                <w:sz w:val="20"/>
                <w:lang w:eastAsia="lt-LT"/>
              </w:rPr>
              <w:t>40,95</w:t>
            </w:r>
          </w:p>
        </w:tc>
        <w:tc>
          <w:tcPr>
            <w:tcW w:w="1378" w:type="dxa"/>
            <w:tcBorders>
              <w:top w:val="nil"/>
              <w:left w:val="nil"/>
              <w:bottom w:val="single" w:sz="4" w:space="0" w:color="auto"/>
              <w:right w:val="single" w:sz="4" w:space="0" w:color="auto"/>
            </w:tcBorders>
            <w:shd w:val="clear" w:color="auto" w:fill="auto"/>
            <w:vAlign w:val="center"/>
            <w:hideMark/>
          </w:tcPr>
          <w:p w14:paraId="07479117" w14:textId="77777777" w:rsidR="00F11CB8" w:rsidRPr="007E7AF6" w:rsidRDefault="00F11CB8" w:rsidP="0001368D">
            <w:pPr>
              <w:autoSpaceDN/>
              <w:jc w:val="center"/>
              <w:textAlignment w:val="auto"/>
              <w:rPr>
                <w:color w:val="000000"/>
                <w:sz w:val="20"/>
                <w:lang w:eastAsia="lt-LT"/>
              </w:rPr>
            </w:pPr>
            <w:r w:rsidRPr="007E7AF6">
              <w:rPr>
                <w:color w:val="000000"/>
                <w:sz w:val="20"/>
                <w:lang w:eastAsia="lt-LT"/>
              </w:rPr>
              <w:t>17,55</w:t>
            </w:r>
          </w:p>
        </w:tc>
      </w:tr>
      <w:tr w:rsidR="00F11CB8" w:rsidRPr="007E7AF6" w14:paraId="4F9B5F93" w14:textId="77777777" w:rsidTr="0001368D">
        <w:trPr>
          <w:trHeight w:val="48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D71AC5" w14:textId="77777777" w:rsidR="00F11CB8" w:rsidRPr="007E7AF6" w:rsidRDefault="00F11CB8" w:rsidP="0001368D">
            <w:pPr>
              <w:autoSpaceDN/>
              <w:jc w:val="center"/>
              <w:textAlignment w:val="auto"/>
              <w:rPr>
                <w:color w:val="000000"/>
                <w:sz w:val="20"/>
                <w:lang w:eastAsia="lt-LT"/>
              </w:rPr>
            </w:pPr>
            <w:r w:rsidRPr="007E7AF6">
              <w:rPr>
                <w:color w:val="000000"/>
                <w:sz w:val="20"/>
                <w:lang w:eastAsia="lt-LT"/>
              </w:rPr>
              <w:t>3</w:t>
            </w:r>
          </w:p>
        </w:tc>
        <w:tc>
          <w:tcPr>
            <w:tcW w:w="2052" w:type="dxa"/>
            <w:tcBorders>
              <w:top w:val="single" w:sz="4" w:space="0" w:color="auto"/>
              <w:left w:val="nil"/>
              <w:bottom w:val="single" w:sz="4" w:space="0" w:color="auto"/>
              <w:right w:val="single" w:sz="4" w:space="0" w:color="auto"/>
            </w:tcBorders>
            <w:shd w:val="clear" w:color="000000" w:fill="FFFFFF"/>
            <w:vAlign w:val="center"/>
            <w:hideMark/>
          </w:tcPr>
          <w:p w14:paraId="612AA2B9" w14:textId="77777777" w:rsidR="00F11CB8" w:rsidRPr="007E7AF6" w:rsidRDefault="00F11CB8" w:rsidP="0001368D">
            <w:pPr>
              <w:autoSpaceDN/>
              <w:textAlignment w:val="auto"/>
              <w:rPr>
                <w:color w:val="000000"/>
                <w:sz w:val="20"/>
                <w:lang w:eastAsia="lt-LT"/>
              </w:rPr>
            </w:pPr>
            <w:r w:rsidRPr="007E7AF6">
              <w:rPr>
                <w:color w:val="000000"/>
                <w:sz w:val="20"/>
                <w:lang w:eastAsia="lt-LT"/>
              </w:rPr>
              <w:t>Viešojo maitinimo objektai</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3BB18506" w14:textId="77777777" w:rsidR="00F11CB8" w:rsidRPr="007E7AF6" w:rsidRDefault="00F11CB8" w:rsidP="0001368D">
            <w:pPr>
              <w:autoSpaceDN/>
              <w:jc w:val="center"/>
              <w:textAlignment w:val="auto"/>
              <w:rPr>
                <w:color w:val="000000"/>
                <w:sz w:val="20"/>
                <w:lang w:eastAsia="lt-LT"/>
              </w:rPr>
            </w:pPr>
            <w:r w:rsidRPr="007E7AF6">
              <w:rPr>
                <w:color w:val="000000"/>
                <w:sz w:val="20"/>
                <w:lang w:eastAsia="lt-LT"/>
              </w:rPr>
              <w:t>Darbuotojų skaičius</w:t>
            </w:r>
          </w:p>
        </w:tc>
        <w:tc>
          <w:tcPr>
            <w:tcW w:w="1617" w:type="dxa"/>
            <w:tcBorders>
              <w:top w:val="single" w:sz="4" w:space="0" w:color="auto"/>
              <w:left w:val="nil"/>
              <w:bottom w:val="single" w:sz="4" w:space="0" w:color="auto"/>
              <w:right w:val="single" w:sz="4" w:space="0" w:color="auto"/>
            </w:tcBorders>
            <w:shd w:val="clear" w:color="auto" w:fill="auto"/>
            <w:vAlign w:val="center"/>
            <w:hideMark/>
          </w:tcPr>
          <w:p w14:paraId="24490DA6" w14:textId="77777777" w:rsidR="00F11CB8" w:rsidRPr="007E7AF6" w:rsidRDefault="00F11CB8" w:rsidP="0001368D">
            <w:pPr>
              <w:autoSpaceDN/>
              <w:jc w:val="center"/>
              <w:textAlignment w:val="auto"/>
              <w:rPr>
                <w:color w:val="000000"/>
                <w:sz w:val="20"/>
                <w:lang w:eastAsia="lt-LT"/>
              </w:rPr>
            </w:pPr>
            <w:r w:rsidRPr="007E7AF6">
              <w:rPr>
                <w:color w:val="000000"/>
                <w:sz w:val="20"/>
                <w:lang w:eastAsia="lt-LT"/>
              </w:rPr>
              <w:t>Darbuotojų skaičius</w:t>
            </w:r>
          </w:p>
        </w:tc>
        <w:tc>
          <w:tcPr>
            <w:tcW w:w="1502" w:type="dxa"/>
            <w:tcBorders>
              <w:top w:val="nil"/>
              <w:left w:val="nil"/>
              <w:bottom w:val="single" w:sz="4" w:space="0" w:color="auto"/>
              <w:right w:val="single" w:sz="4" w:space="0" w:color="auto"/>
            </w:tcBorders>
            <w:shd w:val="clear" w:color="auto" w:fill="auto"/>
            <w:noWrap/>
            <w:vAlign w:val="center"/>
            <w:hideMark/>
          </w:tcPr>
          <w:p w14:paraId="219D644F" w14:textId="77777777" w:rsidR="00F11CB8" w:rsidRPr="007E7AF6" w:rsidRDefault="00F11CB8" w:rsidP="0001368D">
            <w:pPr>
              <w:autoSpaceDN/>
              <w:jc w:val="center"/>
              <w:textAlignment w:val="auto"/>
              <w:rPr>
                <w:color w:val="000000"/>
                <w:sz w:val="20"/>
                <w:lang w:eastAsia="lt-LT"/>
              </w:rPr>
            </w:pPr>
            <w:r w:rsidRPr="007E7AF6">
              <w:rPr>
                <w:color w:val="000000"/>
                <w:sz w:val="20"/>
                <w:lang w:eastAsia="lt-LT"/>
              </w:rPr>
              <w:t>40,95</w:t>
            </w:r>
          </w:p>
        </w:tc>
        <w:tc>
          <w:tcPr>
            <w:tcW w:w="1378" w:type="dxa"/>
            <w:tcBorders>
              <w:top w:val="nil"/>
              <w:left w:val="nil"/>
              <w:bottom w:val="single" w:sz="4" w:space="0" w:color="auto"/>
              <w:right w:val="single" w:sz="4" w:space="0" w:color="auto"/>
            </w:tcBorders>
            <w:shd w:val="clear" w:color="auto" w:fill="auto"/>
            <w:noWrap/>
            <w:vAlign w:val="center"/>
            <w:hideMark/>
          </w:tcPr>
          <w:p w14:paraId="2E1DFDB9" w14:textId="77777777" w:rsidR="00F11CB8" w:rsidRPr="007E7AF6" w:rsidRDefault="00F11CB8" w:rsidP="0001368D">
            <w:pPr>
              <w:autoSpaceDN/>
              <w:jc w:val="center"/>
              <w:textAlignment w:val="auto"/>
              <w:rPr>
                <w:color w:val="000000"/>
                <w:sz w:val="20"/>
                <w:lang w:eastAsia="lt-LT"/>
              </w:rPr>
            </w:pPr>
            <w:r w:rsidRPr="007E7AF6">
              <w:rPr>
                <w:color w:val="000000"/>
                <w:sz w:val="20"/>
                <w:lang w:eastAsia="lt-LT"/>
              </w:rPr>
              <w:t>17,55</w:t>
            </w:r>
          </w:p>
        </w:tc>
      </w:tr>
      <w:tr w:rsidR="00F11CB8" w:rsidRPr="007E7AF6" w14:paraId="63BA1F5A" w14:textId="77777777" w:rsidTr="0001368D">
        <w:trPr>
          <w:trHeight w:val="72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6AE5B2E" w14:textId="77777777" w:rsidR="00F11CB8" w:rsidRPr="007E7AF6" w:rsidRDefault="00F11CB8" w:rsidP="0001368D">
            <w:pPr>
              <w:autoSpaceDN/>
              <w:jc w:val="center"/>
              <w:textAlignment w:val="auto"/>
              <w:rPr>
                <w:color w:val="000000"/>
                <w:sz w:val="20"/>
                <w:lang w:eastAsia="lt-LT"/>
              </w:rPr>
            </w:pPr>
            <w:r w:rsidRPr="007E7AF6">
              <w:rPr>
                <w:color w:val="000000"/>
                <w:sz w:val="20"/>
                <w:lang w:eastAsia="lt-LT"/>
              </w:rPr>
              <w:t>4</w:t>
            </w:r>
          </w:p>
        </w:tc>
        <w:tc>
          <w:tcPr>
            <w:tcW w:w="2052" w:type="dxa"/>
            <w:tcBorders>
              <w:top w:val="nil"/>
              <w:left w:val="nil"/>
              <w:bottom w:val="single" w:sz="4" w:space="0" w:color="auto"/>
              <w:right w:val="single" w:sz="4" w:space="0" w:color="auto"/>
            </w:tcBorders>
            <w:shd w:val="clear" w:color="000000" w:fill="FFFFFF"/>
            <w:vAlign w:val="center"/>
            <w:hideMark/>
          </w:tcPr>
          <w:p w14:paraId="39EC9FD8" w14:textId="77777777" w:rsidR="00F11CB8" w:rsidRPr="007E7AF6" w:rsidRDefault="00F11CB8" w:rsidP="0001368D">
            <w:pPr>
              <w:autoSpaceDN/>
              <w:textAlignment w:val="auto"/>
              <w:rPr>
                <w:color w:val="000000"/>
                <w:sz w:val="20"/>
                <w:lang w:eastAsia="lt-LT"/>
              </w:rPr>
            </w:pPr>
            <w:r w:rsidRPr="007E7AF6">
              <w:rPr>
                <w:color w:val="000000"/>
                <w:sz w:val="20"/>
                <w:lang w:eastAsia="lt-LT"/>
              </w:rPr>
              <w:t>Turgavietės, ne pastatuose esančios prekyvietės</w:t>
            </w:r>
          </w:p>
        </w:tc>
        <w:tc>
          <w:tcPr>
            <w:tcW w:w="2551" w:type="dxa"/>
            <w:tcBorders>
              <w:top w:val="nil"/>
              <w:left w:val="nil"/>
              <w:bottom w:val="single" w:sz="4" w:space="0" w:color="auto"/>
              <w:right w:val="single" w:sz="4" w:space="0" w:color="auto"/>
            </w:tcBorders>
            <w:shd w:val="clear" w:color="auto" w:fill="auto"/>
            <w:vAlign w:val="center"/>
            <w:hideMark/>
          </w:tcPr>
          <w:p w14:paraId="45BCFAC9" w14:textId="77777777" w:rsidR="00F11CB8" w:rsidRPr="007E7AF6" w:rsidRDefault="00F11CB8" w:rsidP="0001368D">
            <w:pPr>
              <w:autoSpaceDN/>
              <w:jc w:val="center"/>
              <w:textAlignment w:val="auto"/>
              <w:rPr>
                <w:color w:val="000000"/>
                <w:sz w:val="20"/>
                <w:lang w:eastAsia="lt-LT"/>
              </w:rPr>
            </w:pPr>
            <w:r w:rsidRPr="007E7AF6">
              <w:rPr>
                <w:color w:val="000000"/>
                <w:sz w:val="20"/>
                <w:lang w:eastAsia="lt-LT"/>
              </w:rPr>
              <w:t>Bendrasis plotas, kv. m.</w:t>
            </w:r>
          </w:p>
        </w:tc>
        <w:tc>
          <w:tcPr>
            <w:tcW w:w="1617" w:type="dxa"/>
            <w:tcBorders>
              <w:top w:val="nil"/>
              <w:left w:val="nil"/>
              <w:bottom w:val="single" w:sz="4" w:space="0" w:color="auto"/>
              <w:right w:val="single" w:sz="4" w:space="0" w:color="auto"/>
            </w:tcBorders>
            <w:shd w:val="clear" w:color="auto" w:fill="auto"/>
            <w:vAlign w:val="center"/>
            <w:hideMark/>
          </w:tcPr>
          <w:p w14:paraId="7DEDB846" w14:textId="77777777" w:rsidR="00F11CB8" w:rsidRPr="007E7AF6" w:rsidRDefault="00F11CB8" w:rsidP="0001368D">
            <w:pPr>
              <w:autoSpaceDN/>
              <w:jc w:val="center"/>
              <w:textAlignment w:val="auto"/>
              <w:rPr>
                <w:color w:val="000000"/>
                <w:sz w:val="20"/>
                <w:lang w:eastAsia="lt-LT"/>
              </w:rPr>
            </w:pPr>
            <w:r w:rsidRPr="007E7AF6">
              <w:rPr>
                <w:color w:val="000000"/>
                <w:sz w:val="20"/>
                <w:lang w:eastAsia="lt-LT"/>
              </w:rPr>
              <w:t>Bendrasis plotas, kv. m.</w:t>
            </w:r>
          </w:p>
        </w:tc>
        <w:tc>
          <w:tcPr>
            <w:tcW w:w="1502" w:type="dxa"/>
            <w:tcBorders>
              <w:top w:val="nil"/>
              <w:left w:val="nil"/>
              <w:bottom w:val="single" w:sz="4" w:space="0" w:color="auto"/>
              <w:right w:val="single" w:sz="4" w:space="0" w:color="auto"/>
            </w:tcBorders>
            <w:shd w:val="clear" w:color="auto" w:fill="auto"/>
            <w:noWrap/>
            <w:vAlign w:val="center"/>
            <w:hideMark/>
          </w:tcPr>
          <w:p w14:paraId="23C34BAB" w14:textId="77777777" w:rsidR="00F11CB8" w:rsidRPr="007E7AF6" w:rsidRDefault="00F11CB8" w:rsidP="0001368D">
            <w:pPr>
              <w:autoSpaceDN/>
              <w:jc w:val="center"/>
              <w:textAlignment w:val="auto"/>
              <w:rPr>
                <w:color w:val="000000"/>
                <w:sz w:val="20"/>
                <w:lang w:eastAsia="lt-LT"/>
              </w:rPr>
            </w:pPr>
            <w:r w:rsidRPr="007E7AF6">
              <w:rPr>
                <w:color w:val="000000"/>
                <w:sz w:val="20"/>
                <w:lang w:eastAsia="lt-LT"/>
              </w:rPr>
              <w:t>0,063</w:t>
            </w:r>
          </w:p>
        </w:tc>
        <w:tc>
          <w:tcPr>
            <w:tcW w:w="1378" w:type="dxa"/>
            <w:tcBorders>
              <w:top w:val="nil"/>
              <w:left w:val="nil"/>
              <w:bottom w:val="single" w:sz="4" w:space="0" w:color="auto"/>
              <w:right w:val="single" w:sz="4" w:space="0" w:color="auto"/>
            </w:tcBorders>
            <w:shd w:val="clear" w:color="auto" w:fill="auto"/>
            <w:noWrap/>
            <w:vAlign w:val="center"/>
            <w:hideMark/>
          </w:tcPr>
          <w:p w14:paraId="163AAAE0" w14:textId="77777777" w:rsidR="00F11CB8" w:rsidRPr="007E7AF6" w:rsidRDefault="00F11CB8" w:rsidP="0001368D">
            <w:pPr>
              <w:autoSpaceDN/>
              <w:jc w:val="center"/>
              <w:textAlignment w:val="auto"/>
              <w:rPr>
                <w:color w:val="000000"/>
                <w:sz w:val="20"/>
                <w:lang w:eastAsia="lt-LT"/>
              </w:rPr>
            </w:pPr>
            <w:r w:rsidRPr="007E7AF6">
              <w:rPr>
                <w:color w:val="000000"/>
                <w:sz w:val="20"/>
                <w:lang w:eastAsia="lt-LT"/>
              </w:rPr>
              <w:t>0,027</w:t>
            </w:r>
          </w:p>
        </w:tc>
      </w:tr>
      <w:tr w:rsidR="00F11CB8" w:rsidRPr="007E7AF6" w14:paraId="2855E525" w14:textId="77777777" w:rsidTr="0001368D">
        <w:trPr>
          <w:trHeight w:val="48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651A093" w14:textId="77777777" w:rsidR="00F11CB8" w:rsidRPr="007E7AF6" w:rsidRDefault="00F11CB8" w:rsidP="0001368D">
            <w:pPr>
              <w:autoSpaceDN/>
              <w:jc w:val="center"/>
              <w:textAlignment w:val="auto"/>
              <w:rPr>
                <w:color w:val="000000"/>
                <w:sz w:val="20"/>
                <w:lang w:eastAsia="lt-LT"/>
              </w:rPr>
            </w:pPr>
            <w:r w:rsidRPr="007E7AF6">
              <w:rPr>
                <w:color w:val="000000"/>
                <w:sz w:val="20"/>
                <w:lang w:eastAsia="lt-LT"/>
              </w:rPr>
              <w:t>5</w:t>
            </w:r>
          </w:p>
        </w:tc>
        <w:tc>
          <w:tcPr>
            <w:tcW w:w="2052" w:type="dxa"/>
            <w:tcBorders>
              <w:top w:val="nil"/>
              <w:left w:val="nil"/>
              <w:bottom w:val="single" w:sz="4" w:space="0" w:color="auto"/>
              <w:right w:val="single" w:sz="4" w:space="0" w:color="auto"/>
            </w:tcBorders>
            <w:shd w:val="clear" w:color="000000" w:fill="FFFFFF"/>
            <w:vAlign w:val="center"/>
            <w:hideMark/>
          </w:tcPr>
          <w:p w14:paraId="348A2249" w14:textId="77777777" w:rsidR="00F11CB8" w:rsidRPr="007E7AF6" w:rsidRDefault="00F11CB8" w:rsidP="0001368D">
            <w:pPr>
              <w:autoSpaceDN/>
              <w:textAlignment w:val="auto"/>
              <w:rPr>
                <w:color w:val="000000"/>
                <w:sz w:val="20"/>
                <w:lang w:eastAsia="lt-LT"/>
              </w:rPr>
            </w:pPr>
            <w:r w:rsidRPr="007E7AF6">
              <w:rPr>
                <w:color w:val="000000"/>
                <w:sz w:val="20"/>
                <w:lang w:eastAsia="lt-LT"/>
              </w:rPr>
              <w:t>Viešbučiai, moteliai, svečių namai</w:t>
            </w:r>
          </w:p>
        </w:tc>
        <w:tc>
          <w:tcPr>
            <w:tcW w:w="2551" w:type="dxa"/>
            <w:tcBorders>
              <w:top w:val="nil"/>
              <w:left w:val="nil"/>
              <w:bottom w:val="single" w:sz="4" w:space="0" w:color="auto"/>
              <w:right w:val="single" w:sz="4" w:space="0" w:color="auto"/>
            </w:tcBorders>
            <w:shd w:val="clear" w:color="auto" w:fill="auto"/>
            <w:vAlign w:val="center"/>
            <w:hideMark/>
          </w:tcPr>
          <w:p w14:paraId="3252202A" w14:textId="3210B156" w:rsidR="00F11CB8" w:rsidRPr="00F11CB8" w:rsidRDefault="00F11CB8" w:rsidP="0001368D">
            <w:pPr>
              <w:autoSpaceDN/>
              <w:jc w:val="center"/>
              <w:textAlignment w:val="auto"/>
              <w:rPr>
                <w:sz w:val="20"/>
                <w:lang w:eastAsia="lt-LT"/>
              </w:rPr>
            </w:pPr>
            <w:r w:rsidRPr="00F11CB8">
              <w:rPr>
                <w:sz w:val="20"/>
                <w:lang w:eastAsia="lt-LT"/>
              </w:rPr>
              <w:t>Darbuotojų skaičius</w:t>
            </w:r>
          </w:p>
        </w:tc>
        <w:tc>
          <w:tcPr>
            <w:tcW w:w="1617" w:type="dxa"/>
            <w:tcBorders>
              <w:top w:val="nil"/>
              <w:left w:val="nil"/>
              <w:bottom w:val="single" w:sz="4" w:space="0" w:color="auto"/>
              <w:right w:val="single" w:sz="4" w:space="0" w:color="auto"/>
            </w:tcBorders>
            <w:shd w:val="clear" w:color="auto" w:fill="auto"/>
            <w:vAlign w:val="center"/>
            <w:hideMark/>
          </w:tcPr>
          <w:p w14:paraId="13A8B657" w14:textId="4570110D" w:rsidR="00F11CB8" w:rsidRPr="00F11CB8" w:rsidRDefault="00F11CB8" w:rsidP="0001368D">
            <w:pPr>
              <w:autoSpaceDN/>
              <w:jc w:val="center"/>
              <w:textAlignment w:val="auto"/>
              <w:rPr>
                <w:sz w:val="20"/>
                <w:lang w:eastAsia="lt-LT"/>
              </w:rPr>
            </w:pPr>
            <w:r w:rsidRPr="00F11CB8">
              <w:rPr>
                <w:sz w:val="20"/>
                <w:lang w:eastAsia="lt-LT"/>
              </w:rPr>
              <w:t>Darbuotojų skaičius</w:t>
            </w:r>
          </w:p>
        </w:tc>
        <w:tc>
          <w:tcPr>
            <w:tcW w:w="1502" w:type="dxa"/>
            <w:tcBorders>
              <w:top w:val="nil"/>
              <w:left w:val="nil"/>
              <w:bottom w:val="single" w:sz="4" w:space="0" w:color="auto"/>
              <w:right w:val="single" w:sz="4" w:space="0" w:color="auto"/>
            </w:tcBorders>
            <w:shd w:val="clear" w:color="auto" w:fill="auto"/>
            <w:noWrap/>
            <w:vAlign w:val="center"/>
            <w:hideMark/>
          </w:tcPr>
          <w:p w14:paraId="4A67DB3B" w14:textId="77777777" w:rsidR="00F11CB8" w:rsidRPr="00F11CB8" w:rsidRDefault="00F11CB8" w:rsidP="0001368D">
            <w:pPr>
              <w:autoSpaceDN/>
              <w:jc w:val="center"/>
              <w:textAlignment w:val="auto"/>
              <w:rPr>
                <w:sz w:val="20"/>
                <w:lang w:eastAsia="lt-LT"/>
              </w:rPr>
            </w:pPr>
            <w:r w:rsidRPr="00F11CB8">
              <w:rPr>
                <w:sz w:val="20"/>
                <w:lang w:eastAsia="lt-LT"/>
              </w:rPr>
              <w:t>3,15</w:t>
            </w:r>
          </w:p>
        </w:tc>
        <w:tc>
          <w:tcPr>
            <w:tcW w:w="1378" w:type="dxa"/>
            <w:tcBorders>
              <w:top w:val="nil"/>
              <w:left w:val="nil"/>
              <w:bottom w:val="single" w:sz="4" w:space="0" w:color="auto"/>
              <w:right w:val="single" w:sz="4" w:space="0" w:color="auto"/>
            </w:tcBorders>
            <w:shd w:val="clear" w:color="auto" w:fill="auto"/>
            <w:noWrap/>
            <w:vAlign w:val="center"/>
            <w:hideMark/>
          </w:tcPr>
          <w:p w14:paraId="0D52460C" w14:textId="77777777" w:rsidR="00F11CB8" w:rsidRPr="00F11CB8" w:rsidRDefault="00F11CB8" w:rsidP="0001368D">
            <w:pPr>
              <w:autoSpaceDN/>
              <w:jc w:val="center"/>
              <w:textAlignment w:val="auto"/>
              <w:rPr>
                <w:sz w:val="20"/>
                <w:lang w:eastAsia="lt-LT"/>
              </w:rPr>
            </w:pPr>
            <w:r w:rsidRPr="00F11CB8">
              <w:rPr>
                <w:sz w:val="20"/>
                <w:lang w:eastAsia="lt-LT"/>
              </w:rPr>
              <w:t>1,35</w:t>
            </w:r>
          </w:p>
        </w:tc>
      </w:tr>
      <w:tr w:rsidR="00F11CB8" w:rsidRPr="007E7AF6" w14:paraId="3A789398" w14:textId="77777777" w:rsidTr="0001368D">
        <w:trPr>
          <w:trHeight w:val="72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2448B6B" w14:textId="77777777" w:rsidR="00F11CB8" w:rsidRPr="007E7AF6" w:rsidRDefault="00F11CB8" w:rsidP="0001368D">
            <w:pPr>
              <w:autoSpaceDN/>
              <w:jc w:val="center"/>
              <w:textAlignment w:val="auto"/>
              <w:rPr>
                <w:color w:val="000000"/>
                <w:sz w:val="20"/>
                <w:lang w:eastAsia="lt-LT"/>
              </w:rPr>
            </w:pPr>
            <w:r w:rsidRPr="007E7AF6">
              <w:rPr>
                <w:color w:val="000000"/>
                <w:sz w:val="20"/>
                <w:lang w:eastAsia="lt-LT"/>
              </w:rPr>
              <w:t>6</w:t>
            </w:r>
          </w:p>
        </w:tc>
        <w:tc>
          <w:tcPr>
            <w:tcW w:w="2052" w:type="dxa"/>
            <w:tcBorders>
              <w:top w:val="nil"/>
              <w:left w:val="nil"/>
              <w:bottom w:val="single" w:sz="4" w:space="0" w:color="auto"/>
              <w:right w:val="single" w:sz="4" w:space="0" w:color="auto"/>
            </w:tcBorders>
            <w:shd w:val="clear" w:color="000000" w:fill="FFFFFF"/>
            <w:vAlign w:val="center"/>
            <w:hideMark/>
          </w:tcPr>
          <w:p w14:paraId="1AA54C95" w14:textId="77777777" w:rsidR="00F11CB8" w:rsidRPr="007E7AF6" w:rsidRDefault="00F11CB8" w:rsidP="0001368D">
            <w:pPr>
              <w:autoSpaceDN/>
              <w:textAlignment w:val="auto"/>
              <w:rPr>
                <w:color w:val="000000"/>
                <w:sz w:val="20"/>
                <w:lang w:eastAsia="lt-LT"/>
              </w:rPr>
            </w:pPr>
            <w:r w:rsidRPr="007E7AF6">
              <w:rPr>
                <w:color w:val="000000"/>
                <w:sz w:val="20"/>
                <w:lang w:eastAsia="lt-LT"/>
              </w:rPr>
              <w:t>Mokymo įstaigų bendrabučiai, internatinės mokyklos</w:t>
            </w:r>
          </w:p>
        </w:tc>
        <w:tc>
          <w:tcPr>
            <w:tcW w:w="2551" w:type="dxa"/>
            <w:tcBorders>
              <w:top w:val="nil"/>
              <w:left w:val="nil"/>
              <w:bottom w:val="single" w:sz="4" w:space="0" w:color="auto"/>
              <w:right w:val="single" w:sz="4" w:space="0" w:color="auto"/>
            </w:tcBorders>
            <w:shd w:val="clear" w:color="auto" w:fill="auto"/>
            <w:vAlign w:val="center"/>
            <w:hideMark/>
          </w:tcPr>
          <w:p w14:paraId="5277B943" w14:textId="107D7032" w:rsidR="00F11CB8" w:rsidRPr="00F11CB8" w:rsidRDefault="00F11CB8" w:rsidP="0001368D">
            <w:pPr>
              <w:autoSpaceDN/>
              <w:jc w:val="center"/>
              <w:textAlignment w:val="auto"/>
              <w:rPr>
                <w:sz w:val="20"/>
                <w:lang w:eastAsia="lt-LT"/>
              </w:rPr>
            </w:pPr>
            <w:r w:rsidRPr="00F11CB8">
              <w:rPr>
                <w:sz w:val="20"/>
                <w:lang w:eastAsia="lt-LT"/>
              </w:rPr>
              <w:t>Darbuotojų skaičius</w:t>
            </w:r>
          </w:p>
        </w:tc>
        <w:tc>
          <w:tcPr>
            <w:tcW w:w="1617" w:type="dxa"/>
            <w:tcBorders>
              <w:top w:val="nil"/>
              <w:left w:val="nil"/>
              <w:bottom w:val="single" w:sz="4" w:space="0" w:color="auto"/>
              <w:right w:val="single" w:sz="4" w:space="0" w:color="auto"/>
            </w:tcBorders>
            <w:shd w:val="clear" w:color="auto" w:fill="auto"/>
            <w:vAlign w:val="center"/>
            <w:hideMark/>
          </w:tcPr>
          <w:p w14:paraId="560B149B" w14:textId="774AED45" w:rsidR="00F11CB8" w:rsidRPr="00F11CB8" w:rsidRDefault="00F11CB8" w:rsidP="0001368D">
            <w:pPr>
              <w:autoSpaceDN/>
              <w:jc w:val="center"/>
              <w:textAlignment w:val="auto"/>
              <w:rPr>
                <w:sz w:val="20"/>
                <w:lang w:eastAsia="lt-LT"/>
              </w:rPr>
            </w:pPr>
            <w:r w:rsidRPr="00F11CB8">
              <w:rPr>
                <w:sz w:val="20"/>
                <w:lang w:eastAsia="lt-LT"/>
              </w:rPr>
              <w:t>Darbuotojų skaičius</w:t>
            </w:r>
          </w:p>
        </w:tc>
        <w:tc>
          <w:tcPr>
            <w:tcW w:w="1502" w:type="dxa"/>
            <w:tcBorders>
              <w:top w:val="nil"/>
              <w:left w:val="nil"/>
              <w:bottom w:val="single" w:sz="4" w:space="0" w:color="auto"/>
              <w:right w:val="single" w:sz="4" w:space="0" w:color="auto"/>
            </w:tcBorders>
            <w:shd w:val="clear" w:color="auto" w:fill="auto"/>
            <w:noWrap/>
            <w:vAlign w:val="center"/>
            <w:hideMark/>
          </w:tcPr>
          <w:p w14:paraId="7EAD0CA8" w14:textId="77777777" w:rsidR="00F11CB8" w:rsidRPr="00F11CB8" w:rsidRDefault="00F11CB8" w:rsidP="0001368D">
            <w:pPr>
              <w:autoSpaceDN/>
              <w:jc w:val="center"/>
              <w:textAlignment w:val="auto"/>
              <w:rPr>
                <w:sz w:val="20"/>
                <w:lang w:eastAsia="lt-LT"/>
              </w:rPr>
            </w:pPr>
            <w:r w:rsidRPr="00F11CB8">
              <w:rPr>
                <w:sz w:val="20"/>
                <w:lang w:eastAsia="lt-LT"/>
              </w:rPr>
              <w:t>16,38</w:t>
            </w:r>
          </w:p>
        </w:tc>
        <w:tc>
          <w:tcPr>
            <w:tcW w:w="1378" w:type="dxa"/>
            <w:tcBorders>
              <w:top w:val="nil"/>
              <w:left w:val="nil"/>
              <w:bottom w:val="single" w:sz="4" w:space="0" w:color="auto"/>
              <w:right w:val="single" w:sz="4" w:space="0" w:color="auto"/>
            </w:tcBorders>
            <w:shd w:val="clear" w:color="auto" w:fill="auto"/>
            <w:noWrap/>
            <w:vAlign w:val="center"/>
            <w:hideMark/>
          </w:tcPr>
          <w:p w14:paraId="4EF224BF" w14:textId="77777777" w:rsidR="00F11CB8" w:rsidRPr="00F11CB8" w:rsidRDefault="00F11CB8" w:rsidP="0001368D">
            <w:pPr>
              <w:autoSpaceDN/>
              <w:jc w:val="center"/>
              <w:textAlignment w:val="auto"/>
              <w:rPr>
                <w:sz w:val="20"/>
                <w:lang w:eastAsia="lt-LT"/>
              </w:rPr>
            </w:pPr>
            <w:r w:rsidRPr="00F11CB8">
              <w:rPr>
                <w:sz w:val="20"/>
                <w:lang w:eastAsia="lt-LT"/>
              </w:rPr>
              <w:t>7,02</w:t>
            </w:r>
          </w:p>
        </w:tc>
      </w:tr>
      <w:tr w:rsidR="00F11CB8" w:rsidRPr="007E7AF6" w14:paraId="2C9D13A1" w14:textId="77777777" w:rsidTr="0001368D">
        <w:trPr>
          <w:trHeight w:val="72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EC310C0" w14:textId="77777777" w:rsidR="00F11CB8" w:rsidRPr="007E7AF6" w:rsidRDefault="00F11CB8" w:rsidP="0001368D">
            <w:pPr>
              <w:autoSpaceDN/>
              <w:jc w:val="center"/>
              <w:textAlignment w:val="auto"/>
              <w:rPr>
                <w:color w:val="000000"/>
                <w:sz w:val="20"/>
                <w:lang w:eastAsia="lt-LT"/>
              </w:rPr>
            </w:pPr>
            <w:r w:rsidRPr="007E7AF6">
              <w:rPr>
                <w:color w:val="000000"/>
                <w:sz w:val="20"/>
                <w:lang w:eastAsia="lt-LT"/>
              </w:rPr>
              <w:t>7</w:t>
            </w:r>
          </w:p>
        </w:tc>
        <w:tc>
          <w:tcPr>
            <w:tcW w:w="2052" w:type="dxa"/>
            <w:tcBorders>
              <w:top w:val="nil"/>
              <w:left w:val="nil"/>
              <w:bottom w:val="single" w:sz="4" w:space="0" w:color="auto"/>
              <w:right w:val="single" w:sz="4" w:space="0" w:color="auto"/>
            </w:tcBorders>
            <w:shd w:val="clear" w:color="000000" w:fill="FFFFFF"/>
            <w:vAlign w:val="center"/>
            <w:hideMark/>
          </w:tcPr>
          <w:p w14:paraId="5C666A1E" w14:textId="77777777" w:rsidR="00F11CB8" w:rsidRPr="007E7AF6" w:rsidRDefault="00F11CB8" w:rsidP="0001368D">
            <w:pPr>
              <w:autoSpaceDN/>
              <w:textAlignment w:val="auto"/>
              <w:rPr>
                <w:color w:val="000000"/>
                <w:sz w:val="20"/>
                <w:lang w:eastAsia="lt-LT"/>
              </w:rPr>
            </w:pPr>
            <w:r w:rsidRPr="007E7AF6">
              <w:rPr>
                <w:color w:val="000000"/>
                <w:sz w:val="20"/>
                <w:lang w:eastAsia="lt-LT"/>
              </w:rPr>
              <w:t>Gamybos, pramonės statybos</w:t>
            </w:r>
          </w:p>
        </w:tc>
        <w:tc>
          <w:tcPr>
            <w:tcW w:w="2551" w:type="dxa"/>
            <w:tcBorders>
              <w:top w:val="nil"/>
              <w:left w:val="nil"/>
              <w:bottom w:val="single" w:sz="4" w:space="0" w:color="auto"/>
              <w:right w:val="single" w:sz="4" w:space="0" w:color="auto"/>
            </w:tcBorders>
            <w:shd w:val="clear" w:color="auto" w:fill="auto"/>
            <w:vAlign w:val="center"/>
            <w:hideMark/>
          </w:tcPr>
          <w:p w14:paraId="6001EEF7" w14:textId="77777777" w:rsidR="00F11CB8" w:rsidRPr="007E7AF6" w:rsidRDefault="00F11CB8" w:rsidP="0001368D">
            <w:pPr>
              <w:autoSpaceDN/>
              <w:jc w:val="center"/>
              <w:textAlignment w:val="auto"/>
              <w:rPr>
                <w:color w:val="000000"/>
                <w:sz w:val="20"/>
                <w:lang w:eastAsia="lt-LT"/>
              </w:rPr>
            </w:pPr>
            <w:r w:rsidRPr="007E7AF6">
              <w:rPr>
                <w:color w:val="000000"/>
                <w:sz w:val="20"/>
                <w:lang w:eastAsia="lt-LT"/>
              </w:rPr>
              <w:t>Darbuotojų skaičius, vienas fizinis asmuo</w:t>
            </w:r>
          </w:p>
        </w:tc>
        <w:tc>
          <w:tcPr>
            <w:tcW w:w="1617" w:type="dxa"/>
            <w:tcBorders>
              <w:top w:val="nil"/>
              <w:left w:val="nil"/>
              <w:bottom w:val="single" w:sz="4" w:space="0" w:color="auto"/>
              <w:right w:val="single" w:sz="4" w:space="0" w:color="auto"/>
            </w:tcBorders>
            <w:shd w:val="clear" w:color="auto" w:fill="auto"/>
            <w:vAlign w:val="center"/>
            <w:hideMark/>
          </w:tcPr>
          <w:p w14:paraId="4539736A" w14:textId="77777777" w:rsidR="00F11CB8" w:rsidRPr="007E7AF6" w:rsidRDefault="00F11CB8" w:rsidP="0001368D">
            <w:pPr>
              <w:autoSpaceDN/>
              <w:jc w:val="center"/>
              <w:textAlignment w:val="auto"/>
              <w:rPr>
                <w:color w:val="000000"/>
                <w:sz w:val="20"/>
                <w:lang w:eastAsia="lt-LT"/>
              </w:rPr>
            </w:pPr>
            <w:r w:rsidRPr="007E7AF6">
              <w:rPr>
                <w:color w:val="000000"/>
                <w:sz w:val="20"/>
                <w:lang w:eastAsia="lt-LT"/>
              </w:rPr>
              <w:t>Darbuotojų skaičius, vienas fizinis asmuo</w:t>
            </w:r>
          </w:p>
        </w:tc>
        <w:tc>
          <w:tcPr>
            <w:tcW w:w="1502" w:type="dxa"/>
            <w:tcBorders>
              <w:top w:val="nil"/>
              <w:left w:val="nil"/>
              <w:bottom w:val="single" w:sz="4" w:space="0" w:color="auto"/>
              <w:right w:val="single" w:sz="4" w:space="0" w:color="auto"/>
            </w:tcBorders>
            <w:shd w:val="clear" w:color="auto" w:fill="auto"/>
            <w:noWrap/>
            <w:vAlign w:val="center"/>
            <w:hideMark/>
          </w:tcPr>
          <w:p w14:paraId="480D82BF" w14:textId="77777777" w:rsidR="00F11CB8" w:rsidRPr="007E7AF6" w:rsidRDefault="00F11CB8" w:rsidP="0001368D">
            <w:pPr>
              <w:autoSpaceDN/>
              <w:jc w:val="center"/>
              <w:textAlignment w:val="auto"/>
              <w:rPr>
                <w:color w:val="000000"/>
                <w:sz w:val="20"/>
                <w:lang w:eastAsia="lt-LT"/>
              </w:rPr>
            </w:pPr>
            <w:r w:rsidRPr="007E7AF6">
              <w:rPr>
                <w:color w:val="000000"/>
                <w:sz w:val="20"/>
                <w:lang w:eastAsia="lt-LT"/>
              </w:rPr>
              <w:t>12,6</w:t>
            </w:r>
          </w:p>
        </w:tc>
        <w:tc>
          <w:tcPr>
            <w:tcW w:w="1378" w:type="dxa"/>
            <w:tcBorders>
              <w:top w:val="nil"/>
              <w:left w:val="nil"/>
              <w:bottom w:val="single" w:sz="4" w:space="0" w:color="auto"/>
              <w:right w:val="single" w:sz="4" w:space="0" w:color="auto"/>
            </w:tcBorders>
            <w:shd w:val="clear" w:color="auto" w:fill="auto"/>
            <w:noWrap/>
            <w:vAlign w:val="center"/>
            <w:hideMark/>
          </w:tcPr>
          <w:p w14:paraId="495DC00A" w14:textId="77777777" w:rsidR="00F11CB8" w:rsidRPr="007E7AF6" w:rsidRDefault="00F11CB8" w:rsidP="0001368D">
            <w:pPr>
              <w:autoSpaceDN/>
              <w:jc w:val="center"/>
              <w:textAlignment w:val="auto"/>
              <w:rPr>
                <w:color w:val="000000"/>
                <w:sz w:val="20"/>
                <w:lang w:eastAsia="lt-LT"/>
              </w:rPr>
            </w:pPr>
            <w:r w:rsidRPr="007E7AF6">
              <w:rPr>
                <w:color w:val="000000"/>
                <w:sz w:val="20"/>
                <w:lang w:eastAsia="lt-LT"/>
              </w:rPr>
              <w:t>5,4</w:t>
            </w:r>
          </w:p>
        </w:tc>
      </w:tr>
      <w:tr w:rsidR="00F11CB8" w:rsidRPr="007E7AF6" w14:paraId="3C68F6D4" w14:textId="77777777" w:rsidTr="0001368D">
        <w:trPr>
          <w:trHeight w:val="72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106D2B8" w14:textId="77777777" w:rsidR="00F11CB8" w:rsidRPr="007E7AF6" w:rsidRDefault="00F11CB8" w:rsidP="0001368D">
            <w:pPr>
              <w:autoSpaceDN/>
              <w:jc w:val="center"/>
              <w:textAlignment w:val="auto"/>
              <w:rPr>
                <w:color w:val="000000"/>
                <w:sz w:val="20"/>
                <w:lang w:eastAsia="lt-LT"/>
              </w:rPr>
            </w:pPr>
            <w:r w:rsidRPr="007E7AF6">
              <w:rPr>
                <w:color w:val="000000"/>
                <w:sz w:val="20"/>
                <w:lang w:eastAsia="lt-LT"/>
              </w:rPr>
              <w:t>8</w:t>
            </w:r>
          </w:p>
        </w:tc>
        <w:tc>
          <w:tcPr>
            <w:tcW w:w="2052" w:type="dxa"/>
            <w:tcBorders>
              <w:top w:val="nil"/>
              <w:left w:val="nil"/>
              <w:bottom w:val="single" w:sz="4" w:space="0" w:color="auto"/>
              <w:right w:val="single" w:sz="4" w:space="0" w:color="auto"/>
            </w:tcBorders>
            <w:shd w:val="clear" w:color="000000" w:fill="FFFFFF"/>
            <w:vAlign w:val="center"/>
            <w:hideMark/>
          </w:tcPr>
          <w:p w14:paraId="1DCE9E69" w14:textId="77777777" w:rsidR="00F11CB8" w:rsidRPr="007E7AF6" w:rsidRDefault="00F11CB8" w:rsidP="0001368D">
            <w:pPr>
              <w:autoSpaceDN/>
              <w:textAlignment w:val="auto"/>
              <w:rPr>
                <w:color w:val="000000"/>
                <w:sz w:val="20"/>
                <w:lang w:eastAsia="lt-LT"/>
              </w:rPr>
            </w:pPr>
            <w:r w:rsidRPr="007E7AF6">
              <w:rPr>
                <w:color w:val="000000"/>
                <w:sz w:val="20"/>
                <w:lang w:eastAsia="lt-LT"/>
              </w:rPr>
              <w:t>Paslaugų</w:t>
            </w:r>
          </w:p>
        </w:tc>
        <w:tc>
          <w:tcPr>
            <w:tcW w:w="2551" w:type="dxa"/>
            <w:tcBorders>
              <w:top w:val="nil"/>
              <w:left w:val="nil"/>
              <w:bottom w:val="single" w:sz="4" w:space="0" w:color="auto"/>
              <w:right w:val="single" w:sz="4" w:space="0" w:color="auto"/>
            </w:tcBorders>
            <w:shd w:val="clear" w:color="auto" w:fill="auto"/>
            <w:vAlign w:val="center"/>
            <w:hideMark/>
          </w:tcPr>
          <w:p w14:paraId="1A9FD326" w14:textId="77777777" w:rsidR="00F11CB8" w:rsidRPr="007E7AF6" w:rsidRDefault="00F11CB8" w:rsidP="0001368D">
            <w:pPr>
              <w:autoSpaceDN/>
              <w:jc w:val="center"/>
              <w:textAlignment w:val="auto"/>
              <w:rPr>
                <w:color w:val="000000"/>
                <w:sz w:val="20"/>
                <w:lang w:eastAsia="lt-LT"/>
              </w:rPr>
            </w:pPr>
            <w:r w:rsidRPr="007E7AF6">
              <w:rPr>
                <w:color w:val="000000"/>
                <w:sz w:val="20"/>
                <w:lang w:eastAsia="lt-LT"/>
              </w:rPr>
              <w:t>Darbuotojų skaičius, vienas fizinis asmuo</w:t>
            </w:r>
          </w:p>
        </w:tc>
        <w:tc>
          <w:tcPr>
            <w:tcW w:w="1617" w:type="dxa"/>
            <w:tcBorders>
              <w:top w:val="nil"/>
              <w:left w:val="nil"/>
              <w:bottom w:val="single" w:sz="4" w:space="0" w:color="auto"/>
              <w:right w:val="single" w:sz="4" w:space="0" w:color="auto"/>
            </w:tcBorders>
            <w:shd w:val="clear" w:color="auto" w:fill="auto"/>
            <w:vAlign w:val="center"/>
            <w:hideMark/>
          </w:tcPr>
          <w:p w14:paraId="00742AB5" w14:textId="77777777" w:rsidR="00F11CB8" w:rsidRPr="007E7AF6" w:rsidRDefault="00F11CB8" w:rsidP="0001368D">
            <w:pPr>
              <w:autoSpaceDN/>
              <w:jc w:val="center"/>
              <w:textAlignment w:val="auto"/>
              <w:rPr>
                <w:color w:val="000000"/>
                <w:sz w:val="20"/>
                <w:lang w:eastAsia="lt-LT"/>
              </w:rPr>
            </w:pPr>
            <w:r w:rsidRPr="007E7AF6">
              <w:rPr>
                <w:color w:val="000000"/>
                <w:sz w:val="20"/>
                <w:lang w:eastAsia="lt-LT"/>
              </w:rPr>
              <w:t>Darbuotojų skaičius, vienas fizinis asmuo</w:t>
            </w:r>
          </w:p>
        </w:tc>
        <w:tc>
          <w:tcPr>
            <w:tcW w:w="1502" w:type="dxa"/>
            <w:tcBorders>
              <w:top w:val="nil"/>
              <w:left w:val="nil"/>
              <w:bottom w:val="single" w:sz="4" w:space="0" w:color="auto"/>
              <w:right w:val="single" w:sz="4" w:space="0" w:color="auto"/>
            </w:tcBorders>
            <w:shd w:val="clear" w:color="auto" w:fill="auto"/>
            <w:noWrap/>
            <w:vAlign w:val="center"/>
            <w:hideMark/>
          </w:tcPr>
          <w:p w14:paraId="03970353" w14:textId="77777777" w:rsidR="00F11CB8" w:rsidRPr="007E7AF6" w:rsidRDefault="00F11CB8" w:rsidP="0001368D">
            <w:pPr>
              <w:autoSpaceDN/>
              <w:jc w:val="center"/>
              <w:textAlignment w:val="auto"/>
              <w:rPr>
                <w:color w:val="000000"/>
                <w:sz w:val="20"/>
                <w:lang w:eastAsia="lt-LT"/>
              </w:rPr>
            </w:pPr>
            <w:r w:rsidRPr="007E7AF6">
              <w:rPr>
                <w:color w:val="000000"/>
                <w:sz w:val="20"/>
                <w:lang w:eastAsia="lt-LT"/>
              </w:rPr>
              <w:t>12,6</w:t>
            </w:r>
          </w:p>
        </w:tc>
        <w:tc>
          <w:tcPr>
            <w:tcW w:w="1378" w:type="dxa"/>
            <w:tcBorders>
              <w:top w:val="nil"/>
              <w:left w:val="nil"/>
              <w:bottom w:val="single" w:sz="4" w:space="0" w:color="auto"/>
              <w:right w:val="single" w:sz="4" w:space="0" w:color="auto"/>
            </w:tcBorders>
            <w:shd w:val="clear" w:color="auto" w:fill="auto"/>
            <w:noWrap/>
            <w:vAlign w:val="center"/>
            <w:hideMark/>
          </w:tcPr>
          <w:p w14:paraId="53674904" w14:textId="77777777" w:rsidR="00F11CB8" w:rsidRPr="007E7AF6" w:rsidRDefault="00F11CB8" w:rsidP="0001368D">
            <w:pPr>
              <w:autoSpaceDN/>
              <w:jc w:val="center"/>
              <w:textAlignment w:val="auto"/>
              <w:rPr>
                <w:color w:val="000000"/>
                <w:sz w:val="20"/>
                <w:lang w:eastAsia="lt-LT"/>
              </w:rPr>
            </w:pPr>
            <w:r w:rsidRPr="007E7AF6">
              <w:rPr>
                <w:color w:val="000000"/>
                <w:sz w:val="20"/>
                <w:lang w:eastAsia="lt-LT"/>
              </w:rPr>
              <w:t>5,4</w:t>
            </w:r>
          </w:p>
        </w:tc>
      </w:tr>
      <w:tr w:rsidR="00F11CB8" w:rsidRPr="007E7AF6" w14:paraId="6DBF85CC" w14:textId="77777777" w:rsidTr="0001368D">
        <w:trPr>
          <w:trHeight w:val="72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21D1EB79" w14:textId="77777777" w:rsidR="00F11CB8" w:rsidRPr="007E7AF6" w:rsidRDefault="00F11CB8" w:rsidP="0001368D">
            <w:pPr>
              <w:autoSpaceDN/>
              <w:jc w:val="center"/>
              <w:textAlignment w:val="auto"/>
              <w:rPr>
                <w:color w:val="000000"/>
                <w:sz w:val="20"/>
                <w:lang w:eastAsia="lt-LT"/>
              </w:rPr>
            </w:pPr>
            <w:r w:rsidRPr="007E7AF6">
              <w:rPr>
                <w:color w:val="000000"/>
                <w:sz w:val="20"/>
                <w:lang w:eastAsia="lt-LT"/>
              </w:rPr>
              <w:t>9</w:t>
            </w:r>
          </w:p>
        </w:tc>
        <w:tc>
          <w:tcPr>
            <w:tcW w:w="2052" w:type="dxa"/>
            <w:tcBorders>
              <w:top w:val="nil"/>
              <w:left w:val="nil"/>
              <w:bottom w:val="single" w:sz="4" w:space="0" w:color="auto"/>
              <w:right w:val="single" w:sz="4" w:space="0" w:color="auto"/>
            </w:tcBorders>
            <w:shd w:val="clear" w:color="000000" w:fill="FFFFFF"/>
            <w:vAlign w:val="center"/>
            <w:hideMark/>
          </w:tcPr>
          <w:p w14:paraId="0D434D3D" w14:textId="77777777" w:rsidR="00F11CB8" w:rsidRPr="007E7AF6" w:rsidRDefault="00F11CB8" w:rsidP="0001368D">
            <w:pPr>
              <w:autoSpaceDN/>
              <w:textAlignment w:val="auto"/>
              <w:rPr>
                <w:color w:val="000000"/>
                <w:sz w:val="20"/>
                <w:lang w:eastAsia="lt-LT"/>
              </w:rPr>
            </w:pPr>
            <w:r w:rsidRPr="007E7AF6">
              <w:rPr>
                <w:color w:val="000000"/>
                <w:sz w:val="20"/>
                <w:lang w:eastAsia="lt-LT"/>
              </w:rPr>
              <w:t>Transporto</w:t>
            </w:r>
          </w:p>
        </w:tc>
        <w:tc>
          <w:tcPr>
            <w:tcW w:w="2551" w:type="dxa"/>
            <w:tcBorders>
              <w:top w:val="nil"/>
              <w:left w:val="nil"/>
              <w:bottom w:val="single" w:sz="4" w:space="0" w:color="auto"/>
              <w:right w:val="single" w:sz="4" w:space="0" w:color="auto"/>
            </w:tcBorders>
            <w:shd w:val="clear" w:color="auto" w:fill="auto"/>
            <w:vAlign w:val="center"/>
            <w:hideMark/>
          </w:tcPr>
          <w:p w14:paraId="69F6CD30" w14:textId="77777777" w:rsidR="00F11CB8" w:rsidRPr="007E7AF6" w:rsidRDefault="00F11CB8" w:rsidP="0001368D">
            <w:pPr>
              <w:autoSpaceDN/>
              <w:jc w:val="center"/>
              <w:textAlignment w:val="auto"/>
              <w:rPr>
                <w:color w:val="000000"/>
                <w:sz w:val="20"/>
                <w:lang w:eastAsia="lt-LT"/>
              </w:rPr>
            </w:pPr>
            <w:r w:rsidRPr="007E7AF6">
              <w:rPr>
                <w:color w:val="000000"/>
                <w:sz w:val="20"/>
                <w:lang w:eastAsia="lt-LT"/>
              </w:rPr>
              <w:t>Darbuotojų skaičius, vienas fizinis asmuo</w:t>
            </w:r>
          </w:p>
        </w:tc>
        <w:tc>
          <w:tcPr>
            <w:tcW w:w="1617" w:type="dxa"/>
            <w:tcBorders>
              <w:top w:val="nil"/>
              <w:left w:val="nil"/>
              <w:bottom w:val="single" w:sz="4" w:space="0" w:color="auto"/>
              <w:right w:val="single" w:sz="4" w:space="0" w:color="auto"/>
            </w:tcBorders>
            <w:shd w:val="clear" w:color="auto" w:fill="auto"/>
            <w:vAlign w:val="center"/>
            <w:hideMark/>
          </w:tcPr>
          <w:p w14:paraId="3C2A94D6" w14:textId="77777777" w:rsidR="00F11CB8" w:rsidRPr="007E7AF6" w:rsidRDefault="00F11CB8" w:rsidP="0001368D">
            <w:pPr>
              <w:autoSpaceDN/>
              <w:jc w:val="center"/>
              <w:textAlignment w:val="auto"/>
              <w:rPr>
                <w:color w:val="000000"/>
                <w:sz w:val="20"/>
                <w:lang w:eastAsia="lt-LT"/>
              </w:rPr>
            </w:pPr>
            <w:r w:rsidRPr="007E7AF6">
              <w:rPr>
                <w:color w:val="000000"/>
                <w:sz w:val="20"/>
                <w:lang w:eastAsia="lt-LT"/>
              </w:rPr>
              <w:t>Darbuotojų skaičius, vienas fizinis asmuo</w:t>
            </w:r>
          </w:p>
        </w:tc>
        <w:tc>
          <w:tcPr>
            <w:tcW w:w="1502" w:type="dxa"/>
            <w:tcBorders>
              <w:top w:val="nil"/>
              <w:left w:val="nil"/>
              <w:bottom w:val="single" w:sz="4" w:space="0" w:color="auto"/>
              <w:right w:val="single" w:sz="4" w:space="0" w:color="auto"/>
            </w:tcBorders>
            <w:shd w:val="clear" w:color="auto" w:fill="auto"/>
            <w:noWrap/>
            <w:vAlign w:val="center"/>
            <w:hideMark/>
          </w:tcPr>
          <w:p w14:paraId="489CACE2" w14:textId="77777777" w:rsidR="00F11CB8" w:rsidRPr="007E7AF6" w:rsidRDefault="00F11CB8" w:rsidP="0001368D">
            <w:pPr>
              <w:autoSpaceDN/>
              <w:jc w:val="center"/>
              <w:textAlignment w:val="auto"/>
              <w:rPr>
                <w:color w:val="000000"/>
                <w:sz w:val="20"/>
                <w:lang w:eastAsia="lt-LT"/>
              </w:rPr>
            </w:pPr>
            <w:r w:rsidRPr="007E7AF6">
              <w:rPr>
                <w:color w:val="000000"/>
                <w:sz w:val="20"/>
                <w:lang w:eastAsia="lt-LT"/>
              </w:rPr>
              <w:t>12,6</w:t>
            </w:r>
          </w:p>
        </w:tc>
        <w:tc>
          <w:tcPr>
            <w:tcW w:w="1378" w:type="dxa"/>
            <w:tcBorders>
              <w:top w:val="nil"/>
              <w:left w:val="nil"/>
              <w:bottom w:val="single" w:sz="4" w:space="0" w:color="auto"/>
              <w:right w:val="single" w:sz="4" w:space="0" w:color="auto"/>
            </w:tcBorders>
            <w:shd w:val="clear" w:color="auto" w:fill="auto"/>
            <w:noWrap/>
            <w:vAlign w:val="center"/>
            <w:hideMark/>
          </w:tcPr>
          <w:p w14:paraId="3DA13D75" w14:textId="77777777" w:rsidR="00F11CB8" w:rsidRPr="007E7AF6" w:rsidRDefault="00F11CB8" w:rsidP="0001368D">
            <w:pPr>
              <w:autoSpaceDN/>
              <w:jc w:val="center"/>
              <w:textAlignment w:val="auto"/>
              <w:rPr>
                <w:color w:val="000000"/>
                <w:sz w:val="20"/>
                <w:lang w:eastAsia="lt-LT"/>
              </w:rPr>
            </w:pPr>
            <w:r w:rsidRPr="007E7AF6">
              <w:rPr>
                <w:color w:val="000000"/>
                <w:sz w:val="20"/>
                <w:lang w:eastAsia="lt-LT"/>
              </w:rPr>
              <w:t>5,4</w:t>
            </w:r>
          </w:p>
        </w:tc>
      </w:tr>
      <w:tr w:rsidR="00F11CB8" w:rsidRPr="007E7AF6" w14:paraId="081EC752" w14:textId="77777777" w:rsidTr="0001368D">
        <w:trPr>
          <w:trHeight w:val="72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677CCA35" w14:textId="77777777" w:rsidR="00F11CB8" w:rsidRPr="007E7AF6" w:rsidRDefault="00F11CB8" w:rsidP="0001368D">
            <w:pPr>
              <w:autoSpaceDN/>
              <w:jc w:val="center"/>
              <w:textAlignment w:val="auto"/>
              <w:rPr>
                <w:color w:val="000000"/>
                <w:sz w:val="20"/>
                <w:lang w:eastAsia="lt-LT"/>
              </w:rPr>
            </w:pPr>
            <w:r w:rsidRPr="007E7AF6">
              <w:rPr>
                <w:color w:val="000000"/>
                <w:sz w:val="20"/>
                <w:lang w:eastAsia="lt-LT"/>
              </w:rPr>
              <w:lastRenderedPageBreak/>
              <w:t>10</w:t>
            </w:r>
          </w:p>
        </w:tc>
        <w:tc>
          <w:tcPr>
            <w:tcW w:w="2052" w:type="dxa"/>
            <w:tcBorders>
              <w:top w:val="nil"/>
              <w:left w:val="nil"/>
              <w:bottom w:val="single" w:sz="4" w:space="0" w:color="auto"/>
              <w:right w:val="single" w:sz="4" w:space="0" w:color="auto"/>
            </w:tcBorders>
            <w:shd w:val="clear" w:color="000000" w:fill="FFFFFF"/>
            <w:vAlign w:val="center"/>
            <w:hideMark/>
          </w:tcPr>
          <w:p w14:paraId="3966510F" w14:textId="77777777" w:rsidR="00F11CB8" w:rsidRPr="007E7AF6" w:rsidRDefault="00F11CB8" w:rsidP="0001368D">
            <w:pPr>
              <w:autoSpaceDN/>
              <w:textAlignment w:val="auto"/>
              <w:rPr>
                <w:color w:val="000000"/>
                <w:sz w:val="20"/>
                <w:lang w:eastAsia="lt-LT"/>
              </w:rPr>
            </w:pPr>
            <w:r w:rsidRPr="007E7AF6">
              <w:rPr>
                <w:color w:val="000000"/>
                <w:sz w:val="20"/>
                <w:lang w:eastAsia="lt-LT"/>
              </w:rPr>
              <w:t>Kultūros</w:t>
            </w:r>
          </w:p>
        </w:tc>
        <w:tc>
          <w:tcPr>
            <w:tcW w:w="2551" w:type="dxa"/>
            <w:tcBorders>
              <w:top w:val="nil"/>
              <w:left w:val="nil"/>
              <w:bottom w:val="single" w:sz="4" w:space="0" w:color="auto"/>
              <w:right w:val="single" w:sz="4" w:space="0" w:color="auto"/>
            </w:tcBorders>
            <w:shd w:val="clear" w:color="auto" w:fill="auto"/>
            <w:vAlign w:val="center"/>
            <w:hideMark/>
          </w:tcPr>
          <w:p w14:paraId="25408551" w14:textId="77777777" w:rsidR="00F11CB8" w:rsidRPr="007E7AF6" w:rsidRDefault="00F11CB8" w:rsidP="0001368D">
            <w:pPr>
              <w:autoSpaceDN/>
              <w:jc w:val="center"/>
              <w:textAlignment w:val="auto"/>
              <w:rPr>
                <w:color w:val="000000"/>
                <w:sz w:val="20"/>
                <w:lang w:eastAsia="lt-LT"/>
              </w:rPr>
            </w:pPr>
            <w:r w:rsidRPr="007E7AF6">
              <w:rPr>
                <w:color w:val="000000"/>
                <w:sz w:val="20"/>
                <w:lang w:eastAsia="lt-LT"/>
              </w:rPr>
              <w:t>Darbuotojų skaičius, vienas fizinis asmuo</w:t>
            </w:r>
          </w:p>
        </w:tc>
        <w:tc>
          <w:tcPr>
            <w:tcW w:w="1617" w:type="dxa"/>
            <w:tcBorders>
              <w:top w:val="nil"/>
              <w:left w:val="nil"/>
              <w:bottom w:val="single" w:sz="4" w:space="0" w:color="auto"/>
              <w:right w:val="single" w:sz="4" w:space="0" w:color="auto"/>
            </w:tcBorders>
            <w:shd w:val="clear" w:color="auto" w:fill="auto"/>
            <w:vAlign w:val="center"/>
            <w:hideMark/>
          </w:tcPr>
          <w:p w14:paraId="3747383D" w14:textId="77777777" w:rsidR="00F11CB8" w:rsidRPr="007E7AF6" w:rsidRDefault="00F11CB8" w:rsidP="0001368D">
            <w:pPr>
              <w:autoSpaceDN/>
              <w:jc w:val="center"/>
              <w:textAlignment w:val="auto"/>
              <w:rPr>
                <w:color w:val="000000"/>
                <w:sz w:val="20"/>
                <w:lang w:eastAsia="lt-LT"/>
              </w:rPr>
            </w:pPr>
            <w:r w:rsidRPr="007E7AF6">
              <w:rPr>
                <w:color w:val="000000"/>
                <w:sz w:val="20"/>
                <w:lang w:eastAsia="lt-LT"/>
              </w:rPr>
              <w:t>Darbuotojų skaičius, vienas fizinis asmuo</w:t>
            </w:r>
          </w:p>
        </w:tc>
        <w:tc>
          <w:tcPr>
            <w:tcW w:w="1502" w:type="dxa"/>
            <w:tcBorders>
              <w:top w:val="nil"/>
              <w:left w:val="nil"/>
              <w:bottom w:val="single" w:sz="4" w:space="0" w:color="auto"/>
              <w:right w:val="single" w:sz="4" w:space="0" w:color="auto"/>
            </w:tcBorders>
            <w:shd w:val="clear" w:color="auto" w:fill="auto"/>
            <w:noWrap/>
            <w:vAlign w:val="center"/>
            <w:hideMark/>
          </w:tcPr>
          <w:p w14:paraId="42453E66" w14:textId="77777777" w:rsidR="00F11CB8" w:rsidRPr="007E7AF6" w:rsidRDefault="00F11CB8" w:rsidP="0001368D">
            <w:pPr>
              <w:autoSpaceDN/>
              <w:jc w:val="center"/>
              <w:textAlignment w:val="auto"/>
              <w:rPr>
                <w:color w:val="000000"/>
                <w:sz w:val="20"/>
                <w:lang w:eastAsia="lt-LT"/>
              </w:rPr>
            </w:pPr>
            <w:r w:rsidRPr="007E7AF6">
              <w:rPr>
                <w:color w:val="000000"/>
                <w:sz w:val="20"/>
                <w:lang w:eastAsia="lt-LT"/>
              </w:rPr>
              <w:t>12,6</w:t>
            </w:r>
          </w:p>
        </w:tc>
        <w:tc>
          <w:tcPr>
            <w:tcW w:w="1378" w:type="dxa"/>
            <w:tcBorders>
              <w:top w:val="nil"/>
              <w:left w:val="nil"/>
              <w:bottom w:val="single" w:sz="4" w:space="0" w:color="auto"/>
              <w:right w:val="single" w:sz="4" w:space="0" w:color="auto"/>
            </w:tcBorders>
            <w:shd w:val="clear" w:color="auto" w:fill="auto"/>
            <w:noWrap/>
            <w:vAlign w:val="center"/>
            <w:hideMark/>
          </w:tcPr>
          <w:p w14:paraId="75779868" w14:textId="77777777" w:rsidR="00F11CB8" w:rsidRPr="007E7AF6" w:rsidRDefault="00F11CB8" w:rsidP="0001368D">
            <w:pPr>
              <w:autoSpaceDN/>
              <w:jc w:val="center"/>
              <w:textAlignment w:val="auto"/>
              <w:rPr>
                <w:color w:val="000000"/>
                <w:sz w:val="20"/>
                <w:lang w:eastAsia="lt-LT"/>
              </w:rPr>
            </w:pPr>
            <w:r w:rsidRPr="007E7AF6">
              <w:rPr>
                <w:color w:val="000000"/>
                <w:sz w:val="20"/>
                <w:lang w:eastAsia="lt-LT"/>
              </w:rPr>
              <w:t>5,4</w:t>
            </w:r>
          </w:p>
        </w:tc>
      </w:tr>
      <w:tr w:rsidR="00F11CB8" w:rsidRPr="007E7AF6" w14:paraId="3DBE393B" w14:textId="77777777" w:rsidTr="0001368D">
        <w:trPr>
          <w:trHeight w:val="72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FD139E2" w14:textId="77777777" w:rsidR="00F11CB8" w:rsidRPr="007E7AF6" w:rsidRDefault="00F11CB8" w:rsidP="0001368D">
            <w:pPr>
              <w:autoSpaceDN/>
              <w:jc w:val="center"/>
              <w:textAlignment w:val="auto"/>
              <w:rPr>
                <w:color w:val="000000"/>
                <w:sz w:val="20"/>
                <w:lang w:eastAsia="lt-LT"/>
              </w:rPr>
            </w:pPr>
            <w:r w:rsidRPr="007E7AF6">
              <w:rPr>
                <w:color w:val="000000"/>
                <w:sz w:val="20"/>
                <w:lang w:eastAsia="lt-LT"/>
              </w:rPr>
              <w:t>11</w:t>
            </w:r>
          </w:p>
        </w:tc>
        <w:tc>
          <w:tcPr>
            <w:tcW w:w="2052" w:type="dxa"/>
            <w:tcBorders>
              <w:top w:val="nil"/>
              <w:left w:val="nil"/>
              <w:bottom w:val="single" w:sz="4" w:space="0" w:color="auto"/>
              <w:right w:val="single" w:sz="4" w:space="0" w:color="auto"/>
            </w:tcBorders>
            <w:shd w:val="clear" w:color="000000" w:fill="FFFFFF"/>
            <w:vAlign w:val="center"/>
            <w:hideMark/>
          </w:tcPr>
          <w:p w14:paraId="38A64335" w14:textId="77777777" w:rsidR="00F11CB8" w:rsidRPr="007E7AF6" w:rsidRDefault="00F11CB8" w:rsidP="0001368D">
            <w:pPr>
              <w:autoSpaceDN/>
              <w:textAlignment w:val="auto"/>
              <w:rPr>
                <w:color w:val="000000"/>
                <w:sz w:val="20"/>
                <w:lang w:eastAsia="lt-LT"/>
              </w:rPr>
            </w:pPr>
            <w:r w:rsidRPr="007E7AF6">
              <w:rPr>
                <w:color w:val="000000"/>
                <w:sz w:val="20"/>
                <w:lang w:eastAsia="lt-LT"/>
              </w:rPr>
              <w:t>Administracinės</w:t>
            </w:r>
          </w:p>
        </w:tc>
        <w:tc>
          <w:tcPr>
            <w:tcW w:w="2551" w:type="dxa"/>
            <w:tcBorders>
              <w:top w:val="nil"/>
              <w:left w:val="nil"/>
              <w:bottom w:val="single" w:sz="4" w:space="0" w:color="auto"/>
              <w:right w:val="single" w:sz="4" w:space="0" w:color="auto"/>
            </w:tcBorders>
            <w:shd w:val="clear" w:color="auto" w:fill="auto"/>
            <w:vAlign w:val="center"/>
            <w:hideMark/>
          </w:tcPr>
          <w:p w14:paraId="5D6D1341" w14:textId="77777777" w:rsidR="00F11CB8" w:rsidRPr="007E7AF6" w:rsidRDefault="00F11CB8" w:rsidP="0001368D">
            <w:pPr>
              <w:autoSpaceDN/>
              <w:jc w:val="center"/>
              <w:textAlignment w:val="auto"/>
              <w:rPr>
                <w:color w:val="000000"/>
                <w:sz w:val="20"/>
                <w:lang w:eastAsia="lt-LT"/>
              </w:rPr>
            </w:pPr>
            <w:r w:rsidRPr="007E7AF6">
              <w:rPr>
                <w:color w:val="000000"/>
                <w:sz w:val="20"/>
                <w:lang w:eastAsia="lt-LT"/>
              </w:rPr>
              <w:t>Darbuotojų skaičius, vienas fizinis asmuo</w:t>
            </w:r>
          </w:p>
        </w:tc>
        <w:tc>
          <w:tcPr>
            <w:tcW w:w="1617" w:type="dxa"/>
            <w:tcBorders>
              <w:top w:val="nil"/>
              <w:left w:val="nil"/>
              <w:bottom w:val="single" w:sz="4" w:space="0" w:color="auto"/>
              <w:right w:val="single" w:sz="4" w:space="0" w:color="auto"/>
            </w:tcBorders>
            <w:shd w:val="clear" w:color="auto" w:fill="auto"/>
            <w:vAlign w:val="center"/>
            <w:hideMark/>
          </w:tcPr>
          <w:p w14:paraId="3C889DFF" w14:textId="77777777" w:rsidR="00F11CB8" w:rsidRPr="007E7AF6" w:rsidRDefault="00F11CB8" w:rsidP="0001368D">
            <w:pPr>
              <w:autoSpaceDN/>
              <w:jc w:val="center"/>
              <w:textAlignment w:val="auto"/>
              <w:rPr>
                <w:color w:val="000000"/>
                <w:sz w:val="20"/>
                <w:lang w:eastAsia="lt-LT"/>
              </w:rPr>
            </w:pPr>
            <w:r w:rsidRPr="007E7AF6">
              <w:rPr>
                <w:color w:val="000000"/>
                <w:sz w:val="20"/>
                <w:lang w:eastAsia="lt-LT"/>
              </w:rPr>
              <w:t>Darbuotojų skaičius, vienas fizinis asmuo</w:t>
            </w:r>
          </w:p>
        </w:tc>
        <w:tc>
          <w:tcPr>
            <w:tcW w:w="1502" w:type="dxa"/>
            <w:tcBorders>
              <w:top w:val="nil"/>
              <w:left w:val="nil"/>
              <w:bottom w:val="single" w:sz="4" w:space="0" w:color="auto"/>
              <w:right w:val="single" w:sz="4" w:space="0" w:color="auto"/>
            </w:tcBorders>
            <w:shd w:val="clear" w:color="auto" w:fill="auto"/>
            <w:noWrap/>
            <w:vAlign w:val="center"/>
            <w:hideMark/>
          </w:tcPr>
          <w:p w14:paraId="6022235D" w14:textId="77777777" w:rsidR="00F11CB8" w:rsidRPr="007E7AF6" w:rsidRDefault="00F11CB8" w:rsidP="0001368D">
            <w:pPr>
              <w:autoSpaceDN/>
              <w:jc w:val="center"/>
              <w:textAlignment w:val="auto"/>
              <w:rPr>
                <w:color w:val="000000"/>
                <w:sz w:val="20"/>
                <w:lang w:eastAsia="lt-LT"/>
              </w:rPr>
            </w:pPr>
            <w:r w:rsidRPr="007E7AF6">
              <w:rPr>
                <w:color w:val="000000"/>
                <w:sz w:val="20"/>
                <w:lang w:eastAsia="lt-LT"/>
              </w:rPr>
              <w:t>12,6</w:t>
            </w:r>
          </w:p>
        </w:tc>
        <w:tc>
          <w:tcPr>
            <w:tcW w:w="1378" w:type="dxa"/>
            <w:tcBorders>
              <w:top w:val="nil"/>
              <w:left w:val="nil"/>
              <w:bottom w:val="single" w:sz="4" w:space="0" w:color="auto"/>
              <w:right w:val="single" w:sz="4" w:space="0" w:color="auto"/>
            </w:tcBorders>
            <w:shd w:val="clear" w:color="auto" w:fill="auto"/>
            <w:noWrap/>
            <w:vAlign w:val="center"/>
            <w:hideMark/>
          </w:tcPr>
          <w:p w14:paraId="18B39DED" w14:textId="77777777" w:rsidR="00F11CB8" w:rsidRPr="007E7AF6" w:rsidRDefault="00F11CB8" w:rsidP="0001368D">
            <w:pPr>
              <w:autoSpaceDN/>
              <w:jc w:val="center"/>
              <w:textAlignment w:val="auto"/>
              <w:rPr>
                <w:color w:val="000000"/>
                <w:sz w:val="20"/>
                <w:lang w:eastAsia="lt-LT"/>
              </w:rPr>
            </w:pPr>
            <w:r w:rsidRPr="007E7AF6">
              <w:rPr>
                <w:color w:val="000000"/>
                <w:sz w:val="20"/>
                <w:lang w:eastAsia="lt-LT"/>
              </w:rPr>
              <w:t>5,4</w:t>
            </w:r>
          </w:p>
        </w:tc>
      </w:tr>
      <w:tr w:rsidR="00F11CB8" w:rsidRPr="007E7AF6" w14:paraId="38F8A400" w14:textId="77777777" w:rsidTr="0001368D">
        <w:trPr>
          <w:trHeight w:val="72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45A665C0" w14:textId="77777777" w:rsidR="00F11CB8" w:rsidRPr="007E7AF6" w:rsidRDefault="00F11CB8" w:rsidP="0001368D">
            <w:pPr>
              <w:autoSpaceDN/>
              <w:jc w:val="center"/>
              <w:textAlignment w:val="auto"/>
              <w:rPr>
                <w:color w:val="000000"/>
                <w:sz w:val="20"/>
                <w:lang w:eastAsia="lt-LT"/>
              </w:rPr>
            </w:pPr>
            <w:r w:rsidRPr="007E7AF6">
              <w:rPr>
                <w:color w:val="000000"/>
                <w:sz w:val="20"/>
                <w:lang w:eastAsia="lt-LT"/>
              </w:rPr>
              <w:t>12</w:t>
            </w:r>
          </w:p>
        </w:tc>
        <w:tc>
          <w:tcPr>
            <w:tcW w:w="2052" w:type="dxa"/>
            <w:tcBorders>
              <w:top w:val="nil"/>
              <w:left w:val="nil"/>
              <w:bottom w:val="single" w:sz="4" w:space="0" w:color="auto"/>
              <w:right w:val="single" w:sz="4" w:space="0" w:color="auto"/>
            </w:tcBorders>
            <w:shd w:val="clear" w:color="000000" w:fill="FFFFFF"/>
            <w:vAlign w:val="center"/>
            <w:hideMark/>
          </w:tcPr>
          <w:p w14:paraId="1B9A3E02" w14:textId="77777777" w:rsidR="00F11CB8" w:rsidRPr="007E7AF6" w:rsidRDefault="00F11CB8" w:rsidP="0001368D">
            <w:pPr>
              <w:autoSpaceDN/>
              <w:textAlignment w:val="auto"/>
              <w:rPr>
                <w:color w:val="000000"/>
                <w:sz w:val="20"/>
                <w:lang w:eastAsia="lt-LT"/>
              </w:rPr>
            </w:pPr>
            <w:r w:rsidRPr="007E7AF6">
              <w:rPr>
                <w:color w:val="000000"/>
                <w:sz w:val="20"/>
                <w:lang w:eastAsia="lt-LT"/>
              </w:rPr>
              <w:t>Religinės</w:t>
            </w:r>
          </w:p>
        </w:tc>
        <w:tc>
          <w:tcPr>
            <w:tcW w:w="2551" w:type="dxa"/>
            <w:tcBorders>
              <w:top w:val="nil"/>
              <w:left w:val="nil"/>
              <w:bottom w:val="single" w:sz="4" w:space="0" w:color="auto"/>
              <w:right w:val="single" w:sz="4" w:space="0" w:color="auto"/>
            </w:tcBorders>
            <w:shd w:val="clear" w:color="auto" w:fill="auto"/>
            <w:vAlign w:val="center"/>
            <w:hideMark/>
          </w:tcPr>
          <w:p w14:paraId="0749A29B" w14:textId="77777777" w:rsidR="00F11CB8" w:rsidRPr="007E7AF6" w:rsidRDefault="00F11CB8" w:rsidP="0001368D">
            <w:pPr>
              <w:autoSpaceDN/>
              <w:jc w:val="center"/>
              <w:textAlignment w:val="auto"/>
              <w:rPr>
                <w:color w:val="000000"/>
                <w:sz w:val="20"/>
                <w:lang w:eastAsia="lt-LT"/>
              </w:rPr>
            </w:pPr>
            <w:r w:rsidRPr="007E7AF6">
              <w:rPr>
                <w:color w:val="000000"/>
                <w:sz w:val="20"/>
                <w:lang w:eastAsia="lt-LT"/>
              </w:rPr>
              <w:t>Darbuotojų skaičius, vienas fizinis asmuo</w:t>
            </w:r>
          </w:p>
        </w:tc>
        <w:tc>
          <w:tcPr>
            <w:tcW w:w="1617" w:type="dxa"/>
            <w:tcBorders>
              <w:top w:val="nil"/>
              <w:left w:val="nil"/>
              <w:bottom w:val="single" w:sz="4" w:space="0" w:color="auto"/>
              <w:right w:val="single" w:sz="4" w:space="0" w:color="auto"/>
            </w:tcBorders>
            <w:shd w:val="clear" w:color="auto" w:fill="auto"/>
            <w:vAlign w:val="center"/>
            <w:hideMark/>
          </w:tcPr>
          <w:p w14:paraId="2EEFB98D" w14:textId="77777777" w:rsidR="00F11CB8" w:rsidRPr="007E7AF6" w:rsidRDefault="00F11CB8" w:rsidP="0001368D">
            <w:pPr>
              <w:autoSpaceDN/>
              <w:jc w:val="center"/>
              <w:textAlignment w:val="auto"/>
              <w:rPr>
                <w:color w:val="000000"/>
                <w:sz w:val="20"/>
                <w:lang w:eastAsia="lt-LT"/>
              </w:rPr>
            </w:pPr>
            <w:r w:rsidRPr="007E7AF6">
              <w:rPr>
                <w:color w:val="000000"/>
                <w:sz w:val="20"/>
                <w:lang w:eastAsia="lt-LT"/>
              </w:rPr>
              <w:t>Darbuotojų skaičius, vienas fizinis asmuo</w:t>
            </w:r>
          </w:p>
        </w:tc>
        <w:tc>
          <w:tcPr>
            <w:tcW w:w="1502" w:type="dxa"/>
            <w:tcBorders>
              <w:top w:val="nil"/>
              <w:left w:val="nil"/>
              <w:bottom w:val="single" w:sz="4" w:space="0" w:color="auto"/>
              <w:right w:val="single" w:sz="4" w:space="0" w:color="auto"/>
            </w:tcBorders>
            <w:shd w:val="clear" w:color="auto" w:fill="auto"/>
            <w:noWrap/>
            <w:vAlign w:val="center"/>
            <w:hideMark/>
          </w:tcPr>
          <w:p w14:paraId="3DAE1444" w14:textId="77777777" w:rsidR="00F11CB8" w:rsidRPr="007E7AF6" w:rsidRDefault="00F11CB8" w:rsidP="0001368D">
            <w:pPr>
              <w:autoSpaceDN/>
              <w:jc w:val="center"/>
              <w:textAlignment w:val="auto"/>
              <w:rPr>
                <w:color w:val="000000"/>
                <w:sz w:val="20"/>
                <w:lang w:eastAsia="lt-LT"/>
              </w:rPr>
            </w:pPr>
            <w:r w:rsidRPr="007E7AF6">
              <w:rPr>
                <w:color w:val="000000"/>
                <w:sz w:val="20"/>
                <w:lang w:eastAsia="lt-LT"/>
              </w:rPr>
              <w:t>12,6</w:t>
            </w:r>
          </w:p>
        </w:tc>
        <w:tc>
          <w:tcPr>
            <w:tcW w:w="1378" w:type="dxa"/>
            <w:tcBorders>
              <w:top w:val="nil"/>
              <w:left w:val="nil"/>
              <w:bottom w:val="single" w:sz="4" w:space="0" w:color="auto"/>
              <w:right w:val="single" w:sz="4" w:space="0" w:color="auto"/>
            </w:tcBorders>
            <w:shd w:val="clear" w:color="auto" w:fill="auto"/>
            <w:noWrap/>
            <w:vAlign w:val="center"/>
            <w:hideMark/>
          </w:tcPr>
          <w:p w14:paraId="5A4C3777" w14:textId="77777777" w:rsidR="00F11CB8" w:rsidRPr="007E7AF6" w:rsidRDefault="00F11CB8" w:rsidP="0001368D">
            <w:pPr>
              <w:autoSpaceDN/>
              <w:jc w:val="center"/>
              <w:textAlignment w:val="auto"/>
              <w:rPr>
                <w:color w:val="000000"/>
                <w:sz w:val="20"/>
                <w:lang w:eastAsia="lt-LT"/>
              </w:rPr>
            </w:pPr>
            <w:r w:rsidRPr="007E7AF6">
              <w:rPr>
                <w:color w:val="000000"/>
                <w:sz w:val="20"/>
                <w:lang w:eastAsia="lt-LT"/>
              </w:rPr>
              <w:t>5,4</w:t>
            </w:r>
          </w:p>
        </w:tc>
      </w:tr>
      <w:tr w:rsidR="00F11CB8" w:rsidRPr="007E7AF6" w14:paraId="71284863" w14:textId="77777777" w:rsidTr="0001368D">
        <w:trPr>
          <w:trHeight w:val="72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5B870B0" w14:textId="77777777" w:rsidR="00F11CB8" w:rsidRPr="007E7AF6" w:rsidRDefault="00F11CB8" w:rsidP="0001368D">
            <w:pPr>
              <w:autoSpaceDN/>
              <w:jc w:val="center"/>
              <w:textAlignment w:val="auto"/>
              <w:rPr>
                <w:color w:val="000000"/>
                <w:sz w:val="20"/>
                <w:lang w:eastAsia="lt-LT"/>
              </w:rPr>
            </w:pPr>
            <w:r w:rsidRPr="007E7AF6">
              <w:rPr>
                <w:color w:val="000000"/>
                <w:sz w:val="20"/>
                <w:lang w:eastAsia="lt-LT"/>
              </w:rPr>
              <w:t>13</w:t>
            </w:r>
          </w:p>
        </w:tc>
        <w:tc>
          <w:tcPr>
            <w:tcW w:w="2052" w:type="dxa"/>
            <w:tcBorders>
              <w:top w:val="nil"/>
              <w:left w:val="nil"/>
              <w:bottom w:val="single" w:sz="4" w:space="0" w:color="auto"/>
              <w:right w:val="single" w:sz="4" w:space="0" w:color="auto"/>
            </w:tcBorders>
            <w:shd w:val="clear" w:color="000000" w:fill="FFFFFF"/>
            <w:vAlign w:val="center"/>
            <w:hideMark/>
          </w:tcPr>
          <w:p w14:paraId="7FC7DDDC" w14:textId="77777777" w:rsidR="00F11CB8" w:rsidRPr="007E7AF6" w:rsidRDefault="00F11CB8" w:rsidP="0001368D">
            <w:pPr>
              <w:autoSpaceDN/>
              <w:textAlignment w:val="auto"/>
              <w:rPr>
                <w:color w:val="000000"/>
                <w:sz w:val="20"/>
                <w:lang w:eastAsia="lt-LT"/>
              </w:rPr>
            </w:pPr>
            <w:r w:rsidRPr="007E7AF6">
              <w:rPr>
                <w:color w:val="000000"/>
                <w:sz w:val="20"/>
                <w:lang w:eastAsia="lt-LT"/>
              </w:rPr>
              <w:t>Poilsio</w:t>
            </w:r>
          </w:p>
        </w:tc>
        <w:tc>
          <w:tcPr>
            <w:tcW w:w="2551" w:type="dxa"/>
            <w:tcBorders>
              <w:top w:val="nil"/>
              <w:left w:val="nil"/>
              <w:bottom w:val="single" w:sz="4" w:space="0" w:color="auto"/>
              <w:right w:val="single" w:sz="4" w:space="0" w:color="auto"/>
            </w:tcBorders>
            <w:shd w:val="clear" w:color="auto" w:fill="auto"/>
            <w:vAlign w:val="center"/>
            <w:hideMark/>
          </w:tcPr>
          <w:p w14:paraId="31973D87" w14:textId="77777777" w:rsidR="00F11CB8" w:rsidRPr="007E7AF6" w:rsidRDefault="00F11CB8" w:rsidP="0001368D">
            <w:pPr>
              <w:autoSpaceDN/>
              <w:jc w:val="center"/>
              <w:textAlignment w:val="auto"/>
              <w:rPr>
                <w:color w:val="000000"/>
                <w:sz w:val="20"/>
                <w:lang w:eastAsia="lt-LT"/>
              </w:rPr>
            </w:pPr>
            <w:r w:rsidRPr="007E7AF6">
              <w:rPr>
                <w:color w:val="000000"/>
                <w:sz w:val="20"/>
                <w:lang w:eastAsia="lt-LT"/>
              </w:rPr>
              <w:t>Darbuotojų skaičius, vienas fizinis asmuo</w:t>
            </w:r>
          </w:p>
        </w:tc>
        <w:tc>
          <w:tcPr>
            <w:tcW w:w="1617" w:type="dxa"/>
            <w:tcBorders>
              <w:top w:val="nil"/>
              <w:left w:val="nil"/>
              <w:bottom w:val="single" w:sz="4" w:space="0" w:color="auto"/>
              <w:right w:val="single" w:sz="4" w:space="0" w:color="auto"/>
            </w:tcBorders>
            <w:shd w:val="clear" w:color="auto" w:fill="auto"/>
            <w:vAlign w:val="center"/>
            <w:hideMark/>
          </w:tcPr>
          <w:p w14:paraId="12204095" w14:textId="77777777" w:rsidR="00F11CB8" w:rsidRPr="007E7AF6" w:rsidRDefault="00F11CB8" w:rsidP="0001368D">
            <w:pPr>
              <w:autoSpaceDN/>
              <w:jc w:val="center"/>
              <w:textAlignment w:val="auto"/>
              <w:rPr>
                <w:color w:val="000000"/>
                <w:sz w:val="20"/>
                <w:lang w:eastAsia="lt-LT"/>
              </w:rPr>
            </w:pPr>
            <w:r w:rsidRPr="007E7AF6">
              <w:rPr>
                <w:color w:val="000000"/>
                <w:sz w:val="20"/>
                <w:lang w:eastAsia="lt-LT"/>
              </w:rPr>
              <w:t>Darbuotojų skaičius, vienas fizinis asmuo</w:t>
            </w:r>
          </w:p>
        </w:tc>
        <w:tc>
          <w:tcPr>
            <w:tcW w:w="1502" w:type="dxa"/>
            <w:tcBorders>
              <w:top w:val="nil"/>
              <w:left w:val="nil"/>
              <w:bottom w:val="single" w:sz="4" w:space="0" w:color="auto"/>
              <w:right w:val="single" w:sz="4" w:space="0" w:color="auto"/>
            </w:tcBorders>
            <w:shd w:val="clear" w:color="auto" w:fill="auto"/>
            <w:noWrap/>
            <w:vAlign w:val="center"/>
            <w:hideMark/>
          </w:tcPr>
          <w:p w14:paraId="7A5A541D" w14:textId="77777777" w:rsidR="00F11CB8" w:rsidRPr="007E7AF6" w:rsidRDefault="00F11CB8" w:rsidP="0001368D">
            <w:pPr>
              <w:autoSpaceDN/>
              <w:jc w:val="center"/>
              <w:textAlignment w:val="auto"/>
              <w:rPr>
                <w:color w:val="000000"/>
                <w:sz w:val="20"/>
                <w:lang w:eastAsia="lt-LT"/>
              </w:rPr>
            </w:pPr>
            <w:r w:rsidRPr="007E7AF6">
              <w:rPr>
                <w:color w:val="000000"/>
                <w:sz w:val="20"/>
                <w:lang w:eastAsia="lt-LT"/>
              </w:rPr>
              <w:t>12,6</w:t>
            </w:r>
          </w:p>
        </w:tc>
        <w:tc>
          <w:tcPr>
            <w:tcW w:w="1378" w:type="dxa"/>
            <w:tcBorders>
              <w:top w:val="nil"/>
              <w:left w:val="nil"/>
              <w:bottom w:val="single" w:sz="4" w:space="0" w:color="auto"/>
              <w:right w:val="single" w:sz="4" w:space="0" w:color="auto"/>
            </w:tcBorders>
            <w:shd w:val="clear" w:color="auto" w:fill="auto"/>
            <w:noWrap/>
            <w:vAlign w:val="center"/>
            <w:hideMark/>
          </w:tcPr>
          <w:p w14:paraId="7659E161" w14:textId="77777777" w:rsidR="00F11CB8" w:rsidRPr="007E7AF6" w:rsidRDefault="00F11CB8" w:rsidP="0001368D">
            <w:pPr>
              <w:autoSpaceDN/>
              <w:jc w:val="center"/>
              <w:textAlignment w:val="auto"/>
              <w:rPr>
                <w:color w:val="000000"/>
                <w:sz w:val="20"/>
                <w:lang w:eastAsia="lt-LT"/>
              </w:rPr>
            </w:pPr>
            <w:r w:rsidRPr="007E7AF6">
              <w:rPr>
                <w:color w:val="000000"/>
                <w:sz w:val="20"/>
                <w:lang w:eastAsia="lt-LT"/>
              </w:rPr>
              <w:t>5,4</w:t>
            </w:r>
          </w:p>
        </w:tc>
      </w:tr>
      <w:tr w:rsidR="00F11CB8" w:rsidRPr="007E7AF6" w14:paraId="4493267A" w14:textId="77777777" w:rsidTr="0001368D">
        <w:trPr>
          <w:trHeight w:val="36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316DEB70" w14:textId="77777777" w:rsidR="00F11CB8" w:rsidRPr="007E7AF6" w:rsidRDefault="00F11CB8" w:rsidP="0001368D">
            <w:pPr>
              <w:autoSpaceDN/>
              <w:jc w:val="center"/>
              <w:textAlignment w:val="auto"/>
              <w:rPr>
                <w:color w:val="000000"/>
                <w:sz w:val="20"/>
                <w:lang w:eastAsia="lt-LT"/>
              </w:rPr>
            </w:pPr>
            <w:r w:rsidRPr="007E7AF6">
              <w:rPr>
                <w:color w:val="000000"/>
                <w:sz w:val="20"/>
                <w:lang w:eastAsia="lt-LT"/>
              </w:rPr>
              <w:t>14</w:t>
            </w:r>
          </w:p>
        </w:tc>
        <w:tc>
          <w:tcPr>
            <w:tcW w:w="2052" w:type="dxa"/>
            <w:tcBorders>
              <w:top w:val="nil"/>
              <w:left w:val="nil"/>
              <w:bottom w:val="single" w:sz="4" w:space="0" w:color="auto"/>
              <w:right w:val="single" w:sz="4" w:space="0" w:color="auto"/>
            </w:tcBorders>
            <w:shd w:val="clear" w:color="000000" w:fill="FFFFFF"/>
            <w:vAlign w:val="center"/>
            <w:hideMark/>
          </w:tcPr>
          <w:p w14:paraId="60EDE9B3" w14:textId="77777777" w:rsidR="00F11CB8" w:rsidRPr="007E7AF6" w:rsidRDefault="00F11CB8" w:rsidP="0001368D">
            <w:pPr>
              <w:autoSpaceDN/>
              <w:textAlignment w:val="auto"/>
              <w:rPr>
                <w:color w:val="000000"/>
                <w:sz w:val="20"/>
                <w:lang w:eastAsia="lt-LT"/>
              </w:rPr>
            </w:pPr>
            <w:r w:rsidRPr="007E7AF6">
              <w:rPr>
                <w:color w:val="000000"/>
                <w:sz w:val="20"/>
                <w:lang w:eastAsia="lt-LT"/>
              </w:rPr>
              <w:t>Kiti subjektai: fiziniai ir juridiniai asmenys, kurie nepriskirti šios</w:t>
            </w:r>
            <w:proofErr w:type="gramStart"/>
            <w:r w:rsidRPr="007E7AF6">
              <w:rPr>
                <w:color w:val="000000"/>
                <w:sz w:val="20"/>
                <w:lang w:eastAsia="lt-LT"/>
              </w:rPr>
              <w:t xml:space="preserve">  </w:t>
            </w:r>
            <w:proofErr w:type="gramEnd"/>
            <w:r w:rsidRPr="007E7AF6">
              <w:rPr>
                <w:color w:val="000000"/>
                <w:sz w:val="20"/>
                <w:lang w:eastAsia="lt-LT"/>
              </w:rPr>
              <w:t xml:space="preserve">lentelės kitoms eilutėms, taip pat fiziniai asmenys, kuriems išduotas verslo liudijimas ir/arba individualios veiklos pažyma, bei asmenys, nuolat veikiantys Akmenės rajone pagal jiems suteiktas licencijas ir leidimus (notarų biurai, advokatų, antstolių kontoros, jų padaliniai ir pan.). </w:t>
            </w:r>
          </w:p>
        </w:tc>
        <w:tc>
          <w:tcPr>
            <w:tcW w:w="2551" w:type="dxa"/>
            <w:tcBorders>
              <w:top w:val="nil"/>
              <w:left w:val="nil"/>
              <w:bottom w:val="single" w:sz="4" w:space="0" w:color="auto"/>
              <w:right w:val="single" w:sz="4" w:space="0" w:color="auto"/>
            </w:tcBorders>
            <w:shd w:val="clear" w:color="auto" w:fill="auto"/>
            <w:vAlign w:val="center"/>
            <w:hideMark/>
          </w:tcPr>
          <w:p w14:paraId="222B52D8" w14:textId="77777777" w:rsidR="00F11CB8" w:rsidRPr="007E7AF6" w:rsidRDefault="00F11CB8" w:rsidP="0001368D">
            <w:pPr>
              <w:autoSpaceDN/>
              <w:jc w:val="center"/>
              <w:textAlignment w:val="auto"/>
              <w:rPr>
                <w:color w:val="000000"/>
                <w:sz w:val="20"/>
                <w:lang w:eastAsia="lt-LT"/>
              </w:rPr>
            </w:pPr>
            <w:r w:rsidRPr="007E7AF6">
              <w:rPr>
                <w:color w:val="000000"/>
                <w:sz w:val="20"/>
                <w:lang w:eastAsia="lt-LT"/>
              </w:rPr>
              <w:t>Darbuotojų skaičius, vienas fizinis asmuo</w:t>
            </w:r>
          </w:p>
        </w:tc>
        <w:tc>
          <w:tcPr>
            <w:tcW w:w="1617" w:type="dxa"/>
            <w:tcBorders>
              <w:top w:val="nil"/>
              <w:left w:val="nil"/>
              <w:bottom w:val="single" w:sz="4" w:space="0" w:color="auto"/>
              <w:right w:val="single" w:sz="4" w:space="0" w:color="auto"/>
            </w:tcBorders>
            <w:shd w:val="clear" w:color="auto" w:fill="auto"/>
            <w:vAlign w:val="center"/>
            <w:hideMark/>
          </w:tcPr>
          <w:p w14:paraId="7315E1A3" w14:textId="77777777" w:rsidR="00F11CB8" w:rsidRPr="007E7AF6" w:rsidRDefault="00F11CB8" w:rsidP="0001368D">
            <w:pPr>
              <w:autoSpaceDN/>
              <w:jc w:val="center"/>
              <w:textAlignment w:val="auto"/>
              <w:rPr>
                <w:color w:val="000000"/>
                <w:sz w:val="20"/>
                <w:lang w:eastAsia="lt-LT"/>
              </w:rPr>
            </w:pPr>
            <w:r w:rsidRPr="007E7AF6">
              <w:rPr>
                <w:color w:val="000000"/>
                <w:sz w:val="20"/>
                <w:lang w:eastAsia="lt-LT"/>
              </w:rPr>
              <w:t>Darbuotojų skaičius, vienas fizinis asmuo</w:t>
            </w:r>
          </w:p>
        </w:tc>
        <w:tc>
          <w:tcPr>
            <w:tcW w:w="1502" w:type="dxa"/>
            <w:tcBorders>
              <w:top w:val="nil"/>
              <w:left w:val="nil"/>
              <w:bottom w:val="single" w:sz="4" w:space="0" w:color="auto"/>
              <w:right w:val="single" w:sz="4" w:space="0" w:color="auto"/>
            </w:tcBorders>
            <w:shd w:val="clear" w:color="auto" w:fill="auto"/>
            <w:noWrap/>
            <w:vAlign w:val="center"/>
            <w:hideMark/>
          </w:tcPr>
          <w:p w14:paraId="297E1AC2" w14:textId="77777777" w:rsidR="00F11CB8" w:rsidRPr="007E7AF6" w:rsidRDefault="00F11CB8" w:rsidP="0001368D">
            <w:pPr>
              <w:autoSpaceDN/>
              <w:jc w:val="center"/>
              <w:textAlignment w:val="auto"/>
              <w:rPr>
                <w:color w:val="000000"/>
                <w:sz w:val="20"/>
                <w:lang w:eastAsia="lt-LT"/>
              </w:rPr>
            </w:pPr>
            <w:r w:rsidRPr="007E7AF6">
              <w:rPr>
                <w:color w:val="000000"/>
                <w:sz w:val="20"/>
                <w:lang w:eastAsia="lt-LT"/>
              </w:rPr>
              <w:t>12,6</w:t>
            </w:r>
          </w:p>
        </w:tc>
        <w:tc>
          <w:tcPr>
            <w:tcW w:w="1378" w:type="dxa"/>
            <w:tcBorders>
              <w:top w:val="nil"/>
              <w:left w:val="nil"/>
              <w:bottom w:val="single" w:sz="4" w:space="0" w:color="auto"/>
              <w:right w:val="single" w:sz="4" w:space="0" w:color="auto"/>
            </w:tcBorders>
            <w:shd w:val="clear" w:color="auto" w:fill="auto"/>
            <w:noWrap/>
            <w:vAlign w:val="center"/>
            <w:hideMark/>
          </w:tcPr>
          <w:p w14:paraId="65D557B8" w14:textId="77777777" w:rsidR="00F11CB8" w:rsidRPr="007E7AF6" w:rsidRDefault="00F11CB8" w:rsidP="0001368D">
            <w:pPr>
              <w:autoSpaceDN/>
              <w:jc w:val="center"/>
              <w:textAlignment w:val="auto"/>
              <w:rPr>
                <w:color w:val="000000"/>
                <w:sz w:val="20"/>
                <w:lang w:eastAsia="lt-LT"/>
              </w:rPr>
            </w:pPr>
            <w:r w:rsidRPr="007E7AF6">
              <w:rPr>
                <w:color w:val="000000"/>
                <w:sz w:val="20"/>
                <w:lang w:eastAsia="lt-LT"/>
              </w:rPr>
              <w:t>5,4</w:t>
            </w:r>
          </w:p>
        </w:tc>
      </w:tr>
      <w:tr w:rsidR="00F11CB8" w:rsidRPr="007E7AF6" w14:paraId="1647F6F8" w14:textId="77777777" w:rsidTr="0001368D">
        <w:trPr>
          <w:trHeight w:val="144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5C380117" w14:textId="77777777" w:rsidR="00F11CB8" w:rsidRPr="007E7AF6" w:rsidRDefault="00F11CB8" w:rsidP="0001368D">
            <w:pPr>
              <w:autoSpaceDN/>
              <w:jc w:val="center"/>
              <w:textAlignment w:val="auto"/>
              <w:rPr>
                <w:color w:val="000000"/>
                <w:sz w:val="20"/>
                <w:lang w:eastAsia="lt-LT"/>
              </w:rPr>
            </w:pPr>
            <w:r w:rsidRPr="007E7AF6">
              <w:rPr>
                <w:color w:val="000000"/>
                <w:sz w:val="20"/>
                <w:lang w:eastAsia="lt-LT"/>
              </w:rPr>
              <w:t>15</w:t>
            </w:r>
          </w:p>
        </w:tc>
        <w:tc>
          <w:tcPr>
            <w:tcW w:w="2052" w:type="dxa"/>
            <w:tcBorders>
              <w:top w:val="nil"/>
              <w:left w:val="nil"/>
              <w:bottom w:val="single" w:sz="4" w:space="0" w:color="auto"/>
              <w:right w:val="single" w:sz="4" w:space="0" w:color="auto"/>
            </w:tcBorders>
            <w:shd w:val="clear" w:color="000000" w:fill="FFFFFF"/>
            <w:vAlign w:val="center"/>
            <w:hideMark/>
          </w:tcPr>
          <w:p w14:paraId="6B8EC956" w14:textId="77777777" w:rsidR="00F11CB8" w:rsidRPr="007E7AF6" w:rsidRDefault="00F11CB8" w:rsidP="0001368D">
            <w:pPr>
              <w:autoSpaceDN/>
              <w:textAlignment w:val="auto"/>
              <w:rPr>
                <w:color w:val="000000"/>
                <w:sz w:val="20"/>
                <w:lang w:eastAsia="lt-LT"/>
              </w:rPr>
            </w:pPr>
            <w:r w:rsidRPr="007E7AF6">
              <w:rPr>
                <w:color w:val="000000"/>
                <w:sz w:val="20"/>
                <w:lang w:eastAsia="lt-LT"/>
              </w:rPr>
              <w:t>Mokslo ir švietimo įstaigos, vaikų darželiai ir lopšeliai</w:t>
            </w:r>
          </w:p>
        </w:tc>
        <w:tc>
          <w:tcPr>
            <w:tcW w:w="2551" w:type="dxa"/>
            <w:tcBorders>
              <w:top w:val="nil"/>
              <w:left w:val="nil"/>
              <w:bottom w:val="single" w:sz="4" w:space="0" w:color="auto"/>
              <w:right w:val="single" w:sz="4" w:space="0" w:color="auto"/>
            </w:tcBorders>
            <w:shd w:val="clear" w:color="auto" w:fill="auto"/>
            <w:vAlign w:val="center"/>
            <w:hideMark/>
          </w:tcPr>
          <w:p w14:paraId="1E0EC24E" w14:textId="77777777" w:rsidR="00F11CB8" w:rsidRPr="00F11CB8" w:rsidRDefault="00F11CB8" w:rsidP="0001368D">
            <w:pPr>
              <w:autoSpaceDN/>
              <w:jc w:val="center"/>
              <w:textAlignment w:val="auto"/>
              <w:rPr>
                <w:sz w:val="20"/>
                <w:lang w:eastAsia="lt-LT"/>
              </w:rPr>
            </w:pPr>
            <w:r w:rsidRPr="00F11CB8">
              <w:rPr>
                <w:sz w:val="20"/>
                <w:lang w:eastAsia="lt-LT"/>
              </w:rPr>
              <w:t>Darbuotojų skaičius, vienas fizinis asmuo</w:t>
            </w:r>
          </w:p>
        </w:tc>
        <w:tc>
          <w:tcPr>
            <w:tcW w:w="1617" w:type="dxa"/>
            <w:tcBorders>
              <w:top w:val="nil"/>
              <w:left w:val="nil"/>
              <w:bottom w:val="single" w:sz="4" w:space="0" w:color="auto"/>
              <w:right w:val="single" w:sz="4" w:space="0" w:color="auto"/>
            </w:tcBorders>
            <w:shd w:val="clear" w:color="auto" w:fill="auto"/>
            <w:vAlign w:val="center"/>
            <w:hideMark/>
          </w:tcPr>
          <w:p w14:paraId="4EEEE1B5" w14:textId="77777777" w:rsidR="00F11CB8" w:rsidRPr="00F11CB8" w:rsidRDefault="00F11CB8" w:rsidP="0001368D">
            <w:pPr>
              <w:autoSpaceDN/>
              <w:jc w:val="center"/>
              <w:textAlignment w:val="auto"/>
              <w:rPr>
                <w:sz w:val="20"/>
                <w:lang w:eastAsia="lt-LT"/>
              </w:rPr>
            </w:pPr>
            <w:r w:rsidRPr="00F11CB8">
              <w:rPr>
                <w:sz w:val="20"/>
                <w:lang w:eastAsia="lt-LT"/>
              </w:rPr>
              <w:t>Darbuotojų skaičius, vienas fizinis asmuo</w:t>
            </w:r>
          </w:p>
        </w:tc>
        <w:tc>
          <w:tcPr>
            <w:tcW w:w="1502" w:type="dxa"/>
            <w:tcBorders>
              <w:top w:val="nil"/>
              <w:left w:val="nil"/>
              <w:bottom w:val="single" w:sz="4" w:space="0" w:color="auto"/>
              <w:right w:val="single" w:sz="4" w:space="0" w:color="auto"/>
            </w:tcBorders>
            <w:shd w:val="clear" w:color="auto" w:fill="auto"/>
            <w:noWrap/>
            <w:vAlign w:val="center"/>
            <w:hideMark/>
          </w:tcPr>
          <w:p w14:paraId="1D9B07C3" w14:textId="77777777" w:rsidR="00F11CB8" w:rsidRPr="00F11CB8" w:rsidRDefault="00F11CB8" w:rsidP="0001368D">
            <w:pPr>
              <w:autoSpaceDN/>
              <w:jc w:val="center"/>
              <w:textAlignment w:val="auto"/>
              <w:rPr>
                <w:sz w:val="20"/>
                <w:lang w:eastAsia="lt-LT"/>
              </w:rPr>
            </w:pPr>
            <w:r w:rsidRPr="00F11CB8">
              <w:rPr>
                <w:sz w:val="20"/>
                <w:lang w:eastAsia="lt-LT"/>
              </w:rPr>
              <w:t>7,56</w:t>
            </w:r>
          </w:p>
        </w:tc>
        <w:tc>
          <w:tcPr>
            <w:tcW w:w="1378" w:type="dxa"/>
            <w:tcBorders>
              <w:top w:val="nil"/>
              <w:left w:val="nil"/>
              <w:bottom w:val="single" w:sz="4" w:space="0" w:color="auto"/>
              <w:right w:val="single" w:sz="4" w:space="0" w:color="auto"/>
            </w:tcBorders>
            <w:shd w:val="clear" w:color="auto" w:fill="auto"/>
            <w:noWrap/>
            <w:vAlign w:val="center"/>
            <w:hideMark/>
          </w:tcPr>
          <w:p w14:paraId="20A9344B" w14:textId="77777777" w:rsidR="00F11CB8" w:rsidRPr="00F11CB8" w:rsidRDefault="00F11CB8" w:rsidP="0001368D">
            <w:pPr>
              <w:autoSpaceDN/>
              <w:jc w:val="center"/>
              <w:textAlignment w:val="auto"/>
              <w:rPr>
                <w:sz w:val="20"/>
                <w:lang w:eastAsia="lt-LT"/>
              </w:rPr>
            </w:pPr>
            <w:r w:rsidRPr="00F11CB8">
              <w:rPr>
                <w:sz w:val="20"/>
                <w:lang w:eastAsia="lt-LT"/>
              </w:rPr>
              <w:t>3,24</w:t>
            </w:r>
          </w:p>
        </w:tc>
      </w:tr>
      <w:tr w:rsidR="00F11CB8" w:rsidRPr="007E7AF6" w14:paraId="75852714" w14:textId="77777777" w:rsidTr="0001368D">
        <w:trPr>
          <w:trHeight w:val="72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61DA33C6" w14:textId="77777777" w:rsidR="00F11CB8" w:rsidRPr="007E7AF6" w:rsidRDefault="00F11CB8" w:rsidP="0001368D">
            <w:pPr>
              <w:autoSpaceDN/>
              <w:jc w:val="center"/>
              <w:textAlignment w:val="auto"/>
              <w:rPr>
                <w:color w:val="000000"/>
                <w:sz w:val="20"/>
                <w:lang w:eastAsia="lt-LT"/>
              </w:rPr>
            </w:pPr>
            <w:r w:rsidRPr="007E7AF6">
              <w:rPr>
                <w:color w:val="000000"/>
                <w:sz w:val="20"/>
                <w:lang w:eastAsia="lt-LT"/>
              </w:rPr>
              <w:t>16</w:t>
            </w:r>
          </w:p>
        </w:tc>
        <w:tc>
          <w:tcPr>
            <w:tcW w:w="2052" w:type="dxa"/>
            <w:tcBorders>
              <w:top w:val="nil"/>
              <w:left w:val="nil"/>
              <w:bottom w:val="single" w:sz="4" w:space="0" w:color="auto"/>
              <w:right w:val="single" w:sz="4" w:space="0" w:color="auto"/>
            </w:tcBorders>
            <w:shd w:val="clear" w:color="000000" w:fill="FFFFFF"/>
            <w:vAlign w:val="center"/>
            <w:hideMark/>
          </w:tcPr>
          <w:p w14:paraId="0B012F2A" w14:textId="77777777" w:rsidR="00F11CB8" w:rsidRPr="007E7AF6" w:rsidRDefault="00F11CB8" w:rsidP="0001368D">
            <w:pPr>
              <w:autoSpaceDN/>
              <w:textAlignment w:val="auto"/>
              <w:rPr>
                <w:color w:val="000000"/>
                <w:sz w:val="20"/>
                <w:lang w:eastAsia="lt-LT"/>
              </w:rPr>
            </w:pPr>
            <w:r w:rsidRPr="007E7AF6">
              <w:rPr>
                <w:color w:val="000000"/>
                <w:sz w:val="20"/>
                <w:lang w:eastAsia="lt-LT"/>
              </w:rPr>
              <w:t>Gydyklos (ligoninės, klinikos, slaugos namai, sanatorijos), globos namai</w:t>
            </w:r>
          </w:p>
        </w:tc>
        <w:tc>
          <w:tcPr>
            <w:tcW w:w="2551" w:type="dxa"/>
            <w:tcBorders>
              <w:top w:val="nil"/>
              <w:left w:val="nil"/>
              <w:bottom w:val="single" w:sz="4" w:space="0" w:color="auto"/>
              <w:right w:val="single" w:sz="4" w:space="0" w:color="auto"/>
            </w:tcBorders>
            <w:shd w:val="clear" w:color="auto" w:fill="auto"/>
            <w:vAlign w:val="center"/>
            <w:hideMark/>
          </w:tcPr>
          <w:p w14:paraId="584FE05D" w14:textId="77777777" w:rsidR="00F11CB8" w:rsidRPr="00F11CB8" w:rsidRDefault="00F11CB8" w:rsidP="0001368D">
            <w:pPr>
              <w:autoSpaceDN/>
              <w:jc w:val="center"/>
              <w:textAlignment w:val="auto"/>
              <w:rPr>
                <w:sz w:val="20"/>
                <w:lang w:eastAsia="lt-LT"/>
              </w:rPr>
            </w:pPr>
            <w:r w:rsidRPr="00F11CB8">
              <w:rPr>
                <w:sz w:val="20"/>
                <w:lang w:eastAsia="lt-LT"/>
              </w:rPr>
              <w:t>Darbuotojų skaičius</w:t>
            </w:r>
          </w:p>
        </w:tc>
        <w:tc>
          <w:tcPr>
            <w:tcW w:w="1617" w:type="dxa"/>
            <w:tcBorders>
              <w:top w:val="nil"/>
              <w:left w:val="nil"/>
              <w:bottom w:val="single" w:sz="4" w:space="0" w:color="auto"/>
              <w:right w:val="single" w:sz="4" w:space="0" w:color="auto"/>
            </w:tcBorders>
            <w:shd w:val="clear" w:color="auto" w:fill="auto"/>
            <w:vAlign w:val="center"/>
            <w:hideMark/>
          </w:tcPr>
          <w:p w14:paraId="5DD524E6" w14:textId="77777777" w:rsidR="00F11CB8" w:rsidRPr="00F11CB8" w:rsidRDefault="00F11CB8" w:rsidP="0001368D">
            <w:pPr>
              <w:autoSpaceDN/>
              <w:jc w:val="center"/>
              <w:textAlignment w:val="auto"/>
              <w:rPr>
                <w:sz w:val="20"/>
                <w:lang w:eastAsia="lt-LT"/>
              </w:rPr>
            </w:pPr>
            <w:r w:rsidRPr="00F11CB8">
              <w:rPr>
                <w:sz w:val="20"/>
                <w:lang w:eastAsia="lt-LT"/>
              </w:rPr>
              <w:t>Darbuotojų skaičius</w:t>
            </w:r>
          </w:p>
        </w:tc>
        <w:tc>
          <w:tcPr>
            <w:tcW w:w="1502" w:type="dxa"/>
            <w:tcBorders>
              <w:top w:val="nil"/>
              <w:left w:val="nil"/>
              <w:bottom w:val="single" w:sz="4" w:space="0" w:color="auto"/>
              <w:right w:val="single" w:sz="4" w:space="0" w:color="auto"/>
            </w:tcBorders>
            <w:shd w:val="clear" w:color="auto" w:fill="auto"/>
            <w:noWrap/>
            <w:vAlign w:val="center"/>
            <w:hideMark/>
          </w:tcPr>
          <w:p w14:paraId="65DADE61" w14:textId="77777777" w:rsidR="00F11CB8" w:rsidRPr="00F11CB8" w:rsidRDefault="00F11CB8" w:rsidP="0001368D">
            <w:pPr>
              <w:autoSpaceDN/>
              <w:jc w:val="center"/>
              <w:textAlignment w:val="auto"/>
              <w:rPr>
                <w:sz w:val="20"/>
                <w:lang w:eastAsia="lt-LT"/>
              </w:rPr>
            </w:pPr>
            <w:r w:rsidRPr="00F11CB8">
              <w:rPr>
                <w:sz w:val="20"/>
                <w:lang w:eastAsia="lt-LT"/>
              </w:rPr>
              <w:t>20,79</w:t>
            </w:r>
          </w:p>
        </w:tc>
        <w:tc>
          <w:tcPr>
            <w:tcW w:w="1378" w:type="dxa"/>
            <w:tcBorders>
              <w:top w:val="nil"/>
              <w:left w:val="nil"/>
              <w:bottom w:val="single" w:sz="4" w:space="0" w:color="auto"/>
              <w:right w:val="single" w:sz="4" w:space="0" w:color="auto"/>
            </w:tcBorders>
            <w:shd w:val="clear" w:color="auto" w:fill="auto"/>
            <w:noWrap/>
            <w:vAlign w:val="center"/>
            <w:hideMark/>
          </w:tcPr>
          <w:p w14:paraId="36870986" w14:textId="77777777" w:rsidR="00F11CB8" w:rsidRPr="00F11CB8" w:rsidRDefault="00F11CB8" w:rsidP="0001368D">
            <w:pPr>
              <w:autoSpaceDN/>
              <w:jc w:val="center"/>
              <w:textAlignment w:val="auto"/>
              <w:rPr>
                <w:sz w:val="20"/>
                <w:lang w:eastAsia="lt-LT"/>
              </w:rPr>
            </w:pPr>
            <w:r w:rsidRPr="00F11CB8">
              <w:rPr>
                <w:sz w:val="20"/>
                <w:lang w:eastAsia="lt-LT"/>
              </w:rPr>
              <w:t>8,91</w:t>
            </w:r>
          </w:p>
        </w:tc>
      </w:tr>
      <w:tr w:rsidR="00F11CB8" w:rsidRPr="007E7AF6" w14:paraId="02B1F17E" w14:textId="77777777" w:rsidTr="0001368D">
        <w:trPr>
          <w:trHeight w:val="48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10391C76" w14:textId="77777777" w:rsidR="00F11CB8" w:rsidRPr="007E7AF6" w:rsidRDefault="00F11CB8" w:rsidP="0001368D">
            <w:pPr>
              <w:autoSpaceDN/>
              <w:jc w:val="center"/>
              <w:textAlignment w:val="auto"/>
              <w:rPr>
                <w:color w:val="000000"/>
                <w:sz w:val="20"/>
                <w:lang w:eastAsia="lt-LT"/>
              </w:rPr>
            </w:pPr>
            <w:r w:rsidRPr="007E7AF6">
              <w:rPr>
                <w:color w:val="000000"/>
                <w:sz w:val="20"/>
                <w:lang w:eastAsia="lt-LT"/>
              </w:rPr>
              <w:t>17</w:t>
            </w:r>
          </w:p>
        </w:tc>
        <w:tc>
          <w:tcPr>
            <w:tcW w:w="2052" w:type="dxa"/>
            <w:tcBorders>
              <w:top w:val="nil"/>
              <w:left w:val="nil"/>
              <w:bottom w:val="single" w:sz="4" w:space="0" w:color="auto"/>
              <w:right w:val="single" w:sz="4" w:space="0" w:color="auto"/>
            </w:tcBorders>
            <w:shd w:val="clear" w:color="000000" w:fill="FFFFFF"/>
            <w:vAlign w:val="center"/>
            <w:hideMark/>
          </w:tcPr>
          <w:p w14:paraId="7A058772" w14:textId="77777777" w:rsidR="00F11CB8" w:rsidRPr="007E7AF6" w:rsidRDefault="00F11CB8" w:rsidP="0001368D">
            <w:pPr>
              <w:autoSpaceDN/>
              <w:textAlignment w:val="auto"/>
              <w:rPr>
                <w:color w:val="000000"/>
                <w:sz w:val="20"/>
                <w:lang w:eastAsia="lt-LT"/>
              </w:rPr>
            </w:pPr>
            <w:r w:rsidRPr="007E7AF6">
              <w:rPr>
                <w:color w:val="000000"/>
                <w:sz w:val="20"/>
                <w:lang w:eastAsia="lt-LT"/>
              </w:rPr>
              <w:t>Sodo sklypų savininkai</w:t>
            </w:r>
          </w:p>
        </w:tc>
        <w:tc>
          <w:tcPr>
            <w:tcW w:w="2551" w:type="dxa"/>
            <w:tcBorders>
              <w:top w:val="nil"/>
              <w:left w:val="nil"/>
              <w:bottom w:val="single" w:sz="4" w:space="0" w:color="auto"/>
              <w:right w:val="single" w:sz="4" w:space="0" w:color="auto"/>
            </w:tcBorders>
            <w:shd w:val="clear" w:color="auto" w:fill="auto"/>
            <w:vAlign w:val="center"/>
            <w:hideMark/>
          </w:tcPr>
          <w:p w14:paraId="412A238A" w14:textId="77777777" w:rsidR="00F11CB8" w:rsidRPr="007E7AF6" w:rsidRDefault="00F11CB8" w:rsidP="0001368D">
            <w:pPr>
              <w:autoSpaceDN/>
              <w:jc w:val="center"/>
              <w:textAlignment w:val="auto"/>
              <w:rPr>
                <w:color w:val="000000"/>
                <w:sz w:val="20"/>
                <w:lang w:eastAsia="lt-LT"/>
              </w:rPr>
            </w:pPr>
            <w:r w:rsidRPr="007E7AF6">
              <w:rPr>
                <w:color w:val="000000"/>
                <w:sz w:val="20"/>
                <w:lang w:eastAsia="lt-LT"/>
              </w:rPr>
              <w:t>Valda, sodo sklypas</w:t>
            </w:r>
          </w:p>
        </w:tc>
        <w:tc>
          <w:tcPr>
            <w:tcW w:w="1617" w:type="dxa"/>
            <w:tcBorders>
              <w:top w:val="nil"/>
              <w:left w:val="nil"/>
              <w:bottom w:val="single" w:sz="4" w:space="0" w:color="auto"/>
              <w:right w:val="single" w:sz="4" w:space="0" w:color="auto"/>
            </w:tcBorders>
            <w:shd w:val="clear" w:color="auto" w:fill="auto"/>
            <w:vAlign w:val="center"/>
            <w:hideMark/>
          </w:tcPr>
          <w:p w14:paraId="08A23A2E" w14:textId="77777777" w:rsidR="00F11CB8" w:rsidRPr="007E7AF6" w:rsidRDefault="00F11CB8" w:rsidP="0001368D">
            <w:pPr>
              <w:autoSpaceDN/>
              <w:jc w:val="center"/>
              <w:textAlignment w:val="auto"/>
              <w:rPr>
                <w:color w:val="000000"/>
                <w:sz w:val="20"/>
                <w:lang w:eastAsia="lt-LT"/>
              </w:rPr>
            </w:pPr>
            <w:r w:rsidRPr="007E7AF6">
              <w:rPr>
                <w:color w:val="000000"/>
                <w:sz w:val="20"/>
                <w:lang w:eastAsia="lt-LT"/>
              </w:rPr>
              <w:t>Valda, sodo sklypas</w:t>
            </w:r>
          </w:p>
        </w:tc>
        <w:tc>
          <w:tcPr>
            <w:tcW w:w="1502" w:type="dxa"/>
            <w:tcBorders>
              <w:top w:val="nil"/>
              <w:left w:val="nil"/>
              <w:bottom w:val="single" w:sz="4" w:space="0" w:color="auto"/>
              <w:right w:val="single" w:sz="4" w:space="0" w:color="auto"/>
            </w:tcBorders>
            <w:shd w:val="clear" w:color="auto" w:fill="auto"/>
            <w:noWrap/>
            <w:vAlign w:val="center"/>
            <w:hideMark/>
          </w:tcPr>
          <w:p w14:paraId="529EB068" w14:textId="77777777" w:rsidR="00F11CB8" w:rsidRPr="007E7AF6" w:rsidRDefault="00F11CB8" w:rsidP="0001368D">
            <w:pPr>
              <w:autoSpaceDN/>
              <w:jc w:val="center"/>
              <w:textAlignment w:val="auto"/>
              <w:rPr>
                <w:color w:val="000000"/>
                <w:sz w:val="20"/>
                <w:lang w:eastAsia="lt-LT"/>
              </w:rPr>
            </w:pPr>
            <w:r w:rsidRPr="007E7AF6">
              <w:rPr>
                <w:color w:val="000000"/>
                <w:sz w:val="20"/>
                <w:lang w:eastAsia="lt-LT"/>
              </w:rPr>
              <w:t>3,3075</w:t>
            </w:r>
          </w:p>
        </w:tc>
        <w:tc>
          <w:tcPr>
            <w:tcW w:w="1378" w:type="dxa"/>
            <w:tcBorders>
              <w:top w:val="nil"/>
              <w:left w:val="nil"/>
              <w:bottom w:val="single" w:sz="4" w:space="0" w:color="auto"/>
              <w:right w:val="single" w:sz="4" w:space="0" w:color="auto"/>
            </w:tcBorders>
            <w:shd w:val="clear" w:color="auto" w:fill="auto"/>
            <w:noWrap/>
            <w:vAlign w:val="center"/>
            <w:hideMark/>
          </w:tcPr>
          <w:p w14:paraId="2CE25A60" w14:textId="77777777" w:rsidR="00F11CB8" w:rsidRPr="007E7AF6" w:rsidRDefault="00F11CB8" w:rsidP="0001368D">
            <w:pPr>
              <w:autoSpaceDN/>
              <w:jc w:val="center"/>
              <w:textAlignment w:val="auto"/>
              <w:rPr>
                <w:color w:val="000000"/>
                <w:sz w:val="20"/>
                <w:lang w:eastAsia="lt-LT"/>
              </w:rPr>
            </w:pPr>
            <w:r w:rsidRPr="007E7AF6">
              <w:rPr>
                <w:color w:val="000000"/>
                <w:sz w:val="20"/>
                <w:lang w:eastAsia="lt-LT"/>
              </w:rPr>
              <w:t>1,4175</w:t>
            </w:r>
          </w:p>
        </w:tc>
      </w:tr>
      <w:tr w:rsidR="00F11CB8" w:rsidRPr="007E7AF6" w14:paraId="7BC6A76C" w14:textId="77777777" w:rsidTr="0001368D">
        <w:trPr>
          <w:trHeight w:val="24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7F8A0F5D" w14:textId="77777777" w:rsidR="00F11CB8" w:rsidRPr="007E7AF6" w:rsidRDefault="00F11CB8" w:rsidP="0001368D">
            <w:pPr>
              <w:autoSpaceDN/>
              <w:jc w:val="center"/>
              <w:textAlignment w:val="auto"/>
              <w:rPr>
                <w:color w:val="000000"/>
                <w:sz w:val="20"/>
                <w:lang w:eastAsia="lt-LT"/>
              </w:rPr>
            </w:pPr>
            <w:r w:rsidRPr="007E7AF6">
              <w:rPr>
                <w:color w:val="000000"/>
                <w:sz w:val="20"/>
                <w:lang w:eastAsia="lt-LT"/>
              </w:rPr>
              <w:t>18</w:t>
            </w:r>
          </w:p>
        </w:tc>
        <w:tc>
          <w:tcPr>
            <w:tcW w:w="2052" w:type="dxa"/>
            <w:tcBorders>
              <w:top w:val="nil"/>
              <w:left w:val="nil"/>
              <w:bottom w:val="single" w:sz="4" w:space="0" w:color="auto"/>
              <w:right w:val="single" w:sz="4" w:space="0" w:color="auto"/>
            </w:tcBorders>
            <w:shd w:val="clear" w:color="000000" w:fill="FFFFFF"/>
            <w:vAlign w:val="center"/>
            <w:hideMark/>
          </w:tcPr>
          <w:p w14:paraId="6E7C6383" w14:textId="77777777" w:rsidR="00F11CB8" w:rsidRPr="007E7AF6" w:rsidRDefault="00F11CB8" w:rsidP="0001368D">
            <w:pPr>
              <w:autoSpaceDN/>
              <w:textAlignment w:val="auto"/>
              <w:rPr>
                <w:color w:val="000000"/>
                <w:sz w:val="20"/>
                <w:lang w:eastAsia="lt-LT"/>
              </w:rPr>
            </w:pPr>
            <w:r w:rsidRPr="007E7AF6">
              <w:rPr>
                <w:color w:val="000000"/>
                <w:sz w:val="20"/>
                <w:lang w:eastAsia="lt-LT"/>
              </w:rPr>
              <w:t xml:space="preserve">Garažų </w:t>
            </w:r>
            <w:proofErr w:type="spellStart"/>
            <w:r w:rsidRPr="007E7AF6">
              <w:rPr>
                <w:color w:val="000000"/>
                <w:sz w:val="20"/>
                <w:lang w:eastAsia="lt-LT"/>
              </w:rPr>
              <w:t>boksų</w:t>
            </w:r>
            <w:proofErr w:type="spellEnd"/>
            <w:r w:rsidRPr="007E7AF6">
              <w:rPr>
                <w:color w:val="000000"/>
                <w:sz w:val="20"/>
                <w:lang w:eastAsia="lt-LT"/>
              </w:rPr>
              <w:t xml:space="preserve"> savininkai</w:t>
            </w:r>
          </w:p>
        </w:tc>
        <w:tc>
          <w:tcPr>
            <w:tcW w:w="2551" w:type="dxa"/>
            <w:tcBorders>
              <w:top w:val="nil"/>
              <w:left w:val="nil"/>
              <w:bottom w:val="single" w:sz="4" w:space="0" w:color="auto"/>
              <w:right w:val="single" w:sz="4" w:space="0" w:color="auto"/>
            </w:tcBorders>
            <w:shd w:val="clear" w:color="auto" w:fill="auto"/>
            <w:vAlign w:val="center"/>
            <w:hideMark/>
          </w:tcPr>
          <w:p w14:paraId="35028BC1" w14:textId="77777777" w:rsidR="00F11CB8" w:rsidRPr="007E7AF6" w:rsidRDefault="00F11CB8" w:rsidP="0001368D">
            <w:pPr>
              <w:autoSpaceDN/>
              <w:jc w:val="center"/>
              <w:textAlignment w:val="auto"/>
              <w:rPr>
                <w:color w:val="000000"/>
                <w:sz w:val="20"/>
                <w:lang w:eastAsia="lt-LT"/>
              </w:rPr>
            </w:pPr>
            <w:r w:rsidRPr="007E7AF6">
              <w:rPr>
                <w:color w:val="000000"/>
                <w:sz w:val="20"/>
                <w:lang w:eastAsia="lt-LT"/>
              </w:rPr>
              <w:t xml:space="preserve">Garažo </w:t>
            </w:r>
            <w:proofErr w:type="spellStart"/>
            <w:r w:rsidRPr="007E7AF6">
              <w:rPr>
                <w:color w:val="000000"/>
                <w:sz w:val="20"/>
                <w:lang w:eastAsia="lt-LT"/>
              </w:rPr>
              <w:t>boksų</w:t>
            </w:r>
            <w:proofErr w:type="spellEnd"/>
            <w:r w:rsidRPr="007E7AF6">
              <w:rPr>
                <w:color w:val="000000"/>
                <w:sz w:val="20"/>
                <w:lang w:eastAsia="lt-LT"/>
              </w:rPr>
              <w:t xml:space="preserve"> sk.</w:t>
            </w:r>
          </w:p>
        </w:tc>
        <w:tc>
          <w:tcPr>
            <w:tcW w:w="1617" w:type="dxa"/>
            <w:tcBorders>
              <w:top w:val="nil"/>
              <w:left w:val="nil"/>
              <w:bottom w:val="single" w:sz="4" w:space="0" w:color="auto"/>
              <w:right w:val="single" w:sz="4" w:space="0" w:color="auto"/>
            </w:tcBorders>
            <w:shd w:val="clear" w:color="auto" w:fill="auto"/>
            <w:vAlign w:val="center"/>
            <w:hideMark/>
          </w:tcPr>
          <w:p w14:paraId="3DB84BFF" w14:textId="77777777" w:rsidR="00F11CB8" w:rsidRPr="007E7AF6" w:rsidRDefault="00F11CB8" w:rsidP="0001368D">
            <w:pPr>
              <w:autoSpaceDN/>
              <w:jc w:val="center"/>
              <w:textAlignment w:val="auto"/>
              <w:rPr>
                <w:color w:val="000000"/>
                <w:sz w:val="20"/>
                <w:lang w:eastAsia="lt-LT"/>
              </w:rPr>
            </w:pPr>
            <w:r w:rsidRPr="007E7AF6">
              <w:rPr>
                <w:color w:val="000000"/>
                <w:sz w:val="20"/>
                <w:lang w:eastAsia="lt-LT"/>
              </w:rPr>
              <w:t xml:space="preserve">Garažo </w:t>
            </w:r>
            <w:proofErr w:type="spellStart"/>
            <w:r w:rsidRPr="007E7AF6">
              <w:rPr>
                <w:color w:val="000000"/>
                <w:sz w:val="20"/>
                <w:lang w:eastAsia="lt-LT"/>
              </w:rPr>
              <w:t>boksų</w:t>
            </w:r>
            <w:proofErr w:type="spellEnd"/>
            <w:r w:rsidRPr="007E7AF6">
              <w:rPr>
                <w:color w:val="000000"/>
                <w:sz w:val="20"/>
                <w:lang w:eastAsia="lt-LT"/>
              </w:rPr>
              <w:t xml:space="preserve"> sk.</w:t>
            </w:r>
          </w:p>
        </w:tc>
        <w:tc>
          <w:tcPr>
            <w:tcW w:w="1502" w:type="dxa"/>
            <w:tcBorders>
              <w:top w:val="nil"/>
              <w:left w:val="nil"/>
              <w:bottom w:val="single" w:sz="4" w:space="0" w:color="auto"/>
              <w:right w:val="single" w:sz="4" w:space="0" w:color="auto"/>
            </w:tcBorders>
            <w:shd w:val="clear" w:color="auto" w:fill="auto"/>
            <w:noWrap/>
            <w:vAlign w:val="center"/>
            <w:hideMark/>
          </w:tcPr>
          <w:p w14:paraId="62484A27" w14:textId="77777777" w:rsidR="00F11CB8" w:rsidRPr="007E7AF6" w:rsidRDefault="00F11CB8" w:rsidP="0001368D">
            <w:pPr>
              <w:autoSpaceDN/>
              <w:jc w:val="center"/>
              <w:textAlignment w:val="auto"/>
              <w:rPr>
                <w:color w:val="000000"/>
                <w:sz w:val="20"/>
                <w:lang w:eastAsia="lt-LT"/>
              </w:rPr>
            </w:pPr>
            <w:r w:rsidRPr="007E7AF6">
              <w:rPr>
                <w:color w:val="000000"/>
                <w:sz w:val="20"/>
                <w:lang w:eastAsia="lt-LT"/>
              </w:rPr>
              <w:t>3,3075</w:t>
            </w:r>
          </w:p>
        </w:tc>
        <w:tc>
          <w:tcPr>
            <w:tcW w:w="1378" w:type="dxa"/>
            <w:tcBorders>
              <w:top w:val="nil"/>
              <w:left w:val="nil"/>
              <w:bottom w:val="single" w:sz="4" w:space="0" w:color="auto"/>
              <w:right w:val="single" w:sz="4" w:space="0" w:color="auto"/>
            </w:tcBorders>
            <w:shd w:val="clear" w:color="auto" w:fill="auto"/>
            <w:noWrap/>
            <w:vAlign w:val="center"/>
            <w:hideMark/>
          </w:tcPr>
          <w:p w14:paraId="0A51B62E" w14:textId="77777777" w:rsidR="00F11CB8" w:rsidRPr="007E7AF6" w:rsidRDefault="00F11CB8" w:rsidP="0001368D">
            <w:pPr>
              <w:autoSpaceDN/>
              <w:jc w:val="center"/>
              <w:textAlignment w:val="auto"/>
              <w:rPr>
                <w:color w:val="000000"/>
                <w:sz w:val="20"/>
                <w:lang w:eastAsia="lt-LT"/>
              </w:rPr>
            </w:pPr>
            <w:r w:rsidRPr="007E7AF6">
              <w:rPr>
                <w:color w:val="000000"/>
                <w:sz w:val="20"/>
                <w:lang w:eastAsia="lt-LT"/>
              </w:rPr>
              <w:t>1,4175</w:t>
            </w:r>
          </w:p>
        </w:tc>
      </w:tr>
      <w:tr w:rsidR="00F11CB8" w:rsidRPr="007E7AF6" w14:paraId="20CC2067" w14:textId="77777777" w:rsidTr="0001368D">
        <w:trPr>
          <w:trHeight w:val="1200"/>
        </w:trPr>
        <w:tc>
          <w:tcPr>
            <w:tcW w:w="500" w:type="dxa"/>
            <w:tcBorders>
              <w:top w:val="nil"/>
              <w:left w:val="single" w:sz="4" w:space="0" w:color="auto"/>
              <w:bottom w:val="single" w:sz="4" w:space="0" w:color="auto"/>
              <w:right w:val="single" w:sz="4" w:space="0" w:color="auto"/>
            </w:tcBorders>
            <w:shd w:val="clear" w:color="auto" w:fill="auto"/>
            <w:vAlign w:val="center"/>
            <w:hideMark/>
          </w:tcPr>
          <w:p w14:paraId="0F11DA97" w14:textId="77777777" w:rsidR="00F11CB8" w:rsidRPr="007E7AF6" w:rsidRDefault="00F11CB8" w:rsidP="0001368D">
            <w:pPr>
              <w:autoSpaceDN/>
              <w:jc w:val="center"/>
              <w:textAlignment w:val="auto"/>
              <w:rPr>
                <w:color w:val="000000"/>
                <w:sz w:val="20"/>
                <w:lang w:eastAsia="lt-LT"/>
              </w:rPr>
            </w:pPr>
            <w:r w:rsidRPr="007E7AF6">
              <w:rPr>
                <w:color w:val="000000"/>
                <w:sz w:val="20"/>
                <w:lang w:eastAsia="lt-LT"/>
              </w:rPr>
              <w:t>19</w:t>
            </w:r>
          </w:p>
        </w:tc>
        <w:tc>
          <w:tcPr>
            <w:tcW w:w="2052" w:type="dxa"/>
            <w:tcBorders>
              <w:top w:val="nil"/>
              <w:left w:val="nil"/>
              <w:bottom w:val="single" w:sz="4" w:space="0" w:color="auto"/>
              <w:right w:val="single" w:sz="4" w:space="0" w:color="auto"/>
            </w:tcBorders>
            <w:shd w:val="clear" w:color="000000" w:fill="FFFFFF"/>
            <w:vAlign w:val="center"/>
            <w:hideMark/>
          </w:tcPr>
          <w:p w14:paraId="3AFB8C2D" w14:textId="77777777" w:rsidR="00F11CB8" w:rsidRPr="007E7AF6" w:rsidRDefault="00F11CB8" w:rsidP="0001368D">
            <w:pPr>
              <w:autoSpaceDN/>
              <w:textAlignment w:val="auto"/>
              <w:rPr>
                <w:color w:val="000000"/>
                <w:sz w:val="20"/>
                <w:lang w:eastAsia="lt-LT"/>
              </w:rPr>
            </w:pPr>
            <w:r w:rsidRPr="007E7AF6">
              <w:rPr>
                <w:color w:val="000000"/>
                <w:sz w:val="20"/>
                <w:lang w:eastAsia="lt-LT"/>
              </w:rPr>
              <w:t>Ūkininkai, deklaravę žemės ūkio naudmenų pasėlius, kurių bendras plotas yra nuo 20 ha ir daugiau</w:t>
            </w:r>
          </w:p>
        </w:tc>
        <w:tc>
          <w:tcPr>
            <w:tcW w:w="2551" w:type="dxa"/>
            <w:tcBorders>
              <w:top w:val="nil"/>
              <w:left w:val="nil"/>
              <w:bottom w:val="single" w:sz="4" w:space="0" w:color="auto"/>
              <w:right w:val="single" w:sz="4" w:space="0" w:color="auto"/>
            </w:tcBorders>
            <w:shd w:val="clear" w:color="auto" w:fill="auto"/>
            <w:vAlign w:val="center"/>
            <w:hideMark/>
          </w:tcPr>
          <w:p w14:paraId="5F3D7276" w14:textId="77777777" w:rsidR="00F11CB8" w:rsidRPr="007E7AF6" w:rsidRDefault="00F11CB8" w:rsidP="0001368D">
            <w:pPr>
              <w:autoSpaceDN/>
              <w:jc w:val="center"/>
              <w:textAlignment w:val="auto"/>
              <w:rPr>
                <w:color w:val="000000"/>
                <w:sz w:val="20"/>
                <w:lang w:eastAsia="lt-LT"/>
              </w:rPr>
            </w:pPr>
            <w:r w:rsidRPr="007E7AF6">
              <w:rPr>
                <w:color w:val="000000"/>
                <w:sz w:val="20"/>
                <w:lang w:eastAsia="lt-LT"/>
              </w:rPr>
              <w:t>Ūkis</w:t>
            </w:r>
          </w:p>
        </w:tc>
        <w:tc>
          <w:tcPr>
            <w:tcW w:w="1617" w:type="dxa"/>
            <w:tcBorders>
              <w:top w:val="nil"/>
              <w:left w:val="nil"/>
              <w:bottom w:val="single" w:sz="4" w:space="0" w:color="auto"/>
              <w:right w:val="single" w:sz="4" w:space="0" w:color="auto"/>
            </w:tcBorders>
            <w:shd w:val="clear" w:color="auto" w:fill="auto"/>
            <w:vAlign w:val="center"/>
            <w:hideMark/>
          </w:tcPr>
          <w:p w14:paraId="535D0A15" w14:textId="77777777" w:rsidR="00F11CB8" w:rsidRPr="007E7AF6" w:rsidRDefault="00F11CB8" w:rsidP="0001368D">
            <w:pPr>
              <w:autoSpaceDN/>
              <w:jc w:val="center"/>
              <w:textAlignment w:val="auto"/>
              <w:rPr>
                <w:color w:val="000000"/>
                <w:sz w:val="20"/>
                <w:lang w:eastAsia="lt-LT"/>
              </w:rPr>
            </w:pPr>
            <w:r w:rsidRPr="007E7AF6">
              <w:rPr>
                <w:color w:val="000000"/>
                <w:sz w:val="20"/>
                <w:lang w:eastAsia="lt-LT"/>
              </w:rPr>
              <w:t>Ūkis</w:t>
            </w:r>
          </w:p>
        </w:tc>
        <w:tc>
          <w:tcPr>
            <w:tcW w:w="1502" w:type="dxa"/>
            <w:tcBorders>
              <w:top w:val="nil"/>
              <w:left w:val="nil"/>
              <w:bottom w:val="single" w:sz="4" w:space="0" w:color="auto"/>
              <w:right w:val="single" w:sz="4" w:space="0" w:color="auto"/>
            </w:tcBorders>
            <w:shd w:val="clear" w:color="auto" w:fill="auto"/>
            <w:noWrap/>
            <w:vAlign w:val="center"/>
            <w:hideMark/>
          </w:tcPr>
          <w:p w14:paraId="3358B314" w14:textId="77777777" w:rsidR="00F11CB8" w:rsidRPr="007E7AF6" w:rsidRDefault="00F11CB8" w:rsidP="0001368D">
            <w:pPr>
              <w:autoSpaceDN/>
              <w:jc w:val="center"/>
              <w:textAlignment w:val="auto"/>
              <w:rPr>
                <w:color w:val="000000"/>
                <w:sz w:val="20"/>
                <w:lang w:eastAsia="lt-LT"/>
              </w:rPr>
            </w:pPr>
            <w:r w:rsidRPr="007E7AF6">
              <w:rPr>
                <w:color w:val="000000"/>
                <w:sz w:val="20"/>
                <w:lang w:eastAsia="lt-LT"/>
              </w:rPr>
              <w:t>12,6</w:t>
            </w:r>
          </w:p>
        </w:tc>
        <w:tc>
          <w:tcPr>
            <w:tcW w:w="1378" w:type="dxa"/>
            <w:tcBorders>
              <w:top w:val="nil"/>
              <w:left w:val="nil"/>
              <w:bottom w:val="single" w:sz="4" w:space="0" w:color="auto"/>
              <w:right w:val="single" w:sz="4" w:space="0" w:color="auto"/>
            </w:tcBorders>
            <w:shd w:val="clear" w:color="auto" w:fill="auto"/>
            <w:noWrap/>
            <w:vAlign w:val="center"/>
            <w:hideMark/>
          </w:tcPr>
          <w:p w14:paraId="6CDACBDF" w14:textId="77777777" w:rsidR="00F11CB8" w:rsidRPr="007E7AF6" w:rsidRDefault="00F11CB8" w:rsidP="0001368D">
            <w:pPr>
              <w:autoSpaceDN/>
              <w:jc w:val="center"/>
              <w:textAlignment w:val="auto"/>
              <w:rPr>
                <w:color w:val="000000"/>
                <w:sz w:val="20"/>
                <w:lang w:eastAsia="lt-LT"/>
              </w:rPr>
            </w:pPr>
            <w:r w:rsidRPr="007E7AF6">
              <w:rPr>
                <w:color w:val="000000"/>
                <w:sz w:val="20"/>
                <w:lang w:eastAsia="lt-LT"/>
              </w:rPr>
              <w:t>5,4</w:t>
            </w:r>
          </w:p>
        </w:tc>
      </w:tr>
    </w:tbl>
    <w:p w14:paraId="5203C298" w14:textId="77777777" w:rsidR="00F11CB8" w:rsidRDefault="00F11CB8" w:rsidP="00F11CB8">
      <w:pPr>
        <w:jc w:val="both"/>
      </w:pPr>
    </w:p>
    <w:p w14:paraId="754D1D61" w14:textId="77777777" w:rsidR="00F11CB8" w:rsidRDefault="00F11CB8" w:rsidP="00F11CB8">
      <w:pPr>
        <w:jc w:val="both"/>
      </w:pPr>
      <w:r>
        <w:rPr>
          <w:vertAlign w:val="superscript"/>
        </w:rPr>
        <w:t>1</w:t>
      </w:r>
      <w:r w:rsidRPr="00B15E93">
        <w:t xml:space="preserve"> </w:t>
      </w:r>
      <w:r>
        <w:t xml:space="preserve">Parametras taikomas tuo atveju, kai </w:t>
      </w:r>
      <w:r w:rsidRPr="00B15E93">
        <w:t>Vietinės rinkliavos mokėtoja</w:t>
      </w:r>
      <w:r>
        <w:t>s naudojasi kolektyviniais mišrių komunalinių atliekų surinkimo konteineriais. N</w:t>
      </w:r>
      <w:r w:rsidRPr="00B15E93">
        <w:t xml:space="preserve">audojantiems individualius identifikuotus </w:t>
      </w:r>
      <w:r>
        <w:t xml:space="preserve">mišrių </w:t>
      </w:r>
      <w:r w:rsidRPr="00B15E93">
        <w:t xml:space="preserve">komunalinių atliekų konteinerius, kintama vieno </w:t>
      </w:r>
      <w:r>
        <w:t>konteinerio ištuštinimo kaina apskaičiuojama pagal konteinerio tūrį, taikant įkainį 4,85</w:t>
      </w:r>
      <w:r w:rsidRPr="00B15E93">
        <w:t xml:space="preserve"> </w:t>
      </w:r>
      <w:proofErr w:type="spellStart"/>
      <w:r w:rsidRPr="00B15E93">
        <w:t>Eur</w:t>
      </w:r>
      <w:proofErr w:type="spellEnd"/>
      <w:r w:rsidRPr="00B15E93">
        <w:t>/m³.</w:t>
      </w:r>
    </w:p>
    <w:p w14:paraId="2A6CFC1D" w14:textId="77777777" w:rsidR="00F11CB8" w:rsidRDefault="00F11CB8" w:rsidP="00F11CB8"/>
    <w:p w14:paraId="4675D887" w14:textId="77777777" w:rsidR="00F11CB8" w:rsidRDefault="00F11CB8" w:rsidP="00F11CB8">
      <w:bookmarkStart w:id="0" w:name="_GoBack"/>
      <w:bookmarkEnd w:id="0"/>
    </w:p>
    <w:p w14:paraId="17B3CECC" w14:textId="3246E534" w:rsidR="00F23EAC" w:rsidRPr="00B15E93" w:rsidRDefault="00F23EAC" w:rsidP="00D901C4"/>
    <w:p w14:paraId="68111A9C" w14:textId="77777777" w:rsidR="00F23EAC" w:rsidRPr="00252484" w:rsidRDefault="00F23EAC" w:rsidP="00D901C4">
      <w:pPr>
        <w:tabs>
          <w:tab w:val="left" w:pos="4820"/>
        </w:tabs>
        <w:ind w:left="4820"/>
        <w:rPr>
          <w:szCs w:val="24"/>
          <w:lang w:eastAsia="lt-LT"/>
        </w:rPr>
      </w:pPr>
      <w:r>
        <w:lastRenderedPageBreak/>
        <w:t>Akmenės rajono</w:t>
      </w:r>
      <w:r w:rsidRPr="00B15E93">
        <w:t xml:space="preserve"> </w:t>
      </w:r>
      <w:r w:rsidRPr="00B15E93">
        <w:rPr>
          <w:szCs w:val="24"/>
          <w:lang w:eastAsia="lt-LT"/>
        </w:rPr>
        <w:t>savivaldybės vietinės rinkliavos už komunalinių atliekų surinkimą ir</w:t>
      </w:r>
      <w:r>
        <w:rPr>
          <w:szCs w:val="24"/>
          <w:lang w:eastAsia="lt-LT"/>
        </w:rPr>
        <w:t xml:space="preserve"> tvarkymą </w:t>
      </w:r>
      <w:r w:rsidRPr="00252484">
        <w:rPr>
          <w:szCs w:val="24"/>
          <w:lang w:eastAsia="lt-LT"/>
        </w:rPr>
        <w:t>nuostatų</w:t>
      </w:r>
    </w:p>
    <w:p w14:paraId="7336BCD8" w14:textId="77777777" w:rsidR="00F23EAC" w:rsidRPr="00252484" w:rsidRDefault="00F23EAC" w:rsidP="00D901C4">
      <w:pPr>
        <w:ind w:left="5245" w:hanging="425"/>
      </w:pPr>
      <w:r w:rsidRPr="00252484">
        <w:rPr>
          <w:bCs/>
          <w:szCs w:val="24"/>
          <w:lang w:eastAsia="lt-LT"/>
        </w:rPr>
        <w:t>2 priedas</w:t>
      </w:r>
    </w:p>
    <w:p w14:paraId="15F79312" w14:textId="77777777" w:rsidR="00F23EAC" w:rsidRPr="00B15E93" w:rsidRDefault="00F23EAC" w:rsidP="00D901C4"/>
    <w:p w14:paraId="55D1E2E5" w14:textId="77777777" w:rsidR="00F23EAC" w:rsidRPr="00E43031" w:rsidRDefault="00F23EAC" w:rsidP="00D901C4">
      <w:pPr>
        <w:jc w:val="center"/>
        <w:rPr>
          <w:b/>
          <w:caps/>
        </w:rPr>
      </w:pPr>
      <w:r w:rsidRPr="00E43031">
        <w:rPr>
          <w:b/>
          <w:caps/>
        </w:rPr>
        <w:t>GYVENAMOSIOS PASKIRTIES grupių Vietinės rinkliavos UŽ KOMUNALINIŲ ATLIEKŲ SURINKIMĄ IR TVARKYMĄ MOKĖTINŲ ĮMOKŲ LENTELĖ</w:t>
      </w:r>
    </w:p>
    <w:p w14:paraId="6FFA3E5C" w14:textId="77777777" w:rsidR="00F23EAC" w:rsidRDefault="00F23EAC" w:rsidP="00D901C4">
      <w:pPr>
        <w:jc w:val="center"/>
      </w:pPr>
      <w:r w:rsidRPr="00B15E93">
        <w:fldChar w:fldCharType="begin"/>
      </w:r>
      <w:r w:rsidRPr="00B15E93">
        <w:instrText xml:space="preserve"> LINK </w:instrText>
      </w:r>
      <w:r>
        <w:instrText xml:space="preserve">Excel.Sheet.12 "D:\\Rinkliavos teisės aktai ir teismų praktika\\Dvinarės rinkliavos įvedimas\\ŠRATC Rinkliavos nuostatų projektai\\Nuostatų priedas Nr 2.xlsx" Lapas1!R2C2:R10C7 </w:instrText>
      </w:r>
      <w:r w:rsidRPr="00B15E93">
        <w:instrText xml:space="preserve">\a \f 4 \h </w:instrText>
      </w:r>
      <w:r>
        <w:instrText xml:space="preserve"> \* MERGEFORMAT </w:instrText>
      </w:r>
      <w:r w:rsidRPr="00B15E93">
        <w:fldChar w:fldCharType="separate"/>
      </w:r>
    </w:p>
    <w:p w14:paraId="10E71CD5" w14:textId="77777777" w:rsidR="002C5B28" w:rsidRDefault="002C5B28" w:rsidP="002C5B28">
      <w:pPr>
        <w:jc w:val="center"/>
      </w:pPr>
    </w:p>
    <w:tbl>
      <w:tblPr>
        <w:tblW w:w="12080" w:type="dxa"/>
        <w:tblLayout w:type="fixed"/>
        <w:tblLook w:val="04A0" w:firstRow="1" w:lastRow="0" w:firstColumn="1" w:lastColumn="0" w:noHBand="0" w:noVBand="1"/>
      </w:tblPr>
      <w:tblGrid>
        <w:gridCol w:w="704"/>
        <w:gridCol w:w="1276"/>
        <w:gridCol w:w="850"/>
        <w:gridCol w:w="1560"/>
        <w:gridCol w:w="2409"/>
        <w:gridCol w:w="1814"/>
        <w:gridCol w:w="236"/>
        <w:gridCol w:w="709"/>
        <w:gridCol w:w="954"/>
        <w:gridCol w:w="859"/>
        <w:gridCol w:w="709"/>
      </w:tblGrid>
      <w:tr w:rsidR="002C5B28" w14:paraId="19D0D185" w14:textId="77777777" w:rsidTr="007144AE">
        <w:trPr>
          <w:gridAfter w:val="5"/>
          <w:wAfter w:w="3467" w:type="dxa"/>
          <w:trHeight w:val="915"/>
        </w:trPr>
        <w:tc>
          <w:tcPr>
            <w:tcW w:w="704" w:type="dxa"/>
            <w:tcBorders>
              <w:top w:val="single" w:sz="4" w:space="0" w:color="auto"/>
              <w:left w:val="single" w:sz="4" w:space="0" w:color="auto"/>
              <w:bottom w:val="single" w:sz="4" w:space="0" w:color="auto"/>
              <w:right w:val="single" w:sz="4" w:space="0" w:color="auto"/>
            </w:tcBorders>
            <w:vAlign w:val="center"/>
            <w:hideMark/>
          </w:tcPr>
          <w:p w14:paraId="0D49CFA7" w14:textId="77777777" w:rsidR="002C5B28" w:rsidRDefault="002C5B28">
            <w:pPr>
              <w:suppressAutoHyphens w:val="0"/>
              <w:jc w:val="center"/>
              <w:rPr>
                <w:color w:val="000000"/>
                <w:sz w:val="22"/>
                <w:szCs w:val="22"/>
                <w:lang w:eastAsia="lt-LT"/>
              </w:rPr>
            </w:pPr>
            <w:r>
              <w:rPr>
                <w:color w:val="000000"/>
                <w:sz w:val="22"/>
                <w:szCs w:val="22"/>
                <w:lang w:eastAsia="lt-LT"/>
              </w:rPr>
              <w:t>Eil. Nr.</w:t>
            </w:r>
          </w:p>
        </w:tc>
        <w:tc>
          <w:tcPr>
            <w:tcW w:w="1276" w:type="dxa"/>
            <w:tcBorders>
              <w:top w:val="single" w:sz="4" w:space="0" w:color="auto"/>
              <w:left w:val="nil"/>
              <w:bottom w:val="single" w:sz="4" w:space="0" w:color="auto"/>
              <w:right w:val="single" w:sz="4" w:space="0" w:color="auto"/>
            </w:tcBorders>
            <w:vAlign w:val="center"/>
            <w:hideMark/>
          </w:tcPr>
          <w:p w14:paraId="63AFFCF4" w14:textId="77777777" w:rsidR="002C5B28" w:rsidRDefault="002C5B28">
            <w:pPr>
              <w:suppressAutoHyphens w:val="0"/>
              <w:jc w:val="center"/>
              <w:rPr>
                <w:color w:val="000000"/>
                <w:sz w:val="22"/>
                <w:szCs w:val="22"/>
                <w:lang w:eastAsia="lt-LT"/>
              </w:rPr>
            </w:pPr>
            <w:r>
              <w:rPr>
                <w:color w:val="000000"/>
                <w:sz w:val="22"/>
                <w:szCs w:val="22"/>
                <w:lang w:eastAsia="lt-LT"/>
              </w:rPr>
              <w:t>Konteinerio tūris</w:t>
            </w:r>
          </w:p>
        </w:tc>
        <w:tc>
          <w:tcPr>
            <w:tcW w:w="850" w:type="dxa"/>
            <w:tcBorders>
              <w:top w:val="single" w:sz="4" w:space="0" w:color="auto"/>
              <w:left w:val="nil"/>
              <w:bottom w:val="single" w:sz="4" w:space="0" w:color="auto"/>
              <w:right w:val="single" w:sz="4" w:space="0" w:color="auto"/>
            </w:tcBorders>
            <w:vAlign w:val="center"/>
            <w:hideMark/>
          </w:tcPr>
          <w:p w14:paraId="7187FAD3" w14:textId="77777777" w:rsidR="002C5B28" w:rsidRDefault="002C5B28">
            <w:pPr>
              <w:suppressAutoHyphens w:val="0"/>
              <w:jc w:val="center"/>
              <w:rPr>
                <w:color w:val="000000"/>
                <w:sz w:val="22"/>
                <w:szCs w:val="22"/>
                <w:lang w:eastAsia="lt-LT"/>
              </w:rPr>
            </w:pPr>
            <w:r>
              <w:rPr>
                <w:color w:val="000000"/>
                <w:sz w:val="22"/>
                <w:szCs w:val="22"/>
                <w:lang w:eastAsia="lt-LT"/>
              </w:rPr>
              <w:t>Mato vnt.</w:t>
            </w:r>
          </w:p>
        </w:tc>
        <w:tc>
          <w:tcPr>
            <w:tcW w:w="1560" w:type="dxa"/>
            <w:tcBorders>
              <w:top w:val="single" w:sz="4" w:space="0" w:color="auto"/>
              <w:left w:val="nil"/>
              <w:bottom w:val="single" w:sz="4" w:space="0" w:color="auto"/>
              <w:right w:val="single" w:sz="4" w:space="0" w:color="auto"/>
            </w:tcBorders>
            <w:vAlign w:val="center"/>
            <w:hideMark/>
          </w:tcPr>
          <w:p w14:paraId="08AE56DC" w14:textId="77777777" w:rsidR="002C5B28" w:rsidRDefault="002C5B28">
            <w:pPr>
              <w:suppressAutoHyphens w:val="0"/>
              <w:jc w:val="center"/>
              <w:rPr>
                <w:color w:val="000000"/>
                <w:sz w:val="22"/>
                <w:szCs w:val="22"/>
                <w:lang w:eastAsia="lt-LT"/>
              </w:rPr>
            </w:pPr>
            <w:r>
              <w:rPr>
                <w:color w:val="000000"/>
                <w:sz w:val="22"/>
                <w:szCs w:val="22"/>
                <w:lang w:eastAsia="lt-LT"/>
              </w:rPr>
              <w:t xml:space="preserve">1 konteinerio ištuštinimo kaina, </w:t>
            </w:r>
            <w:proofErr w:type="spellStart"/>
            <w:r>
              <w:rPr>
                <w:color w:val="000000"/>
                <w:sz w:val="22"/>
                <w:szCs w:val="22"/>
                <w:lang w:eastAsia="lt-LT"/>
              </w:rPr>
              <w:t>Eur</w:t>
            </w:r>
            <w:proofErr w:type="spellEnd"/>
          </w:p>
        </w:tc>
        <w:tc>
          <w:tcPr>
            <w:tcW w:w="2409" w:type="dxa"/>
            <w:tcBorders>
              <w:top w:val="single" w:sz="4" w:space="0" w:color="auto"/>
              <w:left w:val="nil"/>
              <w:bottom w:val="single" w:sz="4" w:space="0" w:color="auto"/>
              <w:right w:val="single" w:sz="4" w:space="0" w:color="auto"/>
            </w:tcBorders>
            <w:vAlign w:val="center"/>
            <w:hideMark/>
          </w:tcPr>
          <w:p w14:paraId="2346E01C" w14:textId="77777777" w:rsidR="002C5B28" w:rsidRDefault="002C5B28">
            <w:pPr>
              <w:suppressAutoHyphens w:val="0"/>
              <w:jc w:val="center"/>
              <w:rPr>
                <w:color w:val="000000"/>
                <w:sz w:val="22"/>
                <w:szCs w:val="22"/>
                <w:lang w:eastAsia="lt-LT"/>
              </w:rPr>
            </w:pPr>
            <w:r>
              <w:rPr>
                <w:color w:val="000000"/>
                <w:sz w:val="22"/>
                <w:szCs w:val="22"/>
                <w:lang w:eastAsia="lt-LT"/>
              </w:rPr>
              <w:t>Min. ištuštinimų skaičius, kartai/metus</w:t>
            </w:r>
          </w:p>
        </w:tc>
        <w:tc>
          <w:tcPr>
            <w:tcW w:w="1814" w:type="dxa"/>
            <w:tcBorders>
              <w:top w:val="single" w:sz="4" w:space="0" w:color="auto"/>
              <w:left w:val="nil"/>
              <w:bottom w:val="single" w:sz="4" w:space="0" w:color="auto"/>
              <w:right w:val="single" w:sz="4" w:space="0" w:color="auto"/>
            </w:tcBorders>
            <w:vAlign w:val="center"/>
            <w:hideMark/>
          </w:tcPr>
          <w:p w14:paraId="71104FC3" w14:textId="77777777" w:rsidR="002C5B28" w:rsidRDefault="002C5B28">
            <w:pPr>
              <w:suppressAutoHyphens w:val="0"/>
              <w:jc w:val="center"/>
              <w:rPr>
                <w:color w:val="000000"/>
                <w:sz w:val="22"/>
                <w:szCs w:val="22"/>
                <w:lang w:eastAsia="lt-LT"/>
              </w:rPr>
            </w:pPr>
            <w:r>
              <w:rPr>
                <w:color w:val="000000"/>
                <w:sz w:val="22"/>
                <w:szCs w:val="22"/>
                <w:lang w:eastAsia="lt-LT"/>
              </w:rPr>
              <w:t>Min. kintamoji dedamoji</w:t>
            </w:r>
          </w:p>
        </w:tc>
      </w:tr>
      <w:tr w:rsidR="002C5B28" w14:paraId="2EFB7316" w14:textId="77777777" w:rsidTr="007144AE">
        <w:trPr>
          <w:gridAfter w:val="5"/>
          <w:wAfter w:w="3467" w:type="dxa"/>
          <w:trHeight w:val="960"/>
        </w:trPr>
        <w:tc>
          <w:tcPr>
            <w:tcW w:w="8613" w:type="dxa"/>
            <w:gridSpan w:val="6"/>
            <w:tcBorders>
              <w:top w:val="single" w:sz="4" w:space="0" w:color="auto"/>
              <w:left w:val="single" w:sz="4" w:space="0" w:color="auto"/>
              <w:bottom w:val="single" w:sz="4" w:space="0" w:color="auto"/>
              <w:right w:val="single" w:sz="4" w:space="0" w:color="auto"/>
            </w:tcBorders>
            <w:vAlign w:val="center"/>
            <w:hideMark/>
          </w:tcPr>
          <w:p w14:paraId="7B02A185" w14:textId="710AC2E2" w:rsidR="002C5B28" w:rsidRDefault="002C5B28" w:rsidP="00252484">
            <w:pPr>
              <w:suppressAutoHyphens w:val="0"/>
              <w:rPr>
                <w:color w:val="000000"/>
                <w:sz w:val="22"/>
                <w:szCs w:val="22"/>
                <w:lang w:eastAsia="lt-LT"/>
              </w:rPr>
            </w:pPr>
            <w:r>
              <w:rPr>
                <w:color w:val="000000"/>
                <w:sz w:val="22"/>
                <w:szCs w:val="22"/>
                <w:lang w:eastAsia="lt-LT"/>
              </w:rPr>
              <w:t xml:space="preserve">Vietinės rinkliavos </w:t>
            </w:r>
            <w:r>
              <w:rPr>
                <w:i/>
                <w:iCs/>
                <w:color w:val="000000"/>
                <w:sz w:val="22"/>
                <w:szCs w:val="22"/>
                <w:lang w:eastAsia="lt-LT"/>
              </w:rPr>
              <w:t>pastovioji dedamoji</w:t>
            </w:r>
            <w:r>
              <w:rPr>
                <w:color w:val="000000"/>
                <w:sz w:val="22"/>
                <w:szCs w:val="22"/>
                <w:lang w:eastAsia="lt-LT"/>
              </w:rPr>
              <w:t xml:space="preserve"> 1 gyventojui, besinaudojančiam </w:t>
            </w:r>
            <w:r>
              <w:rPr>
                <w:b/>
                <w:bCs/>
                <w:color w:val="000000"/>
                <w:sz w:val="22"/>
                <w:szCs w:val="22"/>
                <w:lang w:eastAsia="lt-LT"/>
              </w:rPr>
              <w:t>individualiu</w:t>
            </w:r>
            <w:r>
              <w:rPr>
                <w:color w:val="000000"/>
                <w:sz w:val="22"/>
                <w:szCs w:val="22"/>
                <w:lang w:eastAsia="lt-LT"/>
              </w:rPr>
              <w:t xml:space="preserve"> mišrių komunalinių atliekų surinkimo konteineriu </w:t>
            </w:r>
            <w:r w:rsidR="00252484">
              <w:rPr>
                <w:color w:val="000000"/>
                <w:sz w:val="22"/>
                <w:szCs w:val="22"/>
                <w:lang w:eastAsia="lt-LT"/>
              </w:rPr>
              <w:t>–</w:t>
            </w:r>
            <w:r>
              <w:rPr>
                <w:color w:val="000000"/>
                <w:sz w:val="22"/>
                <w:szCs w:val="22"/>
                <w:lang w:eastAsia="lt-LT"/>
              </w:rPr>
              <w:t xml:space="preserve"> 16,13 </w:t>
            </w:r>
            <w:proofErr w:type="spellStart"/>
            <w:r>
              <w:rPr>
                <w:color w:val="000000"/>
                <w:sz w:val="22"/>
                <w:szCs w:val="22"/>
                <w:lang w:eastAsia="lt-LT"/>
              </w:rPr>
              <w:t>Eur</w:t>
            </w:r>
            <w:proofErr w:type="spellEnd"/>
            <w:r>
              <w:rPr>
                <w:color w:val="000000"/>
                <w:sz w:val="22"/>
                <w:szCs w:val="22"/>
                <w:lang w:eastAsia="lt-LT"/>
              </w:rPr>
              <w:t>/metus</w:t>
            </w:r>
          </w:p>
        </w:tc>
      </w:tr>
      <w:tr w:rsidR="002C5B28" w14:paraId="2A9FF042" w14:textId="77777777" w:rsidTr="007144AE">
        <w:trPr>
          <w:gridAfter w:val="5"/>
          <w:wAfter w:w="3467" w:type="dxa"/>
          <w:trHeight w:val="900"/>
        </w:trPr>
        <w:tc>
          <w:tcPr>
            <w:tcW w:w="8613" w:type="dxa"/>
            <w:gridSpan w:val="6"/>
            <w:tcBorders>
              <w:top w:val="single" w:sz="4" w:space="0" w:color="auto"/>
              <w:left w:val="single" w:sz="4" w:space="0" w:color="auto"/>
              <w:bottom w:val="single" w:sz="4" w:space="0" w:color="auto"/>
              <w:right w:val="single" w:sz="4" w:space="0" w:color="auto"/>
            </w:tcBorders>
            <w:vAlign w:val="center"/>
            <w:hideMark/>
          </w:tcPr>
          <w:p w14:paraId="7F7AF1EC" w14:textId="77777777" w:rsidR="002C5B28" w:rsidRDefault="002C5B28">
            <w:pPr>
              <w:suppressAutoHyphens w:val="0"/>
              <w:rPr>
                <w:color w:val="000000"/>
                <w:sz w:val="22"/>
                <w:szCs w:val="22"/>
                <w:lang w:eastAsia="lt-LT"/>
              </w:rPr>
            </w:pPr>
            <w:r>
              <w:rPr>
                <w:color w:val="000000"/>
                <w:sz w:val="22"/>
                <w:szCs w:val="22"/>
                <w:lang w:eastAsia="lt-LT"/>
              </w:rPr>
              <w:t xml:space="preserve">Vietinės rinkliavos </w:t>
            </w:r>
            <w:r>
              <w:rPr>
                <w:i/>
                <w:iCs/>
                <w:color w:val="000000"/>
                <w:sz w:val="22"/>
                <w:szCs w:val="22"/>
                <w:lang w:eastAsia="lt-LT"/>
              </w:rPr>
              <w:t xml:space="preserve">kintamoji dedamoji </w:t>
            </w:r>
            <w:r>
              <w:rPr>
                <w:color w:val="000000"/>
                <w:sz w:val="22"/>
                <w:szCs w:val="22"/>
                <w:lang w:eastAsia="lt-LT"/>
              </w:rPr>
              <w:t xml:space="preserve">objektui, besinaudojančiam </w:t>
            </w:r>
            <w:r>
              <w:rPr>
                <w:b/>
                <w:bCs/>
                <w:color w:val="000000"/>
                <w:sz w:val="22"/>
                <w:szCs w:val="22"/>
                <w:lang w:eastAsia="lt-LT"/>
              </w:rPr>
              <w:t>individualiu identifikuotu</w:t>
            </w:r>
            <w:r>
              <w:rPr>
                <w:color w:val="000000"/>
                <w:sz w:val="22"/>
                <w:szCs w:val="22"/>
                <w:lang w:eastAsia="lt-LT"/>
              </w:rPr>
              <w:t xml:space="preserve"> mišrių komunalinių atliekų surinkimo</w:t>
            </w:r>
            <w:r>
              <w:rPr>
                <w:b/>
                <w:bCs/>
                <w:color w:val="000000"/>
                <w:sz w:val="22"/>
                <w:szCs w:val="22"/>
                <w:lang w:eastAsia="lt-LT"/>
              </w:rPr>
              <w:t xml:space="preserve"> </w:t>
            </w:r>
            <w:r>
              <w:rPr>
                <w:color w:val="000000"/>
                <w:sz w:val="22"/>
                <w:szCs w:val="22"/>
                <w:lang w:eastAsia="lt-LT"/>
              </w:rPr>
              <w:t>konteineriu:</w:t>
            </w:r>
          </w:p>
        </w:tc>
      </w:tr>
      <w:tr w:rsidR="002C5B28" w14:paraId="6F33C8E9" w14:textId="77777777" w:rsidTr="007144AE">
        <w:trPr>
          <w:gridAfter w:val="5"/>
          <w:wAfter w:w="3467" w:type="dxa"/>
          <w:trHeight w:val="300"/>
        </w:trPr>
        <w:tc>
          <w:tcPr>
            <w:tcW w:w="704" w:type="dxa"/>
            <w:tcBorders>
              <w:top w:val="nil"/>
              <w:left w:val="single" w:sz="4" w:space="0" w:color="auto"/>
              <w:bottom w:val="single" w:sz="4" w:space="0" w:color="auto"/>
              <w:right w:val="single" w:sz="4" w:space="0" w:color="auto"/>
            </w:tcBorders>
            <w:noWrap/>
            <w:vAlign w:val="center"/>
            <w:hideMark/>
          </w:tcPr>
          <w:p w14:paraId="54D0E1AD" w14:textId="77777777" w:rsidR="002C5B28" w:rsidRDefault="002C5B28">
            <w:pPr>
              <w:suppressAutoHyphens w:val="0"/>
              <w:jc w:val="center"/>
              <w:rPr>
                <w:color w:val="000000"/>
                <w:sz w:val="22"/>
                <w:szCs w:val="22"/>
                <w:lang w:eastAsia="lt-LT"/>
              </w:rPr>
            </w:pPr>
            <w:r>
              <w:rPr>
                <w:color w:val="000000"/>
                <w:sz w:val="22"/>
                <w:szCs w:val="22"/>
                <w:lang w:eastAsia="lt-LT"/>
              </w:rPr>
              <w:t>1</w:t>
            </w:r>
          </w:p>
        </w:tc>
        <w:tc>
          <w:tcPr>
            <w:tcW w:w="1276" w:type="dxa"/>
            <w:tcBorders>
              <w:top w:val="nil"/>
              <w:left w:val="nil"/>
              <w:bottom w:val="single" w:sz="4" w:space="0" w:color="auto"/>
              <w:right w:val="single" w:sz="4" w:space="0" w:color="auto"/>
            </w:tcBorders>
            <w:vAlign w:val="center"/>
            <w:hideMark/>
          </w:tcPr>
          <w:p w14:paraId="6C6E918C" w14:textId="77777777" w:rsidR="002C5B28" w:rsidRDefault="002C5B28">
            <w:pPr>
              <w:suppressAutoHyphens w:val="0"/>
              <w:jc w:val="center"/>
              <w:rPr>
                <w:color w:val="000000"/>
                <w:sz w:val="22"/>
                <w:szCs w:val="22"/>
                <w:lang w:eastAsia="lt-LT"/>
              </w:rPr>
            </w:pPr>
            <w:r>
              <w:rPr>
                <w:color w:val="000000"/>
                <w:sz w:val="22"/>
                <w:szCs w:val="22"/>
                <w:lang w:eastAsia="lt-LT"/>
              </w:rPr>
              <w:t>0,12 m</w:t>
            </w:r>
            <w:r>
              <w:rPr>
                <w:rFonts w:ascii="Calibri" w:hAnsi="Calibri"/>
                <w:color w:val="000000"/>
                <w:sz w:val="22"/>
                <w:szCs w:val="22"/>
                <w:lang w:eastAsia="lt-LT"/>
              </w:rPr>
              <w:t>³</w:t>
            </w:r>
          </w:p>
        </w:tc>
        <w:tc>
          <w:tcPr>
            <w:tcW w:w="850" w:type="dxa"/>
            <w:tcBorders>
              <w:top w:val="nil"/>
              <w:left w:val="nil"/>
              <w:bottom w:val="single" w:sz="4" w:space="0" w:color="auto"/>
              <w:right w:val="single" w:sz="4" w:space="0" w:color="auto"/>
            </w:tcBorders>
            <w:noWrap/>
            <w:vAlign w:val="center"/>
            <w:hideMark/>
          </w:tcPr>
          <w:p w14:paraId="68D290AF" w14:textId="77777777" w:rsidR="002C5B28" w:rsidRDefault="002C5B28">
            <w:pPr>
              <w:suppressAutoHyphens w:val="0"/>
              <w:jc w:val="center"/>
              <w:rPr>
                <w:color w:val="000000"/>
                <w:sz w:val="22"/>
                <w:szCs w:val="22"/>
                <w:lang w:eastAsia="lt-LT"/>
              </w:rPr>
            </w:pPr>
            <w:r>
              <w:rPr>
                <w:color w:val="000000"/>
                <w:sz w:val="22"/>
                <w:szCs w:val="22"/>
                <w:lang w:eastAsia="lt-LT"/>
              </w:rPr>
              <w:t>vnt.</w:t>
            </w:r>
          </w:p>
        </w:tc>
        <w:tc>
          <w:tcPr>
            <w:tcW w:w="1560" w:type="dxa"/>
            <w:tcBorders>
              <w:top w:val="nil"/>
              <w:left w:val="nil"/>
              <w:bottom w:val="single" w:sz="4" w:space="0" w:color="auto"/>
              <w:right w:val="single" w:sz="4" w:space="0" w:color="auto"/>
            </w:tcBorders>
            <w:noWrap/>
            <w:vAlign w:val="center"/>
            <w:hideMark/>
          </w:tcPr>
          <w:p w14:paraId="710567E8" w14:textId="77777777" w:rsidR="002C5B28" w:rsidRDefault="002C5B28">
            <w:pPr>
              <w:suppressAutoHyphens w:val="0"/>
              <w:jc w:val="right"/>
              <w:rPr>
                <w:color w:val="000000"/>
                <w:sz w:val="22"/>
                <w:szCs w:val="22"/>
                <w:lang w:eastAsia="lt-LT"/>
              </w:rPr>
            </w:pPr>
            <w:r>
              <w:rPr>
                <w:color w:val="000000"/>
                <w:sz w:val="22"/>
                <w:szCs w:val="22"/>
                <w:lang w:eastAsia="lt-LT"/>
              </w:rPr>
              <w:t>0,58</w:t>
            </w:r>
          </w:p>
        </w:tc>
        <w:tc>
          <w:tcPr>
            <w:tcW w:w="2409" w:type="dxa"/>
            <w:tcBorders>
              <w:top w:val="nil"/>
              <w:left w:val="nil"/>
              <w:bottom w:val="single" w:sz="4" w:space="0" w:color="auto"/>
              <w:right w:val="single" w:sz="4" w:space="0" w:color="auto"/>
            </w:tcBorders>
            <w:noWrap/>
            <w:vAlign w:val="center"/>
            <w:hideMark/>
          </w:tcPr>
          <w:p w14:paraId="7770236B" w14:textId="77777777" w:rsidR="002C5B28" w:rsidRDefault="002C5B28">
            <w:pPr>
              <w:suppressAutoHyphens w:val="0"/>
              <w:jc w:val="center"/>
              <w:rPr>
                <w:color w:val="000000"/>
                <w:sz w:val="22"/>
                <w:szCs w:val="22"/>
                <w:lang w:eastAsia="lt-LT"/>
              </w:rPr>
            </w:pPr>
            <w:r>
              <w:rPr>
                <w:color w:val="000000"/>
                <w:sz w:val="22"/>
                <w:szCs w:val="22"/>
                <w:lang w:eastAsia="lt-LT"/>
              </w:rPr>
              <w:t>12</w:t>
            </w:r>
          </w:p>
        </w:tc>
        <w:tc>
          <w:tcPr>
            <w:tcW w:w="1814" w:type="dxa"/>
            <w:tcBorders>
              <w:top w:val="nil"/>
              <w:left w:val="nil"/>
              <w:bottom w:val="single" w:sz="4" w:space="0" w:color="auto"/>
              <w:right w:val="single" w:sz="4" w:space="0" w:color="auto"/>
            </w:tcBorders>
            <w:noWrap/>
            <w:vAlign w:val="center"/>
            <w:hideMark/>
          </w:tcPr>
          <w:p w14:paraId="240BAE8B" w14:textId="77777777" w:rsidR="002C5B28" w:rsidRDefault="002C5B28">
            <w:pPr>
              <w:suppressAutoHyphens w:val="0"/>
              <w:jc w:val="right"/>
              <w:rPr>
                <w:color w:val="000000"/>
                <w:sz w:val="22"/>
                <w:szCs w:val="22"/>
                <w:lang w:eastAsia="lt-LT"/>
              </w:rPr>
            </w:pPr>
            <w:r>
              <w:rPr>
                <w:color w:val="000000"/>
                <w:sz w:val="22"/>
                <w:szCs w:val="22"/>
                <w:lang w:eastAsia="lt-LT"/>
              </w:rPr>
              <w:t>6,96</w:t>
            </w:r>
          </w:p>
        </w:tc>
      </w:tr>
      <w:tr w:rsidR="002C5B28" w14:paraId="1D3F38AF" w14:textId="77777777" w:rsidTr="007144AE">
        <w:trPr>
          <w:gridAfter w:val="5"/>
          <w:wAfter w:w="3467" w:type="dxa"/>
          <w:trHeight w:val="300"/>
        </w:trPr>
        <w:tc>
          <w:tcPr>
            <w:tcW w:w="704" w:type="dxa"/>
            <w:tcBorders>
              <w:top w:val="nil"/>
              <w:left w:val="single" w:sz="4" w:space="0" w:color="auto"/>
              <w:bottom w:val="single" w:sz="4" w:space="0" w:color="auto"/>
              <w:right w:val="single" w:sz="4" w:space="0" w:color="auto"/>
            </w:tcBorders>
            <w:noWrap/>
            <w:vAlign w:val="center"/>
            <w:hideMark/>
          </w:tcPr>
          <w:p w14:paraId="30AF7840" w14:textId="77777777" w:rsidR="002C5B28" w:rsidRDefault="002C5B28">
            <w:pPr>
              <w:suppressAutoHyphens w:val="0"/>
              <w:jc w:val="center"/>
              <w:rPr>
                <w:color w:val="000000"/>
                <w:sz w:val="22"/>
                <w:szCs w:val="22"/>
                <w:lang w:eastAsia="lt-LT"/>
              </w:rPr>
            </w:pPr>
            <w:r>
              <w:rPr>
                <w:color w:val="000000"/>
                <w:sz w:val="22"/>
                <w:szCs w:val="22"/>
                <w:lang w:eastAsia="lt-LT"/>
              </w:rPr>
              <w:t>2</w:t>
            </w:r>
          </w:p>
        </w:tc>
        <w:tc>
          <w:tcPr>
            <w:tcW w:w="1276" w:type="dxa"/>
            <w:tcBorders>
              <w:top w:val="nil"/>
              <w:left w:val="nil"/>
              <w:bottom w:val="single" w:sz="4" w:space="0" w:color="auto"/>
              <w:right w:val="single" w:sz="4" w:space="0" w:color="auto"/>
            </w:tcBorders>
            <w:vAlign w:val="center"/>
            <w:hideMark/>
          </w:tcPr>
          <w:p w14:paraId="56A4EE6A" w14:textId="77777777" w:rsidR="002C5B28" w:rsidRDefault="002C5B28">
            <w:pPr>
              <w:suppressAutoHyphens w:val="0"/>
              <w:jc w:val="center"/>
              <w:rPr>
                <w:color w:val="000000"/>
                <w:sz w:val="22"/>
                <w:szCs w:val="22"/>
                <w:lang w:eastAsia="lt-LT"/>
              </w:rPr>
            </w:pPr>
            <w:r>
              <w:rPr>
                <w:color w:val="000000"/>
                <w:sz w:val="22"/>
                <w:szCs w:val="22"/>
                <w:lang w:eastAsia="lt-LT"/>
              </w:rPr>
              <w:t>0,24 m</w:t>
            </w:r>
            <w:r>
              <w:rPr>
                <w:rFonts w:ascii="Calibri" w:hAnsi="Calibri"/>
                <w:color w:val="000000"/>
                <w:sz w:val="22"/>
                <w:szCs w:val="22"/>
                <w:lang w:eastAsia="lt-LT"/>
              </w:rPr>
              <w:t>³</w:t>
            </w:r>
          </w:p>
        </w:tc>
        <w:tc>
          <w:tcPr>
            <w:tcW w:w="850" w:type="dxa"/>
            <w:tcBorders>
              <w:top w:val="nil"/>
              <w:left w:val="nil"/>
              <w:bottom w:val="single" w:sz="4" w:space="0" w:color="auto"/>
              <w:right w:val="single" w:sz="4" w:space="0" w:color="auto"/>
            </w:tcBorders>
            <w:noWrap/>
            <w:vAlign w:val="center"/>
            <w:hideMark/>
          </w:tcPr>
          <w:p w14:paraId="105B3712" w14:textId="77777777" w:rsidR="002C5B28" w:rsidRDefault="002C5B28">
            <w:pPr>
              <w:suppressAutoHyphens w:val="0"/>
              <w:jc w:val="center"/>
              <w:rPr>
                <w:color w:val="000000"/>
                <w:sz w:val="22"/>
                <w:szCs w:val="22"/>
                <w:lang w:eastAsia="lt-LT"/>
              </w:rPr>
            </w:pPr>
            <w:r>
              <w:rPr>
                <w:color w:val="000000"/>
                <w:sz w:val="22"/>
                <w:szCs w:val="22"/>
                <w:lang w:eastAsia="lt-LT"/>
              </w:rPr>
              <w:t>vnt.</w:t>
            </w:r>
          </w:p>
        </w:tc>
        <w:tc>
          <w:tcPr>
            <w:tcW w:w="1560" w:type="dxa"/>
            <w:tcBorders>
              <w:top w:val="nil"/>
              <w:left w:val="nil"/>
              <w:bottom w:val="single" w:sz="4" w:space="0" w:color="auto"/>
              <w:right w:val="single" w:sz="4" w:space="0" w:color="auto"/>
            </w:tcBorders>
            <w:noWrap/>
            <w:vAlign w:val="center"/>
            <w:hideMark/>
          </w:tcPr>
          <w:p w14:paraId="165C69DC" w14:textId="77777777" w:rsidR="002C5B28" w:rsidRDefault="002C5B28">
            <w:pPr>
              <w:suppressAutoHyphens w:val="0"/>
              <w:jc w:val="right"/>
              <w:rPr>
                <w:color w:val="000000"/>
                <w:sz w:val="22"/>
                <w:szCs w:val="22"/>
                <w:lang w:eastAsia="lt-LT"/>
              </w:rPr>
            </w:pPr>
            <w:r>
              <w:rPr>
                <w:color w:val="000000"/>
                <w:sz w:val="22"/>
                <w:szCs w:val="22"/>
                <w:lang w:eastAsia="lt-LT"/>
              </w:rPr>
              <w:t>1,16</w:t>
            </w:r>
          </w:p>
        </w:tc>
        <w:tc>
          <w:tcPr>
            <w:tcW w:w="2409" w:type="dxa"/>
            <w:tcBorders>
              <w:top w:val="nil"/>
              <w:left w:val="nil"/>
              <w:bottom w:val="single" w:sz="4" w:space="0" w:color="auto"/>
              <w:right w:val="single" w:sz="4" w:space="0" w:color="auto"/>
            </w:tcBorders>
            <w:noWrap/>
            <w:vAlign w:val="center"/>
            <w:hideMark/>
          </w:tcPr>
          <w:p w14:paraId="7255D8DD" w14:textId="77777777" w:rsidR="002C5B28" w:rsidRDefault="002C5B28">
            <w:pPr>
              <w:suppressAutoHyphens w:val="0"/>
              <w:jc w:val="center"/>
              <w:rPr>
                <w:color w:val="000000"/>
                <w:sz w:val="22"/>
                <w:szCs w:val="22"/>
                <w:lang w:eastAsia="lt-LT"/>
              </w:rPr>
            </w:pPr>
            <w:r>
              <w:rPr>
                <w:color w:val="000000"/>
                <w:sz w:val="22"/>
                <w:szCs w:val="22"/>
                <w:lang w:eastAsia="lt-LT"/>
              </w:rPr>
              <w:t>12</w:t>
            </w:r>
          </w:p>
        </w:tc>
        <w:tc>
          <w:tcPr>
            <w:tcW w:w="1814" w:type="dxa"/>
            <w:tcBorders>
              <w:top w:val="nil"/>
              <w:left w:val="nil"/>
              <w:bottom w:val="single" w:sz="4" w:space="0" w:color="auto"/>
              <w:right w:val="single" w:sz="4" w:space="0" w:color="auto"/>
            </w:tcBorders>
            <w:noWrap/>
            <w:vAlign w:val="center"/>
            <w:hideMark/>
          </w:tcPr>
          <w:p w14:paraId="626D7C1C" w14:textId="77777777" w:rsidR="002C5B28" w:rsidRDefault="002C5B28">
            <w:pPr>
              <w:suppressAutoHyphens w:val="0"/>
              <w:jc w:val="right"/>
              <w:rPr>
                <w:color w:val="000000"/>
                <w:sz w:val="22"/>
                <w:szCs w:val="22"/>
                <w:lang w:eastAsia="lt-LT"/>
              </w:rPr>
            </w:pPr>
            <w:r>
              <w:rPr>
                <w:color w:val="000000"/>
                <w:sz w:val="22"/>
                <w:szCs w:val="22"/>
                <w:lang w:eastAsia="lt-LT"/>
              </w:rPr>
              <w:t>13,92</w:t>
            </w:r>
          </w:p>
        </w:tc>
      </w:tr>
      <w:tr w:rsidR="002C5B28" w14:paraId="0BB89521" w14:textId="77777777" w:rsidTr="007144AE">
        <w:trPr>
          <w:gridAfter w:val="5"/>
          <w:wAfter w:w="3467" w:type="dxa"/>
          <w:trHeight w:val="300"/>
        </w:trPr>
        <w:tc>
          <w:tcPr>
            <w:tcW w:w="704" w:type="dxa"/>
            <w:tcBorders>
              <w:top w:val="nil"/>
              <w:left w:val="single" w:sz="4" w:space="0" w:color="auto"/>
              <w:bottom w:val="single" w:sz="4" w:space="0" w:color="auto"/>
              <w:right w:val="single" w:sz="4" w:space="0" w:color="auto"/>
            </w:tcBorders>
            <w:noWrap/>
            <w:vAlign w:val="center"/>
            <w:hideMark/>
          </w:tcPr>
          <w:p w14:paraId="1D6E4461" w14:textId="77777777" w:rsidR="002C5B28" w:rsidRDefault="002C5B28">
            <w:pPr>
              <w:suppressAutoHyphens w:val="0"/>
              <w:jc w:val="center"/>
              <w:rPr>
                <w:color w:val="000000"/>
                <w:sz w:val="22"/>
                <w:szCs w:val="22"/>
                <w:lang w:eastAsia="lt-LT"/>
              </w:rPr>
            </w:pPr>
            <w:r>
              <w:rPr>
                <w:color w:val="000000"/>
                <w:sz w:val="22"/>
                <w:szCs w:val="22"/>
                <w:lang w:eastAsia="lt-LT"/>
              </w:rPr>
              <w:t>3</w:t>
            </w:r>
          </w:p>
        </w:tc>
        <w:tc>
          <w:tcPr>
            <w:tcW w:w="1276" w:type="dxa"/>
            <w:tcBorders>
              <w:top w:val="nil"/>
              <w:left w:val="nil"/>
              <w:bottom w:val="single" w:sz="4" w:space="0" w:color="auto"/>
              <w:right w:val="single" w:sz="4" w:space="0" w:color="auto"/>
            </w:tcBorders>
            <w:vAlign w:val="center"/>
            <w:hideMark/>
          </w:tcPr>
          <w:p w14:paraId="2A41F68F" w14:textId="77777777" w:rsidR="002C5B28" w:rsidRDefault="002C5B28">
            <w:pPr>
              <w:suppressAutoHyphens w:val="0"/>
              <w:jc w:val="center"/>
              <w:rPr>
                <w:color w:val="000000"/>
                <w:sz w:val="22"/>
                <w:szCs w:val="22"/>
                <w:lang w:eastAsia="lt-LT"/>
              </w:rPr>
            </w:pPr>
            <w:r>
              <w:rPr>
                <w:color w:val="000000"/>
                <w:sz w:val="22"/>
                <w:szCs w:val="22"/>
                <w:lang w:eastAsia="lt-LT"/>
              </w:rPr>
              <w:t>1,1 m³</w:t>
            </w:r>
          </w:p>
        </w:tc>
        <w:tc>
          <w:tcPr>
            <w:tcW w:w="850" w:type="dxa"/>
            <w:tcBorders>
              <w:top w:val="nil"/>
              <w:left w:val="nil"/>
              <w:bottom w:val="single" w:sz="4" w:space="0" w:color="auto"/>
              <w:right w:val="single" w:sz="4" w:space="0" w:color="auto"/>
            </w:tcBorders>
            <w:noWrap/>
            <w:vAlign w:val="center"/>
            <w:hideMark/>
          </w:tcPr>
          <w:p w14:paraId="3F9CA411" w14:textId="77777777" w:rsidR="002C5B28" w:rsidRDefault="002C5B28">
            <w:pPr>
              <w:suppressAutoHyphens w:val="0"/>
              <w:jc w:val="center"/>
              <w:rPr>
                <w:color w:val="000000"/>
                <w:sz w:val="22"/>
                <w:szCs w:val="22"/>
                <w:lang w:eastAsia="lt-LT"/>
              </w:rPr>
            </w:pPr>
            <w:r>
              <w:rPr>
                <w:color w:val="000000"/>
                <w:sz w:val="22"/>
                <w:szCs w:val="22"/>
                <w:lang w:eastAsia="lt-LT"/>
              </w:rPr>
              <w:t>vnt.</w:t>
            </w:r>
          </w:p>
        </w:tc>
        <w:tc>
          <w:tcPr>
            <w:tcW w:w="1560" w:type="dxa"/>
            <w:tcBorders>
              <w:top w:val="nil"/>
              <w:left w:val="nil"/>
              <w:bottom w:val="single" w:sz="4" w:space="0" w:color="auto"/>
              <w:right w:val="single" w:sz="4" w:space="0" w:color="auto"/>
            </w:tcBorders>
            <w:noWrap/>
            <w:vAlign w:val="center"/>
            <w:hideMark/>
          </w:tcPr>
          <w:p w14:paraId="774EEB07" w14:textId="77777777" w:rsidR="002C5B28" w:rsidRDefault="002C5B28">
            <w:pPr>
              <w:suppressAutoHyphens w:val="0"/>
              <w:jc w:val="right"/>
              <w:rPr>
                <w:color w:val="000000"/>
                <w:sz w:val="22"/>
                <w:szCs w:val="22"/>
                <w:lang w:eastAsia="lt-LT"/>
              </w:rPr>
            </w:pPr>
            <w:r>
              <w:rPr>
                <w:color w:val="000000"/>
                <w:sz w:val="22"/>
                <w:szCs w:val="22"/>
                <w:lang w:eastAsia="lt-LT"/>
              </w:rPr>
              <w:t>5,34</w:t>
            </w:r>
          </w:p>
        </w:tc>
        <w:tc>
          <w:tcPr>
            <w:tcW w:w="2409" w:type="dxa"/>
            <w:tcBorders>
              <w:top w:val="nil"/>
              <w:left w:val="nil"/>
              <w:bottom w:val="single" w:sz="4" w:space="0" w:color="auto"/>
              <w:right w:val="single" w:sz="4" w:space="0" w:color="auto"/>
            </w:tcBorders>
            <w:noWrap/>
            <w:vAlign w:val="center"/>
            <w:hideMark/>
          </w:tcPr>
          <w:p w14:paraId="299B56FE" w14:textId="77777777" w:rsidR="002C5B28" w:rsidRDefault="002C5B28">
            <w:pPr>
              <w:suppressAutoHyphens w:val="0"/>
              <w:jc w:val="center"/>
              <w:rPr>
                <w:color w:val="000000"/>
                <w:sz w:val="22"/>
                <w:szCs w:val="22"/>
                <w:lang w:eastAsia="lt-LT"/>
              </w:rPr>
            </w:pPr>
            <w:r>
              <w:rPr>
                <w:color w:val="000000"/>
                <w:sz w:val="22"/>
                <w:szCs w:val="22"/>
                <w:lang w:eastAsia="lt-LT"/>
              </w:rPr>
              <w:t>12</w:t>
            </w:r>
          </w:p>
        </w:tc>
        <w:tc>
          <w:tcPr>
            <w:tcW w:w="1814" w:type="dxa"/>
            <w:tcBorders>
              <w:top w:val="nil"/>
              <w:left w:val="nil"/>
              <w:bottom w:val="single" w:sz="4" w:space="0" w:color="auto"/>
              <w:right w:val="single" w:sz="4" w:space="0" w:color="auto"/>
            </w:tcBorders>
            <w:noWrap/>
            <w:vAlign w:val="center"/>
            <w:hideMark/>
          </w:tcPr>
          <w:p w14:paraId="476513E2" w14:textId="77777777" w:rsidR="002C5B28" w:rsidRDefault="002C5B28">
            <w:pPr>
              <w:suppressAutoHyphens w:val="0"/>
              <w:jc w:val="right"/>
              <w:rPr>
                <w:color w:val="000000"/>
                <w:sz w:val="22"/>
                <w:szCs w:val="22"/>
                <w:lang w:eastAsia="lt-LT"/>
              </w:rPr>
            </w:pPr>
            <w:r>
              <w:rPr>
                <w:color w:val="000000"/>
                <w:sz w:val="22"/>
                <w:szCs w:val="22"/>
                <w:lang w:eastAsia="lt-LT"/>
              </w:rPr>
              <w:t>64,08</w:t>
            </w:r>
          </w:p>
        </w:tc>
      </w:tr>
      <w:tr w:rsidR="002C5B28" w14:paraId="719C193F" w14:textId="77777777" w:rsidTr="007144AE">
        <w:trPr>
          <w:trHeight w:val="600"/>
        </w:trPr>
        <w:tc>
          <w:tcPr>
            <w:tcW w:w="8613" w:type="dxa"/>
            <w:gridSpan w:val="6"/>
            <w:tcBorders>
              <w:top w:val="single" w:sz="4" w:space="0" w:color="auto"/>
              <w:left w:val="single" w:sz="4" w:space="0" w:color="auto"/>
              <w:bottom w:val="single" w:sz="4" w:space="0" w:color="auto"/>
              <w:right w:val="single" w:sz="4" w:space="0" w:color="auto"/>
            </w:tcBorders>
            <w:noWrap/>
            <w:vAlign w:val="bottom"/>
            <w:hideMark/>
          </w:tcPr>
          <w:p w14:paraId="433DC62A" w14:textId="77777777" w:rsidR="002C5B28" w:rsidRDefault="002C5B28">
            <w:pPr>
              <w:suppressAutoHyphens w:val="0"/>
            </w:pPr>
          </w:p>
        </w:tc>
        <w:tc>
          <w:tcPr>
            <w:tcW w:w="236" w:type="dxa"/>
            <w:noWrap/>
            <w:vAlign w:val="bottom"/>
            <w:hideMark/>
          </w:tcPr>
          <w:p w14:paraId="33E8156C" w14:textId="77777777" w:rsidR="002C5B28" w:rsidRDefault="002C5B28">
            <w:pPr>
              <w:suppressAutoHyphens w:val="0"/>
            </w:pPr>
          </w:p>
        </w:tc>
        <w:tc>
          <w:tcPr>
            <w:tcW w:w="709" w:type="dxa"/>
            <w:noWrap/>
            <w:vAlign w:val="bottom"/>
            <w:hideMark/>
          </w:tcPr>
          <w:p w14:paraId="698A93BE" w14:textId="77777777" w:rsidR="002C5B28" w:rsidRDefault="002C5B28">
            <w:pPr>
              <w:suppressAutoHyphens w:val="0"/>
            </w:pPr>
          </w:p>
        </w:tc>
        <w:tc>
          <w:tcPr>
            <w:tcW w:w="954" w:type="dxa"/>
            <w:noWrap/>
            <w:vAlign w:val="bottom"/>
            <w:hideMark/>
          </w:tcPr>
          <w:p w14:paraId="0452D31E" w14:textId="77777777" w:rsidR="002C5B28" w:rsidRDefault="002C5B28">
            <w:pPr>
              <w:suppressAutoHyphens w:val="0"/>
            </w:pPr>
          </w:p>
        </w:tc>
        <w:tc>
          <w:tcPr>
            <w:tcW w:w="859" w:type="dxa"/>
            <w:noWrap/>
            <w:vAlign w:val="bottom"/>
            <w:hideMark/>
          </w:tcPr>
          <w:p w14:paraId="7879D95F" w14:textId="77777777" w:rsidR="002C5B28" w:rsidRDefault="002C5B28">
            <w:pPr>
              <w:suppressAutoHyphens w:val="0"/>
            </w:pPr>
          </w:p>
        </w:tc>
        <w:tc>
          <w:tcPr>
            <w:tcW w:w="709" w:type="dxa"/>
            <w:noWrap/>
            <w:vAlign w:val="bottom"/>
            <w:hideMark/>
          </w:tcPr>
          <w:p w14:paraId="7595098B" w14:textId="77777777" w:rsidR="002C5B28" w:rsidRDefault="002C5B28">
            <w:pPr>
              <w:suppressAutoHyphens w:val="0"/>
            </w:pPr>
          </w:p>
        </w:tc>
      </w:tr>
      <w:tr w:rsidR="002C5B28" w14:paraId="5E474604" w14:textId="77777777" w:rsidTr="007144AE">
        <w:trPr>
          <w:gridAfter w:val="5"/>
          <w:wAfter w:w="3467" w:type="dxa"/>
          <w:trHeight w:val="600"/>
        </w:trPr>
        <w:tc>
          <w:tcPr>
            <w:tcW w:w="8613" w:type="dxa"/>
            <w:gridSpan w:val="6"/>
            <w:tcBorders>
              <w:top w:val="single" w:sz="4" w:space="0" w:color="auto"/>
              <w:left w:val="single" w:sz="4" w:space="0" w:color="auto"/>
              <w:bottom w:val="single" w:sz="4" w:space="0" w:color="auto"/>
              <w:right w:val="single" w:sz="4" w:space="0" w:color="auto"/>
            </w:tcBorders>
            <w:vAlign w:val="center"/>
            <w:hideMark/>
          </w:tcPr>
          <w:p w14:paraId="0C817A8E" w14:textId="6188B107" w:rsidR="002C5B28" w:rsidRDefault="002C5B28" w:rsidP="00252484">
            <w:pPr>
              <w:suppressAutoHyphens w:val="0"/>
              <w:rPr>
                <w:color w:val="000000"/>
                <w:sz w:val="22"/>
                <w:szCs w:val="22"/>
                <w:lang w:eastAsia="lt-LT"/>
              </w:rPr>
            </w:pPr>
            <w:r>
              <w:rPr>
                <w:color w:val="000000"/>
                <w:sz w:val="22"/>
                <w:szCs w:val="22"/>
                <w:lang w:eastAsia="lt-LT"/>
              </w:rPr>
              <w:t xml:space="preserve">Vietinės rinkliavos </w:t>
            </w:r>
            <w:r>
              <w:rPr>
                <w:i/>
                <w:iCs/>
                <w:color w:val="000000"/>
                <w:sz w:val="22"/>
                <w:szCs w:val="22"/>
                <w:lang w:eastAsia="lt-LT"/>
              </w:rPr>
              <w:t>pastovioji dedamoji</w:t>
            </w:r>
            <w:r>
              <w:rPr>
                <w:color w:val="000000"/>
                <w:sz w:val="22"/>
                <w:szCs w:val="22"/>
                <w:lang w:eastAsia="lt-LT"/>
              </w:rPr>
              <w:t xml:space="preserve"> 1 gyventojui, besinaudojančiam </w:t>
            </w:r>
            <w:r>
              <w:rPr>
                <w:b/>
                <w:bCs/>
                <w:color w:val="000000"/>
                <w:sz w:val="22"/>
                <w:szCs w:val="22"/>
                <w:lang w:eastAsia="lt-LT"/>
              </w:rPr>
              <w:t>kolektyviniu</w:t>
            </w:r>
            <w:r>
              <w:rPr>
                <w:color w:val="000000"/>
                <w:sz w:val="22"/>
                <w:szCs w:val="22"/>
                <w:lang w:eastAsia="lt-LT"/>
              </w:rPr>
              <w:t xml:space="preserve"> konteineriu </w:t>
            </w:r>
            <w:r w:rsidR="00252484">
              <w:rPr>
                <w:color w:val="000000"/>
                <w:sz w:val="22"/>
                <w:szCs w:val="22"/>
                <w:lang w:eastAsia="lt-LT"/>
              </w:rPr>
              <w:t>–</w:t>
            </w:r>
            <w:r>
              <w:rPr>
                <w:color w:val="000000"/>
                <w:sz w:val="22"/>
                <w:szCs w:val="22"/>
                <w:lang w:eastAsia="lt-LT"/>
              </w:rPr>
              <w:t xml:space="preserve"> 16,13 </w:t>
            </w:r>
            <w:proofErr w:type="spellStart"/>
            <w:r>
              <w:rPr>
                <w:color w:val="000000"/>
                <w:sz w:val="22"/>
                <w:szCs w:val="22"/>
                <w:lang w:eastAsia="lt-LT"/>
              </w:rPr>
              <w:t>Eur</w:t>
            </w:r>
            <w:proofErr w:type="spellEnd"/>
            <w:r>
              <w:rPr>
                <w:color w:val="000000"/>
                <w:sz w:val="22"/>
                <w:szCs w:val="22"/>
                <w:lang w:eastAsia="lt-LT"/>
              </w:rPr>
              <w:t>/metus</w:t>
            </w:r>
          </w:p>
        </w:tc>
      </w:tr>
      <w:tr w:rsidR="002C5B28" w14:paraId="50C9FCB7" w14:textId="77777777" w:rsidTr="007144AE">
        <w:trPr>
          <w:gridAfter w:val="5"/>
          <w:wAfter w:w="3467" w:type="dxa"/>
          <w:trHeight w:val="600"/>
        </w:trPr>
        <w:tc>
          <w:tcPr>
            <w:tcW w:w="8613" w:type="dxa"/>
            <w:gridSpan w:val="6"/>
            <w:tcBorders>
              <w:top w:val="single" w:sz="4" w:space="0" w:color="auto"/>
              <w:left w:val="single" w:sz="4" w:space="0" w:color="auto"/>
              <w:bottom w:val="single" w:sz="4" w:space="0" w:color="auto"/>
              <w:right w:val="single" w:sz="4" w:space="0" w:color="auto"/>
            </w:tcBorders>
            <w:vAlign w:val="center"/>
            <w:hideMark/>
          </w:tcPr>
          <w:p w14:paraId="6F55FCA3" w14:textId="11093D36" w:rsidR="002C5B28" w:rsidRDefault="002C5B28" w:rsidP="00252484">
            <w:pPr>
              <w:suppressAutoHyphens w:val="0"/>
              <w:rPr>
                <w:color w:val="000000"/>
                <w:sz w:val="22"/>
                <w:szCs w:val="22"/>
                <w:lang w:eastAsia="lt-LT"/>
              </w:rPr>
            </w:pPr>
            <w:r>
              <w:rPr>
                <w:color w:val="000000"/>
                <w:sz w:val="22"/>
                <w:szCs w:val="22"/>
                <w:lang w:eastAsia="lt-LT"/>
              </w:rPr>
              <w:t xml:space="preserve">Vietinės rinkliavos </w:t>
            </w:r>
            <w:r>
              <w:rPr>
                <w:i/>
                <w:iCs/>
                <w:color w:val="000000"/>
                <w:sz w:val="22"/>
                <w:szCs w:val="22"/>
                <w:lang w:eastAsia="lt-LT"/>
              </w:rPr>
              <w:t>kintamoji dedamoji</w:t>
            </w:r>
            <w:r>
              <w:rPr>
                <w:color w:val="000000"/>
                <w:sz w:val="22"/>
                <w:szCs w:val="22"/>
                <w:lang w:eastAsia="lt-LT"/>
              </w:rPr>
              <w:t xml:space="preserve"> 1 gyventojui, besinaudojančiam </w:t>
            </w:r>
            <w:r>
              <w:rPr>
                <w:b/>
                <w:bCs/>
                <w:color w:val="000000"/>
                <w:sz w:val="22"/>
                <w:szCs w:val="22"/>
                <w:lang w:eastAsia="lt-LT"/>
              </w:rPr>
              <w:t>kolektyviniu</w:t>
            </w:r>
            <w:r>
              <w:rPr>
                <w:color w:val="000000"/>
                <w:sz w:val="22"/>
                <w:szCs w:val="22"/>
                <w:lang w:eastAsia="lt-LT"/>
              </w:rPr>
              <w:t xml:space="preserve"> konteineriu </w:t>
            </w:r>
            <w:r w:rsidR="00252484">
              <w:rPr>
                <w:color w:val="000000"/>
                <w:sz w:val="22"/>
                <w:szCs w:val="22"/>
                <w:lang w:eastAsia="lt-LT"/>
              </w:rPr>
              <w:t>–</w:t>
            </w:r>
            <w:r>
              <w:rPr>
                <w:color w:val="000000"/>
                <w:sz w:val="22"/>
                <w:szCs w:val="22"/>
                <w:lang w:eastAsia="lt-LT"/>
              </w:rPr>
              <w:t xml:space="preserve"> 6,90 </w:t>
            </w:r>
            <w:proofErr w:type="spellStart"/>
            <w:r>
              <w:rPr>
                <w:color w:val="000000"/>
                <w:sz w:val="22"/>
                <w:szCs w:val="22"/>
                <w:lang w:eastAsia="lt-LT"/>
              </w:rPr>
              <w:t>Eur</w:t>
            </w:r>
            <w:proofErr w:type="spellEnd"/>
            <w:r>
              <w:rPr>
                <w:color w:val="000000"/>
                <w:sz w:val="22"/>
                <w:szCs w:val="22"/>
                <w:lang w:eastAsia="lt-LT"/>
              </w:rPr>
              <w:t>/metus</w:t>
            </w:r>
          </w:p>
        </w:tc>
      </w:tr>
    </w:tbl>
    <w:p w14:paraId="2D08D2FC" w14:textId="7972B8D1" w:rsidR="001C6B4A" w:rsidRDefault="00F23EAC" w:rsidP="00D901C4">
      <w:pPr>
        <w:jc w:val="center"/>
      </w:pPr>
      <w:r w:rsidRPr="00B15E93">
        <w:fldChar w:fldCharType="end"/>
      </w:r>
    </w:p>
    <w:p w14:paraId="10FEA5CE" w14:textId="77777777" w:rsidR="00FF777A" w:rsidRDefault="00FF777A" w:rsidP="00D901C4">
      <w:pPr>
        <w:jc w:val="center"/>
      </w:pPr>
    </w:p>
    <w:p w14:paraId="132F4EFA" w14:textId="77777777" w:rsidR="002862AE" w:rsidRDefault="002862AE" w:rsidP="00D901C4">
      <w:pPr>
        <w:jc w:val="center"/>
      </w:pPr>
    </w:p>
    <w:p w14:paraId="18F58518" w14:textId="77777777" w:rsidR="002862AE" w:rsidRDefault="002862AE" w:rsidP="00D901C4">
      <w:pPr>
        <w:jc w:val="center"/>
      </w:pPr>
    </w:p>
    <w:p w14:paraId="1DFFAD02" w14:textId="77777777" w:rsidR="002862AE" w:rsidRDefault="002862AE" w:rsidP="00D901C4">
      <w:pPr>
        <w:jc w:val="center"/>
      </w:pPr>
    </w:p>
    <w:p w14:paraId="749CDD8C" w14:textId="77777777" w:rsidR="002862AE" w:rsidRDefault="002862AE" w:rsidP="00D901C4">
      <w:pPr>
        <w:jc w:val="center"/>
      </w:pPr>
    </w:p>
    <w:p w14:paraId="40EC2A10" w14:textId="77777777" w:rsidR="002862AE" w:rsidRDefault="002862AE" w:rsidP="00D901C4">
      <w:pPr>
        <w:jc w:val="center"/>
      </w:pPr>
    </w:p>
    <w:p w14:paraId="3F16785C" w14:textId="77777777" w:rsidR="002862AE" w:rsidRDefault="002862AE" w:rsidP="00D901C4">
      <w:pPr>
        <w:jc w:val="center"/>
      </w:pPr>
    </w:p>
    <w:p w14:paraId="5C144560" w14:textId="77777777" w:rsidR="002862AE" w:rsidRDefault="002862AE" w:rsidP="00D901C4">
      <w:pPr>
        <w:jc w:val="center"/>
      </w:pPr>
    </w:p>
    <w:p w14:paraId="10B6598E" w14:textId="77777777" w:rsidR="002862AE" w:rsidRDefault="002862AE" w:rsidP="00D901C4">
      <w:pPr>
        <w:jc w:val="center"/>
      </w:pPr>
    </w:p>
    <w:p w14:paraId="3E9662B8" w14:textId="77777777" w:rsidR="002862AE" w:rsidRDefault="002862AE" w:rsidP="00D901C4">
      <w:pPr>
        <w:jc w:val="center"/>
      </w:pPr>
    </w:p>
    <w:p w14:paraId="2A560749" w14:textId="77777777" w:rsidR="002862AE" w:rsidRDefault="002862AE" w:rsidP="00D901C4">
      <w:pPr>
        <w:jc w:val="center"/>
      </w:pPr>
    </w:p>
    <w:p w14:paraId="41623836" w14:textId="77777777" w:rsidR="002862AE" w:rsidRDefault="002862AE" w:rsidP="00D901C4">
      <w:pPr>
        <w:jc w:val="center"/>
      </w:pPr>
    </w:p>
    <w:p w14:paraId="70134E66" w14:textId="77777777" w:rsidR="002862AE" w:rsidRDefault="002862AE" w:rsidP="00D901C4">
      <w:pPr>
        <w:jc w:val="center"/>
      </w:pPr>
    </w:p>
    <w:p w14:paraId="2FB396A4" w14:textId="77777777" w:rsidR="002862AE" w:rsidRDefault="002862AE" w:rsidP="00D901C4">
      <w:pPr>
        <w:jc w:val="center"/>
      </w:pPr>
    </w:p>
    <w:p w14:paraId="17A6E786" w14:textId="77777777" w:rsidR="002862AE" w:rsidRDefault="002862AE" w:rsidP="00D901C4">
      <w:pPr>
        <w:jc w:val="center"/>
      </w:pPr>
    </w:p>
    <w:p w14:paraId="790CC044" w14:textId="77777777" w:rsidR="002862AE" w:rsidRDefault="002862AE" w:rsidP="00D901C4">
      <w:pPr>
        <w:jc w:val="center"/>
      </w:pPr>
    </w:p>
    <w:p w14:paraId="7938E091" w14:textId="77777777" w:rsidR="002862AE" w:rsidRDefault="002862AE" w:rsidP="00D901C4">
      <w:pPr>
        <w:jc w:val="center"/>
      </w:pPr>
    </w:p>
    <w:p w14:paraId="160C2239" w14:textId="77777777" w:rsidR="002862AE" w:rsidRDefault="002862AE" w:rsidP="00D901C4">
      <w:pPr>
        <w:jc w:val="center"/>
      </w:pPr>
    </w:p>
    <w:p w14:paraId="6A89AECF" w14:textId="77777777" w:rsidR="002862AE" w:rsidRDefault="002862AE" w:rsidP="00D901C4">
      <w:pPr>
        <w:jc w:val="center"/>
      </w:pPr>
    </w:p>
    <w:p w14:paraId="3F042DB1" w14:textId="77777777" w:rsidR="002862AE" w:rsidRDefault="002862AE" w:rsidP="00D901C4">
      <w:pPr>
        <w:jc w:val="center"/>
      </w:pPr>
    </w:p>
    <w:sectPr w:rsidR="002862AE" w:rsidSect="001C291E">
      <w:footerReference w:type="default" r:id="rId10"/>
      <w:headerReference w:type="first" r:id="rId11"/>
      <w:footerReference w:type="first" r:id="rId12"/>
      <w:pgSz w:w="11906" w:h="16838"/>
      <w:pgMar w:top="1135" w:right="567" w:bottom="709" w:left="1701" w:header="567" w:footer="567" w:gutter="0"/>
      <w:cols w:space="1296"/>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810DBB" w14:textId="77777777" w:rsidR="0068269B" w:rsidRDefault="0068269B">
      <w:r>
        <w:separator/>
      </w:r>
    </w:p>
  </w:endnote>
  <w:endnote w:type="continuationSeparator" w:id="0">
    <w:p w14:paraId="75582BA8" w14:textId="77777777" w:rsidR="0068269B" w:rsidRDefault="00682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A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imes New Roman Bold">
    <w:panose1 w:val="00000000000000000000"/>
    <w:charset w:val="00"/>
    <w:family w:val="roman"/>
    <w:notTrueType/>
    <w:pitch w:val="default"/>
  </w:font>
  <w:font w:name="Cambria Math">
    <w:panose1 w:val="02040503050406030204"/>
    <w:charset w:val="BA"/>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67C46" w14:textId="6AF6CB2D" w:rsidR="00894AD2" w:rsidRDefault="00894AD2">
    <w:pPr>
      <w:pStyle w:val="Porat"/>
      <w:jc w:val="center"/>
    </w:pPr>
  </w:p>
  <w:p w14:paraId="69A1C394" w14:textId="77777777" w:rsidR="00894AD2" w:rsidRDefault="00894AD2">
    <w:pPr>
      <w:tabs>
        <w:tab w:val="center" w:pos="4153"/>
        <w:tab w:val="right" w:pos="8306"/>
      </w:tabs>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610E82" w14:textId="77777777" w:rsidR="00894AD2" w:rsidRDefault="00894AD2">
    <w:pPr>
      <w:tabs>
        <w:tab w:val="center" w:pos="4153"/>
        <w:tab w:val="right" w:pos="8306"/>
      </w:tabs>
      <w:rPr>
        <w:szCs w:val="24"/>
      </w:rPr>
    </w:pPr>
    <w:r>
      <w:rPr>
        <w:szCs w:val="24"/>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241615" w14:textId="77777777" w:rsidR="0068269B" w:rsidRDefault="0068269B">
      <w:r>
        <w:rPr>
          <w:color w:val="000000"/>
        </w:rPr>
        <w:separator/>
      </w:r>
    </w:p>
  </w:footnote>
  <w:footnote w:type="continuationSeparator" w:id="0">
    <w:p w14:paraId="384A770B" w14:textId="77777777" w:rsidR="0068269B" w:rsidRDefault="006826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70D86B" w14:textId="77777777" w:rsidR="00894AD2" w:rsidRPr="003D6676" w:rsidRDefault="00894AD2">
    <w:pPr>
      <w:tabs>
        <w:tab w:val="center" w:pos="4153"/>
        <w:tab w:val="right" w:pos="8306"/>
      </w:tabs>
      <w:rPr>
        <w:color w:val="FF0000"/>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4B6D148"/>
    <w:lvl w:ilvl="0">
      <w:start w:val="1"/>
      <w:numFmt w:val="bullet"/>
      <w:pStyle w:val="Sraassuenkleliais"/>
      <w:lvlText w:val=""/>
      <w:lvlJc w:val="left"/>
      <w:pPr>
        <w:tabs>
          <w:tab w:val="num" w:pos="360"/>
        </w:tabs>
        <w:ind w:left="360" w:hanging="360"/>
      </w:pPr>
      <w:rPr>
        <w:rFonts w:ascii="Symbol" w:hAnsi="Symbol" w:hint="default"/>
      </w:rPr>
    </w:lvl>
  </w:abstractNum>
  <w:abstractNum w:abstractNumId="1" w15:restartNumberingAfterBreak="0">
    <w:nsid w:val="01D45D94"/>
    <w:multiLevelType w:val="multilevel"/>
    <w:tmpl w:val="7180D316"/>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552ED5"/>
    <w:multiLevelType w:val="multilevel"/>
    <w:tmpl w:val="B380CDBE"/>
    <w:lvl w:ilvl="0">
      <w:start w:val="7"/>
      <w:numFmt w:val="decimal"/>
      <w:lvlText w:val="%1"/>
      <w:lvlJc w:val="left"/>
      <w:pPr>
        <w:ind w:left="360" w:hanging="360"/>
      </w:pPr>
      <w:rPr>
        <w:rFonts w:hint="default"/>
      </w:rPr>
    </w:lvl>
    <w:lvl w:ilvl="1">
      <w:start w:val="7"/>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C447B2"/>
    <w:multiLevelType w:val="hybridMultilevel"/>
    <w:tmpl w:val="05223D3A"/>
    <w:lvl w:ilvl="0" w:tplc="2E944E8E">
      <w:start w:val="1"/>
      <w:numFmt w:val="decimal"/>
      <w:lvlText w:val="3.3.%1"/>
      <w:lvlJc w:val="left"/>
      <w:pPr>
        <w:ind w:left="862"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05AF4636"/>
    <w:multiLevelType w:val="multilevel"/>
    <w:tmpl w:val="4CF6D67E"/>
    <w:lvl w:ilvl="0">
      <w:start w:val="41"/>
      <w:numFmt w:val="decimal"/>
      <w:lvlText w:val="%1."/>
      <w:lvlJc w:val="left"/>
      <w:pPr>
        <w:ind w:left="1636" w:hanging="360"/>
      </w:pPr>
      <w:rPr>
        <w:rFonts w:hint="default"/>
        <w:color w:val="auto"/>
      </w:rPr>
    </w:lvl>
    <w:lvl w:ilvl="1">
      <w:start w:val="1"/>
      <w:numFmt w:val="decimal"/>
      <w:lvlText w:val="%1.%2."/>
      <w:lvlJc w:val="left"/>
      <w:pPr>
        <w:ind w:left="1696" w:hanging="42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1996" w:hanging="720"/>
      </w:pPr>
      <w:rPr>
        <w:rFonts w:hint="default"/>
      </w:rPr>
    </w:lvl>
    <w:lvl w:ilvl="4">
      <w:start w:val="1"/>
      <w:numFmt w:val="decimal"/>
      <w:lvlText w:val="%1.%2.%3.%4.%5."/>
      <w:lvlJc w:val="left"/>
      <w:pPr>
        <w:ind w:left="2356" w:hanging="1080"/>
      </w:pPr>
      <w:rPr>
        <w:rFonts w:hint="default"/>
      </w:rPr>
    </w:lvl>
    <w:lvl w:ilvl="5">
      <w:start w:val="1"/>
      <w:numFmt w:val="decimal"/>
      <w:lvlText w:val="%1.%2.%3.%4.%5.%6."/>
      <w:lvlJc w:val="left"/>
      <w:pPr>
        <w:ind w:left="2356" w:hanging="1080"/>
      </w:pPr>
      <w:rPr>
        <w:rFonts w:hint="default"/>
      </w:rPr>
    </w:lvl>
    <w:lvl w:ilvl="6">
      <w:start w:val="1"/>
      <w:numFmt w:val="decimal"/>
      <w:lvlText w:val="%1.%2.%3.%4.%5.%6.%7."/>
      <w:lvlJc w:val="left"/>
      <w:pPr>
        <w:ind w:left="2716" w:hanging="1440"/>
      </w:pPr>
      <w:rPr>
        <w:rFonts w:hint="default"/>
      </w:rPr>
    </w:lvl>
    <w:lvl w:ilvl="7">
      <w:start w:val="1"/>
      <w:numFmt w:val="decimal"/>
      <w:lvlText w:val="%1.%2.%3.%4.%5.%6.%7.%8."/>
      <w:lvlJc w:val="left"/>
      <w:pPr>
        <w:ind w:left="2716" w:hanging="1440"/>
      </w:pPr>
      <w:rPr>
        <w:rFonts w:hint="default"/>
      </w:rPr>
    </w:lvl>
    <w:lvl w:ilvl="8">
      <w:start w:val="1"/>
      <w:numFmt w:val="decimal"/>
      <w:lvlText w:val="%1.%2.%3.%4.%5.%6.%7.%8.%9."/>
      <w:lvlJc w:val="left"/>
      <w:pPr>
        <w:ind w:left="3076" w:hanging="1800"/>
      </w:pPr>
      <w:rPr>
        <w:rFonts w:hint="default"/>
      </w:rPr>
    </w:lvl>
  </w:abstractNum>
  <w:abstractNum w:abstractNumId="5" w15:restartNumberingAfterBreak="0">
    <w:nsid w:val="07EC15A9"/>
    <w:multiLevelType w:val="hybridMultilevel"/>
    <w:tmpl w:val="A306CA48"/>
    <w:lvl w:ilvl="0" w:tplc="D69A4D94">
      <w:start w:val="1"/>
      <w:numFmt w:val="decimal"/>
      <w:lvlText w:val="42.%1."/>
      <w:lvlJc w:val="left"/>
      <w:pPr>
        <w:ind w:left="1429" w:hanging="360"/>
      </w:pPr>
      <w:rPr>
        <w:rFonts w:hint="default"/>
      </w:r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6" w15:restartNumberingAfterBreak="0">
    <w:nsid w:val="0CE15371"/>
    <w:multiLevelType w:val="multilevel"/>
    <w:tmpl w:val="B1C8B596"/>
    <w:lvl w:ilvl="0">
      <w:start w:val="12"/>
      <w:numFmt w:val="decimal"/>
      <w:lvlText w:val="%1."/>
      <w:lvlJc w:val="left"/>
      <w:pPr>
        <w:ind w:left="1473" w:hanging="480"/>
      </w:pPr>
      <w:rPr>
        <w:rFonts w:hint="default"/>
        <w:color w:val="auto"/>
      </w:rPr>
    </w:lvl>
    <w:lvl w:ilvl="1">
      <w:start w:val="2"/>
      <w:numFmt w:val="decimal"/>
      <w:lvlText w:val="%1.%2."/>
      <w:lvlJc w:val="left"/>
      <w:pPr>
        <w:ind w:left="1615" w:hanging="48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7" w15:restartNumberingAfterBreak="0">
    <w:nsid w:val="0FCA6C2F"/>
    <w:multiLevelType w:val="multilevel"/>
    <w:tmpl w:val="7180D316"/>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2951BFC"/>
    <w:multiLevelType w:val="multilevel"/>
    <w:tmpl w:val="7D50E71C"/>
    <w:lvl w:ilvl="0">
      <w:start w:val="1"/>
      <w:numFmt w:val="decimal"/>
      <w:lvlText w:val="15.2.%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9" w15:restartNumberingAfterBreak="0">
    <w:nsid w:val="1C116F49"/>
    <w:multiLevelType w:val="hybridMultilevel"/>
    <w:tmpl w:val="3C285B3E"/>
    <w:lvl w:ilvl="0" w:tplc="D1484004">
      <w:start w:val="1"/>
      <w:numFmt w:val="decimal"/>
      <w:lvlText w:val="3.3.1.%1"/>
      <w:lvlJc w:val="left"/>
      <w:pPr>
        <w:ind w:left="862"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252A78D7"/>
    <w:multiLevelType w:val="multilevel"/>
    <w:tmpl w:val="22B02B06"/>
    <w:lvl w:ilvl="0">
      <w:start w:val="44"/>
      <w:numFmt w:val="decimal"/>
      <w:lvlText w:val="%1."/>
      <w:lvlJc w:val="left"/>
      <w:pPr>
        <w:ind w:left="6740" w:hanging="360"/>
      </w:pPr>
      <w:rPr>
        <w:rFonts w:hint="default"/>
        <w:color w:val="auto"/>
      </w:rPr>
    </w:lvl>
    <w:lvl w:ilvl="1">
      <w:start w:val="1"/>
      <w:numFmt w:val="decimal"/>
      <w:lvlText w:val="%1.%2."/>
      <w:lvlJc w:val="left"/>
      <w:pPr>
        <w:ind w:left="1130" w:hanging="42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1996" w:hanging="720"/>
      </w:pPr>
      <w:rPr>
        <w:rFonts w:hint="default"/>
      </w:rPr>
    </w:lvl>
    <w:lvl w:ilvl="4">
      <w:start w:val="1"/>
      <w:numFmt w:val="decimal"/>
      <w:lvlText w:val="%1.%2.%3.%4.%5."/>
      <w:lvlJc w:val="left"/>
      <w:pPr>
        <w:ind w:left="2356" w:hanging="1080"/>
      </w:pPr>
      <w:rPr>
        <w:rFonts w:hint="default"/>
      </w:rPr>
    </w:lvl>
    <w:lvl w:ilvl="5">
      <w:start w:val="1"/>
      <w:numFmt w:val="decimal"/>
      <w:lvlText w:val="%1.%2.%3.%4.%5.%6."/>
      <w:lvlJc w:val="left"/>
      <w:pPr>
        <w:ind w:left="2356" w:hanging="1080"/>
      </w:pPr>
      <w:rPr>
        <w:rFonts w:hint="default"/>
      </w:rPr>
    </w:lvl>
    <w:lvl w:ilvl="6">
      <w:start w:val="1"/>
      <w:numFmt w:val="decimal"/>
      <w:lvlText w:val="%1.%2.%3.%4.%5.%6.%7."/>
      <w:lvlJc w:val="left"/>
      <w:pPr>
        <w:ind w:left="2716" w:hanging="1440"/>
      </w:pPr>
      <w:rPr>
        <w:rFonts w:hint="default"/>
      </w:rPr>
    </w:lvl>
    <w:lvl w:ilvl="7">
      <w:start w:val="1"/>
      <w:numFmt w:val="decimal"/>
      <w:lvlText w:val="%1.%2.%3.%4.%5.%6.%7.%8."/>
      <w:lvlJc w:val="left"/>
      <w:pPr>
        <w:ind w:left="2716" w:hanging="1440"/>
      </w:pPr>
      <w:rPr>
        <w:rFonts w:hint="default"/>
      </w:rPr>
    </w:lvl>
    <w:lvl w:ilvl="8">
      <w:start w:val="1"/>
      <w:numFmt w:val="decimal"/>
      <w:lvlText w:val="%1.%2.%3.%4.%5.%6.%7.%8.%9."/>
      <w:lvlJc w:val="left"/>
      <w:pPr>
        <w:ind w:left="3076" w:hanging="1800"/>
      </w:pPr>
      <w:rPr>
        <w:rFonts w:hint="default"/>
      </w:rPr>
    </w:lvl>
  </w:abstractNum>
  <w:abstractNum w:abstractNumId="11" w15:restartNumberingAfterBreak="0">
    <w:nsid w:val="274538F1"/>
    <w:multiLevelType w:val="multilevel"/>
    <w:tmpl w:val="2D3E3366"/>
    <w:lvl w:ilvl="0">
      <w:start w:val="1"/>
      <w:numFmt w:val="decimal"/>
      <w:lvlText w:val="16.%1."/>
      <w:lvlJc w:val="left"/>
      <w:pPr>
        <w:ind w:left="360"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 w15:restartNumberingAfterBreak="0">
    <w:nsid w:val="2C15513D"/>
    <w:multiLevelType w:val="multilevel"/>
    <w:tmpl w:val="0D468C6E"/>
    <w:lvl w:ilvl="0">
      <w:start w:val="1"/>
      <w:numFmt w:val="decimal"/>
      <w:lvlText w:val="%1."/>
      <w:lvlJc w:val="left"/>
      <w:pPr>
        <w:ind w:left="7600" w:hanging="795"/>
      </w:pPr>
      <w:rPr>
        <w:rFonts w:ascii="Times New Roman" w:hAnsi="Times New Roman" w:cs="Times New Roman" w:hint="default"/>
        <w:color w:val="auto"/>
        <w:sz w:val="24"/>
        <w:szCs w:val="24"/>
      </w:rPr>
    </w:lvl>
    <w:lvl w:ilvl="1">
      <w:start w:val="1"/>
      <w:numFmt w:val="decimal"/>
      <w:isLgl/>
      <w:lvlText w:val="%1.%2."/>
      <w:lvlJc w:val="left"/>
      <w:pPr>
        <w:ind w:left="1070"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3" w15:restartNumberingAfterBreak="0">
    <w:nsid w:val="2C932E97"/>
    <w:multiLevelType w:val="multilevel"/>
    <w:tmpl w:val="FB3CC5BC"/>
    <w:lvl w:ilvl="0">
      <w:start w:val="3"/>
      <w:numFmt w:val="decimal"/>
      <w:lvlText w:val="%1"/>
      <w:lvlJc w:val="left"/>
      <w:pPr>
        <w:ind w:left="360" w:hanging="360"/>
      </w:pPr>
      <w:rPr>
        <w:rFonts w:hint="default"/>
        <w:b/>
      </w:rPr>
    </w:lvl>
    <w:lvl w:ilvl="1">
      <w:start w:val="5"/>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2ECB4B53"/>
    <w:multiLevelType w:val="multilevel"/>
    <w:tmpl w:val="48927690"/>
    <w:lvl w:ilvl="0">
      <w:start w:val="1"/>
      <w:numFmt w:val="decimal"/>
      <w:lvlText w:val="15.2.%1."/>
      <w:lvlJc w:val="left"/>
      <w:pPr>
        <w:ind w:left="3196" w:hanging="360"/>
      </w:pPr>
      <w:rPr>
        <w:rFonts w:hint="default"/>
      </w:rPr>
    </w:lvl>
    <w:lvl w:ilvl="1">
      <w:start w:val="1"/>
      <w:numFmt w:val="decimal"/>
      <w:lvlText w:val="%1.%2."/>
      <w:lvlJc w:val="left"/>
      <w:pPr>
        <w:ind w:left="3398" w:hanging="420"/>
      </w:pPr>
    </w:lvl>
    <w:lvl w:ilvl="2">
      <w:start w:val="1"/>
      <w:numFmt w:val="decimal"/>
      <w:lvlText w:val="%1.%2.%3."/>
      <w:lvlJc w:val="left"/>
      <w:pPr>
        <w:ind w:left="4264" w:hanging="720"/>
      </w:pPr>
    </w:lvl>
    <w:lvl w:ilvl="3">
      <w:start w:val="1"/>
      <w:numFmt w:val="decimal"/>
      <w:lvlText w:val="%1.%2.%3.%4."/>
      <w:lvlJc w:val="left"/>
      <w:pPr>
        <w:ind w:left="4264" w:hanging="720"/>
      </w:pPr>
    </w:lvl>
    <w:lvl w:ilvl="4">
      <w:start w:val="1"/>
      <w:numFmt w:val="decimal"/>
      <w:lvlText w:val="%1.%2.%3.%4.%5."/>
      <w:lvlJc w:val="left"/>
      <w:pPr>
        <w:ind w:left="4624" w:hanging="1080"/>
      </w:pPr>
    </w:lvl>
    <w:lvl w:ilvl="5">
      <w:start w:val="1"/>
      <w:numFmt w:val="decimal"/>
      <w:lvlText w:val="%1.%2.%3.%4.%5.%6."/>
      <w:lvlJc w:val="left"/>
      <w:pPr>
        <w:ind w:left="4624" w:hanging="1080"/>
      </w:pPr>
    </w:lvl>
    <w:lvl w:ilvl="6">
      <w:start w:val="1"/>
      <w:numFmt w:val="decimal"/>
      <w:lvlText w:val="%1.%2.%3.%4.%5.%6.%7."/>
      <w:lvlJc w:val="left"/>
      <w:pPr>
        <w:ind w:left="4984" w:hanging="1440"/>
      </w:pPr>
    </w:lvl>
    <w:lvl w:ilvl="7">
      <w:start w:val="1"/>
      <w:numFmt w:val="decimal"/>
      <w:lvlText w:val="%1.%2.%3.%4.%5.%6.%7.%8."/>
      <w:lvlJc w:val="left"/>
      <w:pPr>
        <w:ind w:left="4984" w:hanging="1440"/>
      </w:pPr>
    </w:lvl>
    <w:lvl w:ilvl="8">
      <w:start w:val="1"/>
      <w:numFmt w:val="decimal"/>
      <w:lvlText w:val="%1.%2.%3.%4.%5.%6.%7.%8.%9."/>
      <w:lvlJc w:val="left"/>
      <w:pPr>
        <w:ind w:left="5344" w:hanging="1800"/>
      </w:pPr>
    </w:lvl>
  </w:abstractNum>
  <w:abstractNum w:abstractNumId="15" w15:restartNumberingAfterBreak="0">
    <w:nsid w:val="2F0876BE"/>
    <w:multiLevelType w:val="multilevel"/>
    <w:tmpl w:val="3BBC1F64"/>
    <w:lvl w:ilvl="0">
      <w:start w:val="1"/>
      <w:numFmt w:val="decimal"/>
      <w:lvlText w:val="13.%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15:restartNumberingAfterBreak="0">
    <w:nsid w:val="2F5E65FF"/>
    <w:multiLevelType w:val="hybridMultilevel"/>
    <w:tmpl w:val="254A068E"/>
    <w:lvl w:ilvl="0" w:tplc="E2DE1EE2">
      <w:start w:val="1"/>
      <w:numFmt w:val="decimal"/>
      <w:lvlText w:val="41.%1."/>
      <w:lvlJc w:val="left"/>
      <w:pPr>
        <w:ind w:left="3763" w:hanging="360"/>
      </w:pPr>
      <w:rPr>
        <w:rFonts w:hint="default"/>
      </w:rPr>
    </w:lvl>
    <w:lvl w:ilvl="1" w:tplc="04270019" w:tentative="1">
      <w:start w:val="1"/>
      <w:numFmt w:val="lowerLetter"/>
      <w:lvlText w:val="%2."/>
      <w:lvlJc w:val="left"/>
      <w:pPr>
        <w:ind w:left="4483" w:hanging="360"/>
      </w:pPr>
    </w:lvl>
    <w:lvl w:ilvl="2" w:tplc="0427001B" w:tentative="1">
      <w:start w:val="1"/>
      <w:numFmt w:val="lowerRoman"/>
      <w:lvlText w:val="%3."/>
      <w:lvlJc w:val="right"/>
      <w:pPr>
        <w:ind w:left="5203" w:hanging="180"/>
      </w:pPr>
    </w:lvl>
    <w:lvl w:ilvl="3" w:tplc="0427000F" w:tentative="1">
      <w:start w:val="1"/>
      <w:numFmt w:val="decimal"/>
      <w:lvlText w:val="%4."/>
      <w:lvlJc w:val="left"/>
      <w:pPr>
        <w:ind w:left="5923" w:hanging="360"/>
      </w:pPr>
    </w:lvl>
    <w:lvl w:ilvl="4" w:tplc="04270019" w:tentative="1">
      <w:start w:val="1"/>
      <w:numFmt w:val="lowerLetter"/>
      <w:lvlText w:val="%5."/>
      <w:lvlJc w:val="left"/>
      <w:pPr>
        <w:ind w:left="6643" w:hanging="360"/>
      </w:pPr>
    </w:lvl>
    <w:lvl w:ilvl="5" w:tplc="0427001B" w:tentative="1">
      <w:start w:val="1"/>
      <w:numFmt w:val="lowerRoman"/>
      <w:lvlText w:val="%6."/>
      <w:lvlJc w:val="right"/>
      <w:pPr>
        <w:ind w:left="7363" w:hanging="180"/>
      </w:pPr>
    </w:lvl>
    <w:lvl w:ilvl="6" w:tplc="0427000F" w:tentative="1">
      <w:start w:val="1"/>
      <w:numFmt w:val="decimal"/>
      <w:lvlText w:val="%7."/>
      <w:lvlJc w:val="left"/>
      <w:pPr>
        <w:ind w:left="8083" w:hanging="360"/>
      </w:pPr>
    </w:lvl>
    <w:lvl w:ilvl="7" w:tplc="04270019" w:tentative="1">
      <w:start w:val="1"/>
      <w:numFmt w:val="lowerLetter"/>
      <w:lvlText w:val="%8."/>
      <w:lvlJc w:val="left"/>
      <w:pPr>
        <w:ind w:left="8803" w:hanging="360"/>
      </w:pPr>
    </w:lvl>
    <w:lvl w:ilvl="8" w:tplc="0427001B" w:tentative="1">
      <w:start w:val="1"/>
      <w:numFmt w:val="lowerRoman"/>
      <w:lvlText w:val="%9."/>
      <w:lvlJc w:val="right"/>
      <w:pPr>
        <w:ind w:left="9523" w:hanging="180"/>
      </w:pPr>
    </w:lvl>
  </w:abstractNum>
  <w:abstractNum w:abstractNumId="17" w15:restartNumberingAfterBreak="0">
    <w:nsid w:val="323565C2"/>
    <w:multiLevelType w:val="hybridMultilevel"/>
    <w:tmpl w:val="807802FE"/>
    <w:lvl w:ilvl="0" w:tplc="CCEAC6F6">
      <w:start w:val="1"/>
      <w:numFmt w:val="decimal"/>
      <w:lvlText w:val="37.%1."/>
      <w:lvlJc w:val="left"/>
      <w:pPr>
        <w:ind w:left="1429" w:hanging="360"/>
      </w:pPr>
      <w:rPr>
        <w:rFonts w:hint="default"/>
      </w:r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18" w15:restartNumberingAfterBreak="0">
    <w:nsid w:val="32B63D9D"/>
    <w:multiLevelType w:val="multilevel"/>
    <w:tmpl w:val="45727F16"/>
    <w:lvl w:ilvl="0">
      <w:start w:val="3"/>
      <w:numFmt w:val="decimal"/>
      <w:lvlText w:val="%1."/>
      <w:lvlJc w:val="left"/>
      <w:pPr>
        <w:ind w:left="644" w:hanging="360"/>
      </w:pPr>
      <w:rPr>
        <w:rFonts w:hint="default"/>
        <w:b w:val="0"/>
      </w:rPr>
    </w:lvl>
    <w:lvl w:ilvl="1">
      <w:start w:val="1"/>
      <w:numFmt w:val="decimal"/>
      <w:lvlText w:val="%1.%2."/>
      <w:lvlJc w:val="left"/>
      <w:pPr>
        <w:ind w:left="107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39DD1EC1"/>
    <w:multiLevelType w:val="hybridMultilevel"/>
    <w:tmpl w:val="1AC415F0"/>
    <w:lvl w:ilvl="0" w:tplc="35AC6C5A">
      <w:start w:val="1"/>
      <w:numFmt w:val="decimal"/>
      <w:lvlText w:val="47.%1."/>
      <w:lvlJc w:val="left"/>
      <w:pPr>
        <w:ind w:left="3763" w:hanging="360"/>
      </w:pPr>
      <w:rPr>
        <w:rFonts w:hint="default"/>
        <w:color w:val="auto"/>
      </w:rPr>
    </w:lvl>
    <w:lvl w:ilvl="1" w:tplc="04270019" w:tentative="1">
      <w:start w:val="1"/>
      <w:numFmt w:val="lowerLetter"/>
      <w:lvlText w:val="%2."/>
      <w:lvlJc w:val="left"/>
      <w:pPr>
        <w:ind w:left="4483" w:hanging="360"/>
      </w:pPr>
    </w:lvl>
    <w:lvl w:ilvl="2" w:tplc="0427001B" w:tentative="1">
      <w:start w:val="1"/>
      <w:numFmt w:val="lowerRoman"/>
      <w:lvlText w:val="%3."/>
      <w:lvlJc w:val="right"/>
      <w:pPr>
        <w:ind w:left="5203" w:hanging="180"/>
      </w:pPr>
    </w:lvl>
    <w:lvl w:ilvl="3" w:tplc="0427000F" w:tentative="1">
      <w:start w:val="1"/>
      <w:numFmt w:val="decimal"/>
      <w:lvlText w:val="%4."/>
      <w:lvlJc w:val="left"/>
      <w:pPr>
        <w:ind w:left="5923" w:hanging="360"/>
      </w:pPr>
    </w:lvl>
    <w:lvl w:ilvl="4" w:tplc="04270019" w:tentative="1">
      <w:start w:val="1"/>
      <w:numFmt w:val="lowerLetter"/>
      <w:lvlText w:val="%5."/>
      <w:lvlJc w:val="left"/>
      <w:pPr>
        <w:ind w:left="6643" w:hanging="360"/>
      </w:pPr>
    </w:lvl>
    <w:lvl w:ilvl="5" w:tplc="0427001B" w:tentative="1">
      <w:start w:val="1"/>
      <w:numFmt w:val="lowerRoman"/>
      <w:lvlText w:val="%6."/>
      <w:lvlJc w:val="right"/>
      <w:pPr>
        <w:ind w:left="7363" w:hanging="180"/>
      </w:pPr>
    </w:lvl>
    <w:lvl w:ilvl="6" w:tplc="0427000F" w:tentative="1">
      <w:start w:val="1"/>
      <w:numFmt w:val="decimal"/>
      <w:lvlText w:val="%7."/>
      <w:lvlJc w:val="left"/>
      <w:pPr>
        <w:ind w:left="8083" w:hanging="360"/>
      </w:pPr>
    </w:lvl>
    <w:lvl w:ilvl="7" w:tplc="04270019" w:tentative="1">
      <w:start w:val="1"/>
      <w:numFmt w:val="lowerLetter"/>
      <w:lvlText w:val="%8."/>
      <w:lvlJc w:val="left"/>
      <w:pPr>
        <w:ind w:left="8803" w:hanging="360"/>
      </w:pPr>
    </w:lvl>
    <w:lvl w:ilvl="8" w:tplc="0427001B" w:tentative="1">
      <w:start w:val="1"/>
      <w:numFmt w:val="lowerRoman"/>
      <w:lvlText w:val="%9."/>
      <w:lvlJc w:val="right"/>
      <w:pPr>
        <w:ind w:left="9523" w:hanging="180"/>
      </w:pPr>
    </w:lvl>
  </w:abstractNum>
  <w:abstractNum w:abstractNumId="20" w15:restartNumberingAfterBreak="0">
    <w:nsid w:val="3B5E457D"/>
    <w:multiLevelType w:val="multilevel"/>
    <w:tmpl w:val="EAA8D154"/>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3FD46FEE"/>
    <w:multiLevelType w:val="hybridMultilevel"/>
    <w:tmpl w:val="85AC87D4"/>
    <w:lvl w:ilvl="0" w:tplc="1D1E6B44">
      <w:start w:val="1"/>
      <w:numFmt w:val="decimal"/>
      <w:lvlText w:val="32.%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406C3B43"/>
    <w:multiLevelType w:val="multilevel"/>
    <w:tmpl w:val="8C2E416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43865C7"/>
    <w:multiLevelType w:val="multilevel"/>
    <w:tmpl w:val="701C6A62"/>
    <w:lvl w:ilvl="0">
      <w:start w:val="50"/>
      <w:numFmt w:val="decimal"/>
      <w:lvlText w:val="%1."/>
      <w:lvlJc w:val="left"/>
      <w:pPr>
        <w:ind w:left="5322" w:hanging="360"/>
      </w:pPr>
      <w:rPr>
        <w:rFonts w:hint="default"/>
        <w:color w:val="auto"/>
      </w:rPr>
    </w:lvl>
    <w:lvl w:ilvl="1">
      <w:start w:val="1"/>
      <w:numFmt w:val="decimal"/>
      <w:lvlText w:val="%1.%2."/>
      <w:lvlJc w:val="left"/>
      <w:pPr>
        <w:ind w:left="5382" w:hanging="420"/>
      </w:pPr>
      <w:rPr>
        <w:rFonts w:hint="default"/>
      </w:rPr>
    </w:lvl>
    <w:lvl w:ilvl="2">
      <w:start w:val="1"/>
      <w:numFmt w:val="decimal"/>
      <w:lvlText w:val="%1.%2.%3."/>
      <w:lvlJc w:val="left"/>
      <w:pPr>
        <w:ind w:left="5682" w:hanging="720"/>
      </w:pPr>
      <w:rPr>
        <w:rFonts w:hint="default"/>
      </w:rPr>
    </w:lvl>
    <w:lvl w:ilvl="3">
      <w:start w:val="1"/>
      <w:numFmt w:val="decimal"/>
      <w:lvlText w:val="%1.%2.%3.%4."/>
      <w:lvlJc w:val="left"/>
      <w:pPr>
        <w:ind w:left="5682" w:hanging="720"/>
      </w:pPr>
      <w:rPr>
        <w:rFonts w:hint="default"/>
      </w:rPr>
    </w:lvl>
    <w:lvl w:ilvl="4">
      <w:start w:val="1"/>
      <w:numFmt w:val="decimal"/>
      <w:lvlText w:val="%1.%2.%3.%4.%5."/>
      <w:lvlJc w:val="left"/>
      <w:pPr>
        <w:ind w:left="6042" w:hanging="1080"/>
      </w:pPr>
      <w:rPr>
        <w:rFonts w:hint="default"/>
      </w:rPr>
    </w:lvl>
    <w:lvl w:ilvl="5">
      <w:start w:val="1"/>
      <w:numFmt w:val="decimal"/>
      <w:lvlText w:val="%1.%2.%3.%4.%5.%6."/>
      <w:lvlJc w:val="left"/>
      <w:pPr>
        <w:ind w:left="6042" w:hanging="1080"/>
      </w:pPr>
      <w:rPr>
        <w:rFonts w:hint="default"/>
      </w:rPr>
    </w:lvl>
    <w:lvl w:ilvl="6">
      <w:start w:val="1"/>
      <w:numFmt w:val="decimal"/>
      <w:lvlText w:val="%1.%2.%3.%4.%5.%6.%7."/>
      <w:lvlJc w:val="left"/>
      <w:pPr>
        <w:ind w:left="6402" w:hanging="1440"/>
      </w:pPr>
      <w:rPr>
        <w:rFonts w:hint="default"/>
      </w:rPr>
    </w:lvl>
    <w:lvl w:ilvl="7">
      <w:start w:val="1"/>
      <w:numFmt w:val="decimal"/>
      <w:lvlText w:val="%1.%2.%3.%4.%5.%6.%7.%8."/>
      <w:lvlJc w:val="left"/>
      <w:pPr>
        <w:ind w:left="6402" w:hanging="1440"/>
      </w:pPr>
      <w:rPr>
        <w:rFonts w:hint="default"/>
      </w:rPr>
    </w:lvl>
    <w:lvl w:ilvl="8">
      <w:start w:val="1"/>
      <w:numFmt w:val="decimal"/>
      <w:lvlText w:val="%1.%2.%3.%4.%5.%6.%7.%8.%9."/>
      <w:lvlJc w:val="left"/>
      <w:pPr>
        <w:ind w:left="6762" w:hanging="1800"/>
      </w:pPr>
      <w:rPr>
        <w:rFonts w:hint="default"/>
      </w:rPr>
    </w:lvl>
  </w:abstractNum>
  <w:abstractNum w:abstractNumId="24" w15:restartNumberingAfterBreak="0">
    <w:nsid w:val="44D842B0"/>
    <w:multiLevelType w:val="multilevel"/>
    <w:tmpl w:val="524CBD4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15:restartNumberingAfterBreak="0">
    <w:nsid w:val="4959278A"/>
    <w:multiLevelType w:val="hybridMultilevel"/>
    <w:tmpl w:val="43CE9C54"/>
    <w:lvl w:ilvl="0" w:tplc="60A8661C">
      <w:start w:val="1"/>
      <w:numFmt w:val="decimal"/>
      <w:lvlText w:val="39.%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51BC58AA"/>
    <w:multiLevelType w:val="hybridMultilevel"/>
    <w:tmpl w:val="4784DF00"/>
    <w:lvl w:ilvl="0" w:tplc="7B2A8D54">
      <w:start w:val="1"/>
      <w:numFmt w:val="decimal"/>
      <w:lvlText w:val="51.%1."/>
      <w:lvlJc w:val="left"/>
      <w:pPr>
        <w:ind w:left="6042" w:hanging="360"/>
      </w:pPr>
      <w:rPr>
        <w:rFonts w:hint="default"/>
        <w:color w:val="auto"/>
      </w:rPr>
    </w:lvl>
    <w:lvl w:ilvl="1" w:tplc="04270019" w:tentative="1">
      <w:start w:val="1"/>
      <w:numFmt w:val="lowerLetter"/>
      <w:lvlText w:val="%2."/>
      <w:lvlJc w:val="left"/>
      <w:pPr>
        <w:ind w:left="6762" w:hanging="360"/>
      </w:pPr>
    </w:lvl>
    <w:lvl w:ilvl="2" w:tplc="0427001B" w:tentative="1">
      <w:start w:val="1"/>
      <w:numFmt w:val="lowerRoman"/>
      <w:lvlText w:val="%3."/>
      <w:lvlJc w:val="right"/>
      <w:pPr>
        <w:ind w:left="7482" w:hanging="180"/>
      </w:pPr>
    </w:lvl>
    <w:lvl w:ilvl="3" w:tplc="0427000F" w:tentative="1">
      <w:start w:val="1"/>
      <w:numFmt w:val="decimal"/>
      <w:lvlText w:val="%4."/>
      <w:lvlJc w:val="left"/>
      <w:pPr>
        <w:ind w:left="8202" w:hanging="360"/>
      </w:pPr>
    </w:lvl>
    <w:lvl w:ilvl="4" w:tplc="04270019" w:tentative="1">
      <w:start w:val="1"/>
      <w:numFmt w:val="lowerLetter"/>
      <w:lvlText w:val="%5."/>
      <w:lvlJc w:val="left"/>
      <w:pPr>
        <w:ind w:left="8922" w:hanging="360"/>
      </w:pPr>
    </w:lvl>
    <w:lvl w:ilvl="5" w:tplc="0427001B" w:tentative="1">
      <w:start w:val="1"/>
      <w:numFmt w:val="lowerRoman"/>
      <w:lvlText w:val="%6."/>
      <w:lvlJc w:val="right"/>
      <w:pPr>
        <w:ind w:left="9642" w:hanging="180"/>
      </w:pPr>
    </w:lvl>
    <w:lvl w:ilvl="6" w:tplc="0427000F" w:tentative="1">
      <w:start w:val="1"/>
      <w:numFmt w:val="decimal"/>
      <w:lvlText w:val="%7."/>
      <w:lvlJc w:val="left"/>
      <w:pPr>
        <w:ind w:left="10362" w:hanging="360"/>
      </w:pPr>
    </w:lvl>
    <w:lvl w:ilvl="7" w:tplc="04270019" w:tentative="1">
      <w:start w:val="1"/>
      <w:numFmt w:val="lowerLetter"/>
      <w:lvlText w:val="%8."/>
      <w:lvlJc w:val="left"/>
      <w:pPr>
        <w:ind w:left="11082" w:hanging="360"/>
      </w:pPr>
    </w:lvl>
    <w:lvl w:ilvl="8" w:tplc="0427001B" w:tentative="1">
      <w:start w:val="1"/>
      <w:numFmt w:val="lowerRoman"/>
      <w:lvlText w:val="%9."/>
      <w:lvlJc w:val="right"/>
      <w:pPr>
        <w:ind w:left="11802" w:hanging="180"/>
      </w:pPr>
    </w:lvl>
  </w:abstractNum>
  <w:abstractNum w:abstractNumId="27" w15:restartNumberingAfterBreak="0">
    <w:nsid w:val="537B6085"/>
    <w:multiLevelType w:val="hybridMultilevel"/>
    <w:tmpl w:val="007E4670"/>
    <w:lvl w:ilvl="0" w:tplc="720EE642">
      <w:start w:val="1"/>
      <w:numFmt w:val="decimal"/>
      <w:lvlText w:val="42.%1."/>
      <w:lvlJc w:val="left"/>
      <w:pPr>
        <w:ind w:left="786"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55A566B4"/>
    <w:multiLevelType w:val="hybridMultilevel"/>
    <w:tmpl w:val="BF7EFCC0"/>
    <w:lvl w:ilvl="0" w:tplc="60A8661C">
      <w:start w:val="1"/>
      <w:numFmt w:val="decimal"/>
      <w:lvlText w:val="39.%1."/>
      <w:lvlJc w:val="left"/>
      <w:pPr>
        <w:ind w:left="1429" w:hanging="360"/>
      </w:pPr>
      <w:rPr>
        <w:rFonts w:hint="default"/>
      </w:r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29" w15:restartNumberingAfterBreak="0">
    <w:nsid w:val="56275FFE"/>
    <w:multiLevelType w:val="multilevel"/>
    <w:tmpl w:val="43522EAA"/>
    <w:lvl w:ilvl="0">
      <w:start w:val="1"/>
      <w:numFmt w:val="decimal"/>
      <w:lvlText w:val="%1"/>
      <w:lvlJc w:val="left"/>
      <w:pPr>
        <w:ind w:left="405" w:hanging="405"/>
      </w:pPr>
      <w:rPr>
        <w:rFonts w:hint="default"/>
        <w:b/>
      </w:rPr>
    </w:lvl>
    <w:lvl w:ilvl="1">
      <w:start w:val="1"/>
      <w:numFmt w:val="decimal"/>
      <w:lvlText w:val="4.3.%2"/>
      <w:lvlJc w:val="left"/>
      <w:pPr>
        <w:ind w:left="547"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83F325E"/>
    <w:multiLevelType w:val="multilevel"/>
    <w:tmpl w:val="02F0FEC6"/>
    <w:lvl w:ilvl="0">
      <w:start w:val="54"/>
      <w:numFmt w:val="decimal"/>
      <w:lvlText w:val="%1."/>
      <w:lvlJc w:val="left"/>
      <w:pPr>
        <w:ind w:left="7023" w:hanging="360"/>
      </w:pPr>
      <w:rPr>
        <w:rFonts w:hint="default"/>
        <w:color w:val="auto"/>
      </w:rPr>
    </w:lvl>
    <w:lvl w:ilvl="1">
      <w:start w:val="1"/>
      <w:numFmt w:val="decimal"/>
      <w:lvlText w:val="%1.%2."/>
      <w:lvlJc w:val="left"/>
      <w:pPr>
        <w:ind w:left="1130" w:hanging="42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1996" w:hanging="720"/>
      </w:pPr>
      <w:rPr>
        <w:rFonts w:hint="default"/>
      </w:rPr>
    </w:lvl>
    <w:lvl w:ilvl="4">
      <w:start w:val="1"/>
      <w:numFmt w:val="decimal"/>
      <w:lvlText w:val="%1.%2.%3.%4.%5."/>
      <w:lvlJc w:val="left"/>
      <w:pPr>
        <w:ind w:left="2356" w:hanging="1080"/>
      </w:pPr>
      <w:rPr>
        <w:rFonts w:hint="default"/>
      </w:rPr>
    </w:lvl>
    <w:lvl w:ilvl="5">
      <w:start w:val="1"/>
      <w:numFmt w:val="decimal"/>
      <w:lvlText w:val="%1.%2.%3.%4.%5.%6."/>
      <w:lvlJc w:val="left"/>
      <w:pPr>
        <w:ind w:left="2356" w:hanging="1080"/>
      </w:pPr>
      <w:rPr>
        <w:rFonts w:hint="default"/>
      </w:rPr>
    </w:lvl>
    <w:lvl w:ilvl="6">
      <w:start w:val="1"/>
      <w:numFmt w:val="decimal"/>
      <w:lvlText w:val="%1.%2.%3.%4.%5.%6.%7."/>
      <w:lvlJc w:val="left"/>
      <w:pPr>
        <w:ind w:left="2716" w:hanging="1440"/>
      </w:pPr>
      <w:rPr>
        <w:rFonts w:hint="default"/>
      </w:rPr>
    </w:lvl>
    <w:lvl w:ilvl="7">
      <w:start w:val="1"/>
      <w:numFmt w:val="decimal"/>
      <w:lvlText w:val="%1.%2.%3.%4.%5.%6.%7.%8."/>
      <w:lvlJc w:val="left"/>
      <w:pPr>
        <w:ind w:left="2716" w:hanging="1440"/>
      </w:pPr>
      <w:rPr>
        <w:rFonts w:hint="default"/>
      </w:rPr>
    </w:lvl>
    <w:lvl w:ilvl="8">
      <w:start w:val="1"/>
      <w:numFmt w:val="decimal"/>
      <w:lvlText w:val="%1.%2.%3.%4.%5.%6.%7.%8.%9."/>
      <w:lvlJc w:val="left"/>
      <w:pPr>
        <w:ind w:left="3076" w:hanging="1800"/>
      </w:pPr>
      <w:rPr>
        <w:rFonts w:hint="default"/>
      </w:rPr>
    </w:lvl>
  </w:abstractNum>
  <w:abstractNum w:abstractNumId="31" w15:restartNumberingAfterBreak="0">
    <w:nsid w:val="650E2561"/>
    <w:multiLevelType w:val="multilevel"/>
    <w:tmpl w:val="F45E55DA"/>
    <w:lvl w:ilvl="0">
      <w:start w:val="12"/>
      <w:numFmt w:val="decimal"/>
      <w:lvlText w:val="%1."/>
      <w:lvlJc w:val="left"/>
      <w:pPr>
        <w:ind w:left="480" w:hanging="480"/>
      </w:pPr>
      <w:rPr>
        <w:rFonts w:hint="default"/>
        <w:color w:val="auto"/>
      </w:rPr>
    </w:lvl>
    <w:lvl w:ilvl="1">
      <w:start w:val="1"/>
      <w:numFmt w:val="decimal"/>
      <w:lvlText w:val="%1.%2."/>
      <w:lvlJc w:val="left"/>
      <w:pPr>
        <w:ind w:left="1615"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2" w15:restartNumberingAfterBreak="0">
    <w:nsid w:val="67AA43B0"/>
    <w:multiLevelType w:val="multilevel"/>
    <w:tmpl w:val="69905220"/>
    <w:lvl w:ilvl="0">
      <w:start w:val="1"/>
      <w:numFmt w:val="decimal"/>
      <w:lvlText w:val="%1"/>
      <w:lvlJc w:val="left"/>
      <w:pPr>
        <w:ind w:left="405" w:hanging="405"/>
      </w:pPr>
      <w:rPr>
        <w:rFonts w:hint="default"/>
        <w:b/>
      </w:rPr>
    </w:lvl>
    <w:lvl w:ilvl="1">
      <w:start w:val="1"/>
      <w:numFmt w:val="decimal"/>
      <w:lvlText w:val="%2."/>
      <w:lvlJc w:val="left"/>
      <w:pPr>
        <w:ind w:left="547" w:hanging="405"/>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E8A6B6A"/>
    <w:multiLevelType w:val="hybridMultilevel"/>
    <w:tmpl w:val="061827E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70681779"/>
    <w:multiLevelType w:val="hybridMultilevel"/>
    <w:tmpl w:val="59A0C470"/>
    <w:lvl w:ilvl="0" w:tplc="5D7A6A74">
      <w:start w:val="1"/>
      <w:numFmt w:val="decimal"/>
      <w:lvlText w:val="48.%1."/>
      <w:lvlJc w:val="left"/>
      <w:pPr>
        <w:ind w:left="3763" w:hanging="360"/>
      </w:pPr>
      <w:rPr>
        <w:rFonts w:hint="default"/>
        <w:color w:val="auto"/>
      </w:rPr>
    </w:lvl>
    <w:lvl w:ilvl="1" w:tplc="04270019" w:tentative="1">
      <w:start w:val="1"/>
      <w:numFmt w:val="lowerLetter"/>
      <w:lvlText w:val="%2."/>
      <w:lvlJc w:val="left"/>
      <w:pPr>
        <w:ind w:left="4483" w:hanging="360"/>
      </w:pPr>
    </w:lvl>
    <w:lvl w:ilvl="2" w:tplc="0427001B" w:tentative="1">
      <w:start w:val="1"/>
      <w:numFmt w:val="lowerRoman"/>
      <w:lvlText w:val="%3."/>
      <w:lvlJc w:val="right"/>
      <w:pPr>
        <w:ind w:left="5203" w:hanging="180"/>
      </w:pPr>
    </w:lvl>
    <w:lvl w:ilvl="3" w:tplc="0427000F" w:tentative="1">
      <w:start w:val="1"/>
      <w:numFmt w:val="decimal"/>
      <w:lvlText w:val="%4."/>
      <w:lvlJc w:val="left"/>
      <w:pPr>
        <w:ind w:left="5923" w:hanging="360"/>
      </w:pPr>
    </w:lvl>
    <w:lvl w:ilvl="4" w:tplc="04270019" w:tentative="1">
      <w:start w:val="1"/>
      <w:numFmt w:val="lowerLetter"/>
      <w:lvlText w:val="%5."/>
      <w:lvlJc w:val="left"/>
      <w:pPr>
        <w:ind w:left="6643" w:hanging="360"/>
      </w:pPr>
    </w:lvl>
    <w:lvl w:ilvl="5" w:tplc="0427001B" w:tentative="1">
      <w:start w:val="1"/>
      <w:numFmt w:val="lowerRoman"/>
      <w:lvlText w:val="%6."/>
      <w:lvlJc w:val="right"/>
      <w:pPr>
        <w:ind w:left="7363" w:hanging="180"/>
      </w:pPr>
    </w:lvl>
    <w:lvl w:ilvl="6" w:tplc="0427000F" w:tentative="1">
      <w:start w:val="1"/>
      <w:numFmt w:val="decimal"/>
      <w:lvlText w:val="%7."/>
      <w:lvlJc w:val="left"/>
      <w:pPr>
        <w:ind w:left="8083" w:hanging="360"/>
      </w:pPr>
    </w:lvl>
    <w:lvl w:ilvl="7" w:tplc="04270019" w:tentative="1">
      <w:start w:val="1"/>
      <w:numFmt w:val="lowerLetter"/>
      <w:lvlText w:val="%8."/>
      <w:lvlJc w:val="left"/>
      <w:pPr>
        <w:ind w:left="8803" w:hanging="360"/>
      </w:pPr>
    </w:lvl>
    <w:lvl w:ilvl="8" w:tplc="0427001B" w:tentative="1">
      <w:start w:val="1"/>
      <w:numFmt w:val="lowerRoman"/>
      <w:lvlText w:val="%9."/>
      <w:lvlJc w:val="right"/>
      <w:pPr>
        <w:ind w:left="9523" w:hanging="180"/>
      </w:pPr>
    </w:lvl>
  </w:abstractNum>
  <w:abstractNum w:abstractNumId="35" w15:restartNumberingAfterBreak="0">
    <w:nsid w:val="723F2BA2"/>
    <w:multiLevelType w:val="multilevel"/>
    <w:tmpl w:val="25AC8C44"/>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BC3345F"/>
    <w:multiLevelType w:val="multilevel"/>
    <w:tmpl w:val="091AA912"/>
    <w:lvl w:ilvl="0">
      <w:start w:val="1"/>
      <w:numFmt w:val="decimal"/>
      <w:lvlText w:val="%1."/>
      <w:lvlJc w:val="left"/>
      <w:pPr>
        <w:ind w:left="6740" w:hanging="360"/>
      </w:pPr>
      <w:rPr>
        <w:color w:val="auto"/>
      </w:rPr>
    </w:lvl>
    <w:lvl w:ilvl="1">
      <w:start w:val="1"/>
      <w:numFmt w:val="decimal"/>
      <w:lvlText w:val="%1.%2."/>
      <w:lvlJc w:val="left"/>
      <w:pPr>
        <w:ind w:left="1413" w:hanging="420"/>
      </w:pPr>
      <w:rPr>
        <w:color w:val="auto"/>
      </w:rPr>
    </w:lvl>
    <w:lvl w:ilvl="2">
      <w:start w:val="1"/>
      <w:numFmt w:val="decimal"/>
      <w:lvlText w:val="%1.%2.%3."/>
      <w:lvlJc w:val="left"/>
      <w:pPr>
        <w:ind w:left="1996" w:hanging="720"/>
      </w:pPr>
    </w:lvl>
    <w:lvl w:ilvl="3">
      <w:start w:val="1"/>
      <w:numFmt w:val="decimal"/>
      <w:lvlText w:val="%1.%2.%3.%4."/>
      <w:lvlJc w:val="left"/>
      <w:pPr>
        <w:ind w:left="1996" w:hanging="720"/>
      </w:pPr>
    </w:lvl>
    <w:lvl w:ilvl="4">
      <w:start w:val="1"/>
      <w:numFmt w:val="decimal"/>
      <w:lvlText w:val="%1.%2.%3.%4.%5."/>
      <w:lvlJc w:val="left"/>
      <w:pPr>
        <w:ind w:left="2356" w:hanging="1080"/>
      </w:pPr>
    </w:lvl>
    <w:lvl w:ilvl="5">
      <w:start w:val="1"/>
      <w:numFmt w:val="decimal"/>
      <w:lvlText w:val="%1.%2.%3.%4.%5.%6."/>
      <w:lvlJc w:val="left"/>
      <w:pPr>
        <w:ind w:left="2356" w:hanging="1080"/>
      </w:pPr>
    </w:lvl>
    <w:lvl w:ilvl="6">
      <w:start w:val="1"/>
      <w:numFmt w:val="decimal"/>
      <w:lvlText w:val="%1.%2.%3.%4.%5.%6.%7."/>
      <w:lvlJc w:val="left"/>
      <w:pPr>
        <w:ind w:left="2716" w:hanging="1440"/>
      </w:pPr>
    </w:lvl>
    <w:lvl w:ilvl="7">
      <w:start w:val="1"/>
      <w:numFmt w:val="decimal"/>
      <w:lvlText w:val="%1.%2.%3.%4.%5.%6.%7.%8."/>
      <w:lvlJc w:val="left"/>
      <w:pPr>
        <w:ind w:left="2716" w:hanging="1440"/>
      </w:pPr>
    </w:lvl>
    <w:lvl w:ilvl="8">
      <w:start w:val="1"/>
      <w:numFmt w:val="decimal"/>
      <w:lvlText w:val="%1.%2.%3.%4.%5.%6.%7.%8.%9."/>
      <w:lvlJc w:val="left"/>
      <w:pPr>
        <w:ind w:left="3076" w:hanging="1800"/>
      </w:pPr>
    </w:lvl>
  </w:abstractNum>
  <w:num w:numId="1">
    <w:abstractNumId w:val="36"/>
  </w:num>
  <w:num w:numId="2">
    <w:abstractNumId w:val="15"/>
  </w:num>
  <w:num w:numId="3">
    <w:abstractNumId w:val="11"/>
  </w:num>
  <w:num w:numId="4">
    <w:abstractNumId w:val="14"/>
  </w:num>
  <w:num w:numId="5">
    <w:abstractNumId w:val="8"/>
  </w:num>
  <w:num w:numId="6">
    <w:abstractNumId w:val="4"/>
  </w:num>
  <w:num w:numId="7">
    <w:abstractNumId w:val="30"/>
  </w:num>
  <w:num w:numId="8">
    <w:abstractNumId w:val="33"/>
  </w:num>
  <w:num w:numId="9">
    <w:abstractNumId w:val="17"/>
  </w:num>
  <w:num w:numId="10">
    <w:abstractNumId w:val="10"/>
  </w:num>
  <w:num w:numId="11">
    <w:abstractNumId w:val="23"/>
  </w:num>
  <w:num w:numId="12">
    <w:abstractNumId w:val="19"/>
  </w:num>
  <w:num w:numId="13">
    <w:abstractNumId w:val="24"/>
  </w:num>
  <w:num w:numId="14">
    <w:abstractNumId w:val="16"/>
  </w:num>
  <w:num w:numId="15">
    <w:abstractNumId w:val="21"/>
  </w:num>
  <w:num w:numId="16">
    <w:abstractNumId w:val="28"/>
  </w:num>
  <w:num w:numId="17">
    <w:abstractNumId w:val="5"/>
  </w:num>
  <w:num w:numId="18">
    <w:abstractNumId w:val="25"/>
  </w:num>
  <w:num w:numId="19">
    <w:abstractNumId w:val="27"/>
  </w:num>
  <w:num w:numId="20">
    <w:abstractNumId w:val="34"/>
  </w:num>
  <w:num w:numId="21">
    <w:abstractNumId w:val="0"/>
  </w:num>
  <w:num w:numId="22">
    <w:abstractNumId w:val="26"/>
  </w:num>
  <w:num w:numId="23">
    <w:abstractNumId w:val="32"/>
  </w:num>
  <w:num w:numId="24">
    <w:abstractNumId w:val="3"/>
  </w:num>
  <w:num w:numId="25">
    <w:abstractNumId w:val="9"/>
  </w:num>
  <w:num w:numId="26">
    <w:abstractNumId w:val="29"/>
  </w:num>
  <w:num w:numId="27">
    <w:abstractNumId w:val="12"/>
  </w:num>
  <w:num w:numId="28">
    <w:abstractNumId w:val="18"/>
  </w:num>
  <w:num w:numId="29">
    <w:abstractNumId w:val="20"/>
  </w:num>
  <w:num w:numId="30">
    <w:abstractNumId w:val="13"/>
  </w:num>
  <w:num w:numId="31">
    <w:abstractNumId w:val="35"/>
  </w:num>
  <w:num w:numId="32">
    <w:abstractNumId w:val="2"/>
  </w:num>
  <w:num w:numId="33">
    <w:abstractNumId w:val="22"/>
  </w:num>
  <w:num w:numId="34">
    <w:abstractNumId w:val="1"/>
  </w:num>
  <w:num w:numId="35">
    <w:abstractNumId w:val="7"/>
  </w:num>
  <w:num w:numId="36">
    <w:abstractNumId w:val="31"/>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1298"/>
  <w:autoHyphenation/>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F72"/>
    <w:rsid w:val="000029D4"/>
    <w:rsid w:val="0003040E"/>
    <w:rsid w:val="000312DC"/>
    <w:rsid w:val="00032C06"/>
    <w:rsid w:val="00037179"/>
    <w:rsid w:val="0004113D"/>
    <w:rsid w:val="0004454B"/>
    <w:rsid w:val="000565A0"/>
    <w:rsid w:val="0006515F"/>
    <w:rsid w:val="000841BF"/>
    <w:rsid w:val="00090E51"/>
    <w:rsid w:val="00095EFD"/>
    <w:rsid w:val="000975E5"/>
    <w:rsid w:val="000A3DCE"/>
    <w:rsid w:val="000A645C"/>
    <w:rsid w:val="000B01CB"/>
    <w:rsid w:val="000B38A9"/>
    <w:rsid w:val="000D35D1"/>
    <w:rsid w:val="000D3E50"/>
    <w:rsid w:val="000D4678"/>
    <w:rsid w:val="000D56B5"/>
    <w:rsid w:val="000E4353"/>
    <w:rsid w:val="000F33DB"/>
    <w:rsid w:val="00121E24"/>
    <w:rsid w:val="001400C6"/>
    <w:rsid w:val="00143C23"/>
    <w:rsid w:val="00150D98"/>
    <w:rsid w:val="00154256"/>
    <w:rsid w:val="00163EC7"/>
    <w:rsid w:val="001706CA"/>
    <w:rsid w:val="00174902"/>
    <w:rsid w:val="001762DF"/>
    <w:rsid w:val="0018095A"/>
    <w:rsid w:val="001916EC"/>
    <w:rsid w:val="001945D3"/>
    <w:rsid w:val="0019735D"/>
    <w:rsid w:val="001A0E46"/>
    <w:rsid w:val="001A584F"/>
    <w:rsid w:val="001A6231"/>
    <w:rsid w:val="001B4835"/>
    <w:rsid w:val="001C291E"/>
    <w:rsid w:val="001C6B4A"/>
    <w:rsid w:val="001E2BB5"/>
    <w:rsid w:val="001E603C"/>
    <w:rsid w:val="001E7772"/>
    <w:rsid w:val="002046E0"/>
    <w:rsid w:val="0021409A"/>
    <w:rsid w:val="00225D75"/>
    <w:rsid w:val="00232B48"/>
    <w:rsid w:val="00244228"/>
    <w:rsid w:val="00252484"/>
    <w:rsid w:val="002538E5"/>
    <w:rsid w:val="00276555"/>
    <w:rsid w:val="0028575A"/>
    <w:rsid w:val="002862AE"/>
    <w:rsid w:val="00286857"/>
    <w:rsid w:val="002923D1"/>
    <w:rsid w:val="002B0DA0"/>
    <w:rsid w:val="002B14B8"/>
    <w:rsid w:val="002B5678"/>
    <w:rsid w:val="002B7C33"/>
    <w:rsid w:val="002C22FC"/>
    <w:rsid w:val="002C5B28"/>
    <w:rsid w:val="002C5E31"/>
    <w:rsid w:val="002D7867"/>
    <w:rsid w:val="002E5586"/>
    <w:rsid w:val="002E744D"/>
    <w:rsid w:val="002F2C93"/>
    <w:rsid w:val="00303719"/>
    <w:rsid w:val="0031097C"/>
    <w:rsid w:val="00310FB7"/>
    <w:rsid w:val="0031609B"/>
    <w:rsid w:val="00331F57"/>
    <w:rsid w:val="003337DD"/>
    <w:rsid w:val="0033648D"/>
    <w:rsid w:val="003371BC"/>
    <w:rsid w:val="00344EFB"/>
    <w:rsid w:val="003506A6"/>
    <w:rsid w:val="0035244F"/>
    <w:rsid w:val="003545BC"/>
    <w:rsid w:val="003552E7"/>
    <w:rsid w:val="00355D4B"/>
    <w:rsid w:val="0036316A"/>
    <w:rsid w:val="003807DC"/>
    <w:rsid w:val="00391253"/>
    <w:rsid w:val="0039666E"/>
    <w:rsid w:val="00397660"/>
    <w:rsid w:val="003A066A"/>
    <w:rsid w:val="003A1733"/>
    <w:rsid w:val="003A24CF"/>
    <w:rsid w:val="003B6748"/>
    <w:rsid w:val="003C268F"/>
    <w:rsid w:val="003C2EB0"/>
    <w:rsid w:val="003D3132"/>
    <w:rsid w:val="003D4365"/>
    <w:rsid w:val="003D6676"/>
    <w:rsid w:val="003E4E1E"/>
    <w:rsid w:val="00412B45"/>
    <w:rsid w:val="00423EE7"/>
    <w:rsid w:val="00424050"/>
    <w:rsid w:val="004363BC"/>
    <w:rsid w:val="004468AE"/>
    <w:rsid w:val="0045380B"/>
    <w:rsid w:val="00454DE1"/>
    <w:rsid w:val="00465E83"/>
    <w:rsid w:val="004747FC"/>
    <w:rsid w:val="00474A28"/>
    <w:rsid w:val="00480033"/>
    <w:rsid w:val="004849E6"/>
    <w:rsid w:val="004B2073"/>
    <w:rsid w:val="004B73C4"/>
    <w:rsid w:val="004B7568"/>
    <w:rsid w:val="004C1781"/>
    <w:rsid w:val="004C3303"/>
    <w:rsid w:val="004C76BD"/>
    <w:rsid w:val="004C7776"/>
    <w:rsid w:val="004D14DD"/>
    <w:rsid w:val="004D43AC"/>
    <w:rsid w:val="004E4FCA"/>
    <w:rsid w:val="004F7CE9"/>
    <w:rsid w:val="0050098D"/>
    <w:rsid w:val="00515DEE"/>
    <w:rsid w:val="00516000"/>
    <w:rsid w:val="00516309"/>
    <w:rsid w:val="0051657F"/>
    <w:rsid w:val="00523C51"/>
    <w:rsid w:val="00542439"/>
    <w:rsid w:val="00551FD9"/>
    <w:rsid w:val="00576BFF"/>
    <w:rsid w:val="00576CF7"/>
    <w:rsid w:val="00576D95"/>
    <w:rsid w:val="0058556C"/>
    <w:rsid w:val="00585EDB"/>
    <w:rsid w:val="005870E2"/>
    <w:rsid w:val="0059569B"/>
    <w:rsid w:val="005B4C2F"/>
    <w:rsid w:val="005B51BE"/>
    <w:rsid w:val="005B5225"/>
    <w:rsid w:val="005C51B0"/>
    <w:rsid w:val="005D04DE"/>
    <w:rsid w:val="005D1CCA"/>
    <w:rsid w:val="005D2C89"/>
    <w:rsid w:val="00604EAB"/>
    <w:rsid w:val="00623E6A"/>
    <w:rsid w:val="0063208A"/>
    <w:rsid w:val="006330DC"/>
    <w:rsid w:val="00635FCF"/>
    <w:rsid w:val="00635FE9"/>
    <w:rsid w:val="00636E1B"/>
    <w:rsid w:val="006434AB"/>
    <w:rsid w:val="006527D8"/>
    <w:rsid w:val="00655FDB"/>
    <w:rsid w:val="00677FC4"/>
    <w:rsid w:val="0068269B"/>
    <w:rsid w:val="00684C63"/>
    <w:rsid w:val="00687F31"/>
    <w:rsid w:val="006900B7"/>
    <w:rsid w:val="0069192C"/>
    <w:rsid w:val="006B0195"/>
    <w:rsid w:val="006B2473"/>
    <w:rsid w:val="006B5B4B"/>
    <w:rsid w:val="006B7518"/>
    <w:rsid w:val="006C3A62"/>
    <w:rsid w:val="006C3D22"/>
    <w:rsid w:val="006C63A7"/>
    <w:rsid w:val="006D2347"/>
    <w:rsid w:val="006D4ADB"/>
    <w:rsid w:val="006D4F89"/>
    <w:rsid w:val="006D6E3D"/>
    <w:rsid w:val="006F3287"/>
    <w:rsid w:val="006F7FFD"/>
    <w:rsid w:val="00701869"/>
    <w:rsid w:val="00704738"/>
    <w:rsid w:val="007144AE"/>
    <w:rsid w:val="00727341"/>
    <w:rsid w:val="0073013D"/>
    <w:rsid w:val="00731B49"/>
    <w:rsid w:val="00731E79"/>
    <w:rsid w:val="00731EBC"/>
    <w:rsid w:val="00751101"/>
    <w:rsid w:val="0075431E"/>
    <w:rsid w:val="00764073"/>
    <w:rsid w:val="00767683"/>
    <w:rsid w:val="00777059"/>
    <w:rsid w:val="007925F4"/>
    <w:rsid w:val="007A3DE1"/>
    <w:rsid w:val="007B1C72"/>
    <w:rsid w:val="007B34F0"/>
    <w:rsid w:val="007D44E1"/>
    <w:rsid w:val="007D57D6"/>
    <w:rsid w:val="007E0A9A"/>
    <w:rsid w:val="007E1F87"/>
    <w:rsid w:val="007E6CAA"/>
    <w:rsid w:val="007E7D0F"/>
    <w:rsid w:val="007F67BB"/>
    <w:rsid w:val="00801365"/>
    <w:rsid w:val="00801C02"/>
    <w:rsid w:val="0082588F"/>
    <w:rsid w:val="00825CA6"/>
    <w:rsid w:val="008317BD"/>
    <w:rsid w:val="00834A88"/>
    <w:rsid w:val="00835F72"/>
    <w:rsid w:val="00837D5D"/>
    <w:rsid w:val="00843640"/>
    <w:rsid w:val="008554AF"/>
    <w:rsid w:val="0086323C"/>
    <w:rsid w:val="00870C42"/>
    <w:rsid w:val="00872748"/>
    <w:rsid w:val="00880255"/>
    <w:rsid w:val="00880E79"/>
    <w:rsid w:val="00885768"/>
    <w:rsid w:val="00893C74"/>
    <w:rsid w:val="00894AD2"/>
    <w:rsid w:val="008A568C"/>
    <w:rsid w:val="008A67E8"/>
    <w:rsid w:val="008A74E6"/>
    <w:rsid w:val="008B63CC"/>
    <w:rsid w:val="008C0133"/>
    <w:rsid w:val="008C5755"/>
    <w:rsid w:val="008E5743"/>
    <w:rsid w:val="00913BD3"/>
    <w:rsid w:val="00915D05"/>
    <w:rsid w:val="00917CA3"/>
    <w:rsid w:val="009205AC"/>
    <w:rsid w:val="00954034"/>
    <w:rsid w:val="009547CB"/>
    <w:rsid w:val="00961732"/>
    <w:rsid w:val="00961980"/>
    <w:rsid w:val="009647D9"/>
    <w:rsid w:val="0097548B"/>
    <w:rsid w:val="009767F9"/>
    <w:rsid w:val="009806AA"/>
    <w:rsid w:val="009838DD"/>
    <w:rsid w:val="009948BD"/>
    <w:rsid w:val="009A20AF"/>
    <w:rsid w:val="009C282C"/>
    <w:rsid w:val="009C7DCB"/>
    <w:rsid w:val="009D30D9"/>
    <w:rsid w:val="009D3FCE"/>
    <w:rsid w:val="009D7C83"/>
    <w:rsid w:val="009E0355"/>
    <w:rsid w:val="009E3E9D"/>
    <w:rsid w:val="009F24B3"/>
    <w:rsid w:val="009F2E34"/>
    <w:rsid w:val="009F7894"/>
    <w:rsid w:val="00A032EE"/>
    <w:rsid w:val="00A128DD"/>
    <w:rsid w:val="00A247EF"/>
    <w:rsid w:val="00A252DE"/>
    <w:rsid w:val="00A2729A"/>
    <w:rsid w:val="00A44E7E"/>
    <w:rsid w:val="00A5707F"/>
    <w:rsid w:val="00A61BD9"/>
    <w:rsid w:val="00A62BFB"/>
    <w:rsid w:val="00A6524F"/>
    <w:rsid w:val="00A67DEA"/>
    <w:rsid w:val="00A71279"/>
    <w:rsid w:val="00A868B3"/>
    <w:rsid w:val="00A967FA"/>
    <w:rsid w:val="00AA0335"/>
    <w:rsid w:val="00AB2747"/>
    <w:rsid w:val="00AB359C"/>
    <w:rsid w:val="00AC51A4"/>
    <w:rsid w:val="00AC6C8A"/>
    <w:rsid w:val="00AC7272"/>
    <w:rsid w:val="00AD079F"/>
    <w:rsid w:val="00AF64FC"/>
    <w:rsid w:val="00AF659A"/>
    <w:rsid w:val="00B13B35"/>
    <w:rsid w:val="00B14AA6"/>
    <w:rsid w:val="00B15E93"/>
    <w:rsid w:val="00B16101"/>
    <w:rsid w:val="00B350F2"/>
    <w:rsid w:val="00B37AED"/>
    <w:rsid w:val="00B426C8"/>
    <w:rsid w:val="00B53C43"/>
    <w:rsid w:val="00B615EA"/>
    <w:rsid w:val="00B62D7F"/>
    <w:rsid w:val="00B6370F"/>
    <w:rsid w:val="00B73EB9"/>
    <w:rsid w:val="00B74752"/>
    <w:rsid w:val="00B76EB6"/>
    <w:rsid w:val="00B7715F"/>
    <w:rsid w:val="00B839ED"/>
    <w:rsid w:val="00B971BE"/>
    <w:rsid w:val="00BC2B3C"/>
    <w:rsid w:val="00BC4E8A"/>
    <w:rsid w:val="00BC5FCD"/>
    <w:rsid w:val="00BC7429"/>
    <w:rsid w:val="00BE0E40"/>
    <w:rsid w:val="00BE5D1C"/>
    <w:rsid w:val="00BE7C5F"/>
    <w:rsid w:val="00BF3433"/>
    <w:rsid w:val="00C032E6"/>
    <w:rsid w:val="00C16533"/>
    <w:rsid w:val="00C16690"/>
    <w:rsid w:val="00C219B8"/>
    <w:rsid w:val="00C26703"/>
    <w:rsid w:val="00C31436"/>
    <w:rsid w:val="00C32F8E"/>
    <w:rsid w:val="00C36E76"/>
    <w:rsid w:val="00C42909"/>
    <w:rsid w:val="00C61007"/>
    <w:rsid w:val="00C6797B"/>
    <w:rsid w:val="00C92408"/>
    <w:rsid w:val="00C95BF2"/>
    <w:rsid w:val="00CA1DF0"/>
    <w:rsid w:val="00CB4884"/>
    <w:rsid w:val="00CE3F39"/>
    <w:rsid w:val="00CF028D"/>
    <w:rsid w:val="00CF07ED"/>
    <w:rsid w:val="00CF4186"/>
    <w:rsid w:val="00CF6939"/>
    <w:rsid w:val="00CF7DB0"/>
    <w:rsid w:val="00D064C2"/>
    <w:rsid w:val="00D1040E"/>
    <w:rsid w:val="00D12B81"/>
    <w:rsid w:val="00D3472E"/>
    <w:rsid w:val="00D3493F"/>
    <w:rsid w:val="00D359FB"/>
    <w:rsid w:val="00D47A4B"/>
    <w:rsid w:val="00D47E0E"/>
    <w:rsid w:val="00D629C2"/>
    <w:rsid w:val="00D64559"/>
    <w:rsid w:val="00D72881"/>
    <w:rsid w:val="00D74697"/>
    <w:rsid w:val="00D77965"/>
    <w:rsid w:val="00D901C4"/>
    <w:rsid w:val="00D92668"/>
    <w:rsid w:val="00D93879"/>
    <w:rsid w:val="00D95B0A"/>
    <w:rsid w:val="00DA737B"/>
    <w:rsid w:val="00DA79DF"/>
    <w:rsid w:val="00DB6D5F"/>
    <w:rsid w:val="00DC2572"/>
    <w:rsid w:val="00DD3B87"/>
    <w:rsid w:val="00DD6D76"/>
    <w:rsid w:val="00DE634F"/>
    <w:rsid w:val="00DF27C2"/>
    <w:rsid w:val="00E22D92"/>
    <w:rsid w:val="00E22E01"/>
    <w:rsid w:val="00E477A5"/>
    <w:rsid w:val="00E61358"/>
    <w:rsid w:val="00E81B58"/>
    <w:rsid w:val="00E83A89"/>
    <w:rsid w:val="00E86457"/>
    <w:rsid w:val="00E8700A"/>
    <w:rsid w:val="00EA15E1"/>
    <w:rsid w:val="00EB61AD"/>
    <w:rsid w:val="00EC3754"/>
    <w:rsid w:val="00ED0566"/>
    <w:rsid w:val="00ED0E7B"/>
    <w:rsid w:val="00EE7788"/>
    <w:rsid w:val="00EF6DA5"/>
    <w:rsid w:val="00EF6E5D"/>
    <w:rsid w:val="00F02E88"/>
    <w:rsid w:val="00F07B19"/>
    <w:rsid w:val="00F11CB8"/>
    <w:rsid w:val="00F23EAC"/>
    <w:rsid w:val="00F31803"/>
    <w:rsid w:val="00F371DF"/>
    <w:rsid w:val="00F42B6A"/>
    <w:rsid w:val="00F462DA"/>
    <w:rsid w:val="00F4772D"/>
    <w:rsid w:val="00F525DE"/>
    <w:rsid w:val="00F57FDB"/>
    <w:rsid w:val="00F65696"/>
    <w:rsid w:val="00F8303A"/>
    <w:rsid w:val="00F830D3"/>
    <w:rsid w:val="00F85744"/>
    <w:rsid w:val="00F877A8"/>
    <w:rsid w:val="00FA4E0E"/>
    <w:rsid w:val="00FA6C8C"/>
    <w:rsid w:val="00FB494F"/>
    <w:rsid w:val="00FC3868"/>
    <w:rsid w:val="00FD260C"/>
    <w:rsid w:val="00FD5D87"/>
    <w:rsid w:val="00FE2607"/>
    <w:rsid w:val="00FE3E8D"/>
    <w:rsid w:val="00FF2965"/>
    <w:rsid w:val="00FF3F10"/>
    <w:rsid w:val="00FF777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960F55"/>
  <w15:docId w15:val="{314E32F1-47A4-4F3B-AC86-841BB7FBC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rsid w:val="00AB2747"/>
    <w:pPr>
      <w:suppressAutoHyphens/>
    </w:pPr>
  </w:style>
  <w:style w:type="paragraph" w:styleId="Antrat1">
    <w:name w:val="heading 1"/>
    <w:basedOn w:val="prastasis"/>
    <w:next w:val="prastasis"/>
    <w:link w:val="Antrat1Diagrama"/>
    <w:uiPriority w:val="9"/>
    <w:qFormat/>
    <w:rsid w:val="00344EF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Antrat2">
    <w:name w:val="heading 2"/>
    <w:basedOn w:val="prastasis"/>
    <w:next w:val="prastasis"/>
    <w:link w:val="Antrat2Diagrama"/>
    <w:uiPriority w:val="9"/>
    <w:unhideWhenUsed/>
    <w:qFormat/>
    <w:rsid w:val="00344EF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Antrat3">
    <w:name w:val="heading 3"/>
    <w:basedOn w:val="prastasis"/>
    <w:next w:val="prastasis"/>
    <w:link w:val="Antrat3Diagrama"/>
    <w:uiPriority w:val="9"/>
    <w:unhideWhenUsed/>
    <w:qFormat/>
    <w:rsid w:val="00344EFB"/>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rPr>
      <w:rFonts w:ascii="Tahoma" w:hAnsi="Tahoma" w:cs="Tahoma"/>
      <w:sz w:val="16"/>
      <w:szCs w:val="16"/>
    </w:rPr>
  </w:style>
  <w:style w:type="character" w:customStyle="1" w:styleId="BalloonTextChar">
    <w:name w:val="Balloon Text Char"/>
    <w:basedOn w:val="Numatytasispastraiposriftas"/>
    <w:rPr>
      <w:rFonts w:ascii="Tahoma" w:hAnsi="Tahoma" w:cs="Tahoma"/>
      <w:sz w:val="16"/>
      <w:szCs w:val="16"/>
    </w:rPr>
  </w:style>
  <w:style w:type="character" w:styleId="Vietosrezervavimoenklotekstas">
    <w:name w:val="Placeholder Text"/>
    <w:basedOn w:val="Numatytasispastraiposriftas"/>
    <w:rPr>
      <w:color w:val="808080"/>
    </w:rPr>
  </w:style>
  <w:style w:type="paragraph" w:styleId="Antrats">
    <w:name w:val="header"/>
    <w:basedOn w:val="prastasis"/>
    <w:pPr>
      <w:tabs>
        <w:tab w:val="center" w:pos="4819"/>
        <w:tab w:val="right" w:pos="9638"/>
      </w:tabs>
    </w:pPr>
  </w:style>
  <w:style w:type="character" w:customStyle="1" w:styleId="AntratsDiagrama">
    <w:name w:val="Antraštės Diagrama"/>
    <w:basedOn w:val="Numatytasispastraiposriftas"/>
  </w:style>
  <w:style w:type="paragraph" w:styleId="Porat">
    <w:name w:val="footer"/>
    <w:basedOn w:val="prastasis"/>
    <w:uiPriority w:val="99"/>
    <w:pPr>
      <w:tabs>
        <w:tab w:val="center" w:pos="4819"/>
        <w:tab w:val="right" w:pos="9638"/>
      </w:tabs>
    </w:pPr>
  </w:style>
  <w:style w:type="character" w:customStyle="1" w:styleId="PoratDiagrama">
    <w:name w:val="Poraštė Diagrama"/>
    <w:basedOn w:val="Numatytasispastraiposriftas"/>
    <w:uiPriority w:val="99"/>
  </w:style>
  <w:style w:type="paragraph" w:styleId="Sraopastraipa">
    <w:name w:val="List Paragraph"/>
    <w:basedOn w:val="prastasis"/>
    <w:qFormat/>
    <w:pPr>
      <w:ind w:left="720"/>
    </w:pPr>
  </w:style>
  <w:style w:type="character" w:styleId="Komentaronuoroda">
    <w:name w:val="annotation reference"/>
    <w:basedOn w:val="Numatytasispastraiposriftas"/>
    <w:uiPriority w:val="99"/>
    <w:rPr>
      <w:sz w:val="16"/>
      <w:szCs w:val="16"/>
    </w:rPr>
  </w:style>
  <w:style w:type="paragraph" w:styleId="Komentarotekstas">
    <w:name w:val="annotation text"/>
    <w:basedOn w:val="prastasis"/>
    <w:uiPriority w:val="99"/>
    <w:rPr>
      <w:sz w:val="20"/>
    </w:rPr>
  </w:style>
  <w:style w:type="character" w:customStyle="1" w:styleId="KomentarotekstasDiagrama">
    <w:name w:val="Komentaro tekstas Diagrama"/>
    <w:basedOn w:val="Numatytasispastraiposriftas"/>
    <w:uiPriority w:val="99"/>
    <w:rPr>
      <w:sz w:val="20"/>
    </w:rPr>
  </w:style>
  <w:style w:type="paragraph" w:styleId="Komentarotema">
    <w:name w:val="annotation subject"/>
    <w:basedOn w:val="Komentarotekstas"/>
    <w:next w:val="Komentarotekstas"/>
    <w:rPr>
      <w:b/>
      <w:bCs/>
    </w:rPr>
  </w:style>
  <w:style w:type="character" w:customStyle="1" w:styleId="KomentarotemaDiagrama">
    <w:name w:val="Komentaro tema Diagrama"/>
    <w:basedOn w:val="KomentarotekstasDiagrama"/>
    <w:rPr>
      <w:b/>
      <w:bCs/>
      <w:sz w:val="20"/>
    </w:rPr>
  </w:style>
  <w:style w:type="paragraph" w:styleId="Puslapioinaostekstas">
    <w:name w:val="footnote text"/>
    <w:basedOn w:val="prastasis"/>
    <w:rPr>
      <w:sz w:val="20"/>
    </w:rPr>
  </w:style>
  <w:style w:type="character" w:customStyle="1" w:styleId="PuslapioinaostekstasDiagrama">
    <w:name w:val="Puslapio išnašos tekstas Diagrama"/>
    <w:basedOn w:val="Numatytasispastraiposriftas"/>
    <w:rPr>
      <w:sz w:val="20"/>
    </w:rPr>
  </w:style>
  <w:style w:type="character" w:styleId="Puslapioinaosnuoroda">
    <w:name w:val="footnote reference"/>
    <w:basedOn w:val="Numatytasispastraiposriftas"/>
    <w:rPr>
      <w:position w:val="0"/>
      <w:vertAlign w:val="superscript"/>
    </w:rPr>
  </w:style>
  <w:style w:type="character" w:customStyle="1" w:styleId="apple-converted-space">
    <w:name w:val="apple-converted-space"/>
    <w:basedOn w:val="Numatytasispastraiposriftas"/>
  </w:style>
  <w:style w:type="table" w:styleId="Lentelstinklelis">
    <w:name w:val="Table Grid"/>
    <w:basedOn w:val="prastojilentel"/>
    <w:uiPriority w:val="59"/>
    <w:rsid w:val="00FA6C8C"/>
    <w:pPr>
      <w:autoSpaceDN/>
      <w:textAlignment w:val="auto"/>
    </w:pPr>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31609B"/>
    <w:rPr>
      <w:color w:val="0563C1" w:themeColor="hyperlink"/>
      <w:u w:val="single"/>
    </w:rPr>
  </w:style>
  <w:style w:type="paragraph" w:styleId="Pagrindiniotekstotrauka3">
    <w:name w:val="Body Text Indent 3"/>
    <w:basedOn w:val="prastasis"/>
    <w:link w:val="Pagrindiniotekstotrauka3Diagrama"/>
    <w:uiPriority w:val="99"/>
    <w:unhideWhenUsed/>
    <w:rsid w:val="0075431E"/>
    <w:pPr>
      <w:widowControl w:val="0"/>
      <w:autoSpaceDN/>
      <w:spacing w:after="120"/>
      <w:ind w:left="283"/>
      <w:textAlignment w:val="auto"/>
    </w:pPr>
    <w:rPr>
      <w:rFonts w:eastAsia="Lucida Sans Unicode"/>
      <w:sz w:val="16"/>
      <w:szCs w:val="16"/>
    </w:rPr>
  </w:style>
  <w:style w:type="character" w:customStyle="1" w:styleId="Pagrindiniotekstotrauka3Diagrama">
    <w:name w:val="Pagrindinio teksto įtrauka 3 Diagrama"/>
    <w:basedOn w:val="Numatytasispastraiposriftas"/>
    <w:link w:val="Pagrindiniotekstotrauka3"/>
    <w:uiPriority w:val="99"/>
    <w:rsid w:val="0075431E"/>
    <w:rPr>
      <w:rFonts w:eastAsia="Lucida Sans Unicode"/>
      <w:sz w:val="16"/>
      <w:szCs w:val="16"/>
    </w:rPr>
  </w:style>
  <w:style w:type="character" w:customStyle="1" w:styleId="Antrat1Diagrama">
    <w:name w:val="Antraštė 1 Diagrama"/>
    <w:basedOn w:val="Numatytasispastraiposriftas"/>
    <w:link w:val="Antrat1"/>
    <w:uiPriority w:val="9"/>
    <w:rsid w:val="00344EFB"/>
    <w:rPr>
      <w:rFonts w:asciiTheme="majorHAnsi" w:eastAsiaTheme="majorEastAsia" w:hAnsiTheme="majorHAnsi" w:cstheme="majorBidi"/>
      <w:color w:val="2E74B5" w:themeColor="accent1" w:themeShade="BF"/>
      <w:sz w:val="32"/>
      <w:szCs w:val="32"/>
    </w:rPr>
  </w:style>
  <w:style w:type="character" w:customStyle="1" w:styleId="Antrat2Diagrama">
    <w:name w:val="Antraštė 2 Diagrama"/>
    <w:basedOn w:val="Numatytasispastraiposriftas"/>
    <w:link w:val="Antrat2"/>
    <w:uiPriority w:val="9"/>
    <w:rsid w:val="00344EFB"/>
    <w:rPr>
      <w:rFonts w:asciiTheme="majorHAnsi" w:eastAsiaTheme="majorEastAsia" w:hAnsiTheme="majorHAnsi" w:cstheme="majorBidi"/>
      <w:color w:val="2E74B5" w:themeColor="accent1" w:themeShade="BF"/>
      <w:sz w:val="26"/>
      <w:szCs w:val="26"/>
    </w:rPr>
  </w:style>
  <w:style w:type="character" w:customStyle="1" w:styleId="Antrat3Diagrama">
    <w:name w:val="Antraštė 3 Diagrama"/>
    <w:basedOn w:val="Numatytasispastraiposriftas"/>
    <w:link w:val="Antrat3"/>
    <w:uiPriority w:val="9"/>
    <w:rsid w:val="00344EFB"/>
    <w:rPr>
      <w:rFonts w:asciiTheme="majorHAnsi" w:eastAsiaTheme="majorEastAsia" w:hAnsiTheme="majorHAnsi" w:cstheme="majorBidi"/>
      <w:color w:val="1F4D78" w:themeColor="accent1" w:themeShade="7F"/>
      <w:szCs w:val="24"/>
    </w:rPr>
  </w:style>
  <w:style w:type="paragraph" w:styleId="Sraas2">
    <w:name w:val="List 2"/>
    <w:basedOn w:val="prastasis"/>
    <w:uiPriority w:val="99"/>
    <w:unhideWhenUsed/>
    <w:rsid w:val="00344EFB"/>
    <w:pPr>
      <w:ind w:left="566" w:hanging="283"/>
      <w:contextualSpacing/>
    </w:pPr>
  </w:style>
  <w:style w:type="paragraph" w:styleId="Sraassuenkleliais">
    <w:name w:val="List Bullet"/>
    <w:basedOn w:val="prastasis"/>
    <w:uiPriority w:val="99"/>
    <w:unhideWhenUsed/>
    <w:rsid w:val="00344EFB"/>
    <w:pPr>
      <w:numPr>
        <w:numId w:val="21"/>
      </w:numPr>
      <w:contextualSpacing/>
    </w:pPr>
  </w:style>
  <w:style w:type="paragraph" w:styleId="Pagrindinistekstas">
    <w:name w:val="Body Text"/>
    <w:basedOn w:val="prastasis"/>
    <w:link w:val="PagrindinistekstasDiagrama"/>
    <w:uiPriority w:val="99"/>
    <w:unhideWhenUsed/>
    <w:rsid w:val="00344EFB"/>
    <w:pPr>
      <w:spacing w:after="120"/>
    </w:pPr>
  </w:style>
  <w:style w:type="character" w:customStyle="1" w:styleId="PagrindinistekstasDiagrama">
    <w:name w:val="Pagrindinis tekstas Diagrama"/>
    <w:basedOn w:val="Numatytasispastraiposriftas"/>
    <w:link w:val="Pagrindinistekstas"/>
    <w:uiPriority w:val="99"/>
    <w:rsid w:val="00344EFB"/>
  </w:style>
  <w:style w:type="paragraph" w:styleId="Pagrindiniotekstotrauka">
    <w:name w:val="Body Text Indent"/>
    <w:basedOn w:val="prastasis"/>
    <w:link w:val="PagrindiniotekstotraukaDiagrama"/>
    <w:uiPriority w:val="99"/>
    <w:semiHidden/>
    <w:unhideWhenUsed/>
    <w:rsid w:val="00344EFB"/>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344EFB"/>
  </w:style>
  <w:style w:type="paragraph" w:styleId="Pagrindiniotekstopirmatrauka2">
    <w:name w:val="Body Text First Indent 2"/>
    <w:basedOn w:val="Pagrindiniotekstotrauka"/>
    <w:link w:val="Pagrindiniotekstopirmatrauka2Diagrama"/>
    <w:uiPriority w:val="99"/>
    <w:unhideWhenUsed/>
    <w:rsid w:val="00344EFB"/>
    <w:pPr>
      <w:spacing w:after="0"/>
      <w:ind w:left="360" w:firstLine="360"/>
    </w:pPr>
  </w:style>
  <w:style w:type="character" w:customStyle="1" w:styleId="Pagrindiniotekstopirmatrauka2Diagrama">
    <w:name w:val="Pagrindinio teksto pirma įtrauka 2 Diagrama"/>
    <w:basedOn w:val="PagrindiniotekstotraukaDiagrama"/>
    <w:link w:val="Pagrindiniotekstopirmatrauka2"/>
    <w:uiPriority w:val="99"/>
    <w:rsid w:val="00344EFB"/>
  </w:style>
  <w:style w:type="paragraph" w:styleId="Betarp">
    <w:name w:val="No Spacing"/>
    <w:uiPriority w:val="1"/>
    <w:qFormat/>
    <w:rsid w:val="00D1040E"/>
    <w:pPr>
      <w:autoSpaceDN/>
      <w:jc w:val="both"/>
      <w:textAlignment w:val="auto"/>
    </w:pPr>
    <w:rPr>
      <w:rFonts w:ascii="Calibri" w:hAnsi="Calibri"/>
      <w:sz w:val="20"/>
      <w:lang w:eastAsia="lt-LT"/>
    </w:rPr>
  </w:style>
  <w:style w:type="character" w:styleId="Grietas">
    <w:name w:val="Strong"/>
    <w:qFormat/>
    <w:rsid w:val="001C6B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5155">
      <w:bodyDiv w:val="1"/>
      <w:marLeft w:val="0"/>
      <w:marRight w:val="0"/>
      <w:marTop w:val="0"/>
      <w:marBottom w:val="0"/>
      <w:divBdr>
        <w:top w:val="none" w:sz="0" w:space="0" w:color="auto"/>
        <w:left w:val="none" w:sz="0" w:space="0" w:color="auto"/>
        <w:bottom w:val="none" w:sz="0" w:space="0" w:color="auto"/>
        <w:right w:val="none" w:sz="0" w:space="0" w:color="auto"/>
      </w:divBdr>
    </w:div>
    <w:div w:id="432627018">
      <w:bodyDiv w:val="1"/>
      <w:marLeft w:val="0"/>
      <w:marRight w:val="0"/>
      <w:marTop w:val="0"/>
      <w:marBottom w:val="0"/>
      <w:divBdr>
        <w:top w:val="none" w:sz="0" w:space="0" w:color="auto"/>
        <w:left w:val="none" w:sz="0" w:space="0" w:color="auto"/>
        <w:bottom w:val="none" w:sz="0" w:space="0" w:color="auto"/>
        <w:right w:val="none" w:sz="0" w:space="0" w:color="auto"/>
      </w:divBdr>
    </w:div>
    <w:div w:id="763574578">
      <w:bodyDiv w:val="1"/>
      <w:marLeft w:val="0"/>
      <w:marRight w:val="0"/>
      <w:marTop w:val="0"/>
      <w:marBottom w:val="0"/>
      <w:divBdr>
        <w:top w:val="none" w:sz="0" w:space="0" w:color="auto"/>
        <w:left w:val="none" w:sz="0" w:space="0" w:color="auto"/>
        <w:bottom w:val="none" w:sz="0" w:space="0" w:color="auto"/>
        <w:right w:val="none" w:sz="0" w:space="0" w:color="auto"/>
      </w:divBdr>
    </w:div>
    <w:div w:id="864362688">
      <w:bodyDiv w:val="1"/>
      <w:marLeft w:val="0"/>
      <w:marRight w:val="0"/>
      <w:marTop w:val="0"/>
      <w:marBottom w:val="0"/>
      <w:divBdr>
        <w:top w:val="none" w:sz="0" w:space="0" w:color="auto"/>
        <w:left w:val="none" w:sz="0" w:space="0" w:color="auto"/>
        <w:bottom w:val="none" w:sz="0" w:space="0" w:color="auto"/>
        <w:right w:val="none" w:sz="0" w:space="0" w:color="auto"/>
      </w:divBdr>
      <w:divsChild>
        <w:div w:id="1354917368">
          <w:marLeft w:val="0"/>
          <w:marRight w:val="0"/>
          <w:marTop w:val="0"/>
          <w:marBottom w:val="0"/>
          <w:divBdr>
            <w:top w:val="none" w:sz="0" w:space="0" w:color="auto"/>
            <w:left w:val="none" w:sz="0" w:space="0" w:color="auto"/>
            <w:bottom w:val="none" w:sz="0" w:space="0" w:color="auto"/>
            <w:right w:val="none" w:sz="0" w:space="0" w:color="auto"/>
          </w:divBdr>
        </w:div>
        <w:div w:id="2008510486">
          <w:marLeft w:val="0"/>
          <w:marRight w:val="0"/>
          <w:marTop w:val="0"/>
          <w:marBottom w:val="0"/>
          <w:divBdr>
            <w:top w:val="none" w:sz="0" w:space="0" w:color="auto"/>
            <w:left w:val="none" w:sz="0" w:space="0" w:color="auto"/>
            <w:bottom w:val="none" w:sz="0" w:space="0" w:color="auto"/>
            <w:right w:val="none" w:sz="0" w:space="0" w:color="auto"/>
          </w:divBdr>
        </w:div>
        <w:div w:id="845553505">
          <w:marLeft w:val="0"/>
          <w:marRight w:val="0"/>
          <w:marTop w:val="0"/>
          <w:marBottom w:val="0"/>
          <w:divBdr>
            <w:top w:val="none" w:sz="0" w:space="0" w:color="auto"/>
            <w:left w:val="none" w:sz="0" w:space="0" w:color="auto"/>
            <w:bottom w:val="none" w:sz="0" w:space="0" w:color="auto"/>
            <w:right w:val="none" w:sz="0" w:space="0" w:color="auto"/>
          </w:divBdr>
        </w:div>
        <w:div w:id="1855680287">
          <w:marLeft w:val="0"/>
          <w:marRight w:val="0"/>
          <w:marTop w:val="0"/>
          <w:marBottom w:val="0"/>
          <w:divBdr>
            <w:top w:val="none" w:sz="0" w:space="0" w:color="auto"/>
            <w:left w:val="none" w:sz="0" w:space="0" w:color="auto"/>
            <w:bottom w:val="none" w:sz="0" w:space="0" w:color="auto"/>
            <w:right w:val="none" w:sz="0" w:space="0" w:color="auto"/>
          </w:divBdr>
        </w:div>
      </w:divsChild>
    </w:div>
    <w:div w:id="978337827">
      <w:bodyDiv w:val="1"/>
      <w:marLeft w:val="0"/>
      <w:marRight w:val="0"/>
      <w:marTop w:val="0"/>
      <w:marBottom w:val="0"/>
      <w:divBdr>
        <w:top w:val="none" w:sz="0" w:space="0" w:color="auto"/>
        <w:left w:val="none" w:sz="0" w:space="0" w:color="auto"/>
        <w:bottom w:val="none" w:sz="0" w:space="0" w:color="auto"/>
        <w:right w:val="none" w:sz="0" w:space="0" w:color="auto"/>
      </w:divBdr>
    </w:div>
    <w:div w:id="1109736697">
      <w:bodyDiv w:val="1"/>
      <w:marLeft w:val="0"/>
      <w:marRight w:val="0"/>
      <w:marTop w:val="0"/>
      <w:marBottom w:val="0"/>
      <w:divBdr>
        <w:top w:val="none" w:sz="0" w:space="0" w:color="auto"/>
        <w:left w:val="none" w:sz="0" w:space="0" w:color="auto"/>
        <w:bottom w:val="none" w:sz="0" w:space="0" w:color="auto"/>
        <w:right w:val="none" w:sz="0" w:space="0" w:color="auto"/>
      </w:divBdr>
    </w:div>
    <w:div w:id="1177813376">
      <w:bodyDiv w:val="1"/>
      <w:marLeft w:val="0"/>
      <w:marRight w:val="0"/>
      <w:marTop w:val="0"/>
      <w:marBottom w:val="0"/>
      <w:divBdr>
        <w:top w:val="none" w:sz="0" w:space="0" w:color="auto"/>
        <w:left w:val="none" w:sz="0" w:space="0" w:color="auto"/>
        <w:bottom w:val="none" w:sz="0" w:space="0" w:color="auto"/>
        <w:right w:val="none" w:sz="0" w:space="0" w:color="auto"/>
      </w:divBdr>
    </w:div>
    <w:div w:id="1462114375">
      <w:bodyDiv w:val="1"/>
      <w:marLeft w:val="0"/>
      <w:marRight w:val="0"/>
      <w:marTop w:val="0"/>
      <w:marBottom w:val="0"/>
      <w:divBdr>
        <w:top w:val="none" w:sz="0" w:space="0" w:color="auto"/>
        <w:left w:val="none" w:sz="0" w:space="0" w:color="auto"/>
        <w:bottom w:val="none" w:sz="0" w:space="0" w:color="auto"/>
        <w:right w:val="none" w:sz="0" w:space="0" w:color="auto"/>
      </w:divBdr>
    </w:div>
    <w:div w:id="1691764064">
      <w:bodyDiv w:val="1"/>
      <w:marLeft w:val="0"/>
      <w:marRight w:val="0"/>
      <w:marTop w:val="0"/>
      <w:marBottom w:val="0"/>
      <w:divBdr>
        <w:top w:val="none" w:sz="0" w:space="0" w:color="auto"/>
        <w:left w:val="none" w:sz="0" w:space="0" w:color="auto"/>
        <w:bottom w:val="none" w:sz="0" w:space="0" w:color="auto"/>
        <w:right w:val="none" w:sz="0" w:space="0" w:color="auto"/>
      </w:divBdr>
    </w:div>
    <w:div w:id="1972861967">
      <w:bodyDiv w:val="1"/>
      <w:marLeft w:val="0"/>
      <w:marRight w:val="0"/>
      <w:marTop w:val="0"/>
      <w:marBottom w:val="0"/>
      <w:divBdr>
        <w:top w:val="none" w:sz="0" w:space="0" w:color="auto"/>
        <w:left w:val="none" w:sz="0" w:space="0" w:color="auto"/>
        <w:bottom w:val="none" w:sz="0" w:space="0" w:color="auto"/>
        <w:right w:val="none" w:sz="0" w:space="0" w:color="auto"/>
      </w:divBdr>
    </w:div>
    <w:div w:id="2003581344">
      <w:bodyDiv w:val="1"/>
      <w:marLeft w:val="0"/>
      <w:marRight w:val="0"/>
      <w:marTop w:val="0"/>
      <w:marBottom w:val="0"/>
      <w:divBdr>
        <w:top w:val="none" w:sz="0" w:space="0" w:color="auto"/>
        <w:left w:val="none" w:sz="0" w:space="0" w:color="auto"/>
        <w:bottom w:val="none" w:sz="0" w:space="0" w:color="auto"/>
        <w:right w:val="none" w:sz="0" w:space="0" w:color="auto"/>
      </w:divBdr>
    </w:div>
    <w:div w:id="20115671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atc.mokesta.lt/msavit/Account/Login?ReturnUrl=%2Fmsavit%2F"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8CEF1-4BC7-47EA-A1EB-DD81DF434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19</Pages>
  <Words>34707</Words>
  <Characters>19783</Characters>
  <Application>Microsoft Office Word</Application>
  <DocSecurity>0</DocSecurity>
  <Lines>164</Lines>
  <Paragraphs>108</Paragraphs>
  <ScaleCrop>false</ScaleCrop>
  <HeadingPairs>
    <vt:vector size="2" baseType="variant">
      <vt:variant>
        <vt:lpstr>Pavadinimas</vt:lpstr>
      </vt:variant>
      <vt:variant>
        <vt:i4>1</vt:i4>
      </vt:variant>
    </vt:vector>
  </HeadingPairs>
  <TitlesOfParts>
    <vt:vector size="1" baseType="lpstr">
      <vt:lpstr>SKUODO RAJONO SAVIVALDYBĖS TARYBA</vt:lpstr>
    </vt:vector>
  </TitlesOfParts>
  <Company/>
  <LinksUpToDate>false</LinksUpToDate>
  <CharactersWithSpaces>54382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SKUODO RAJONO SAVIVALDYBĖS TARYBA</dc:title>
  <dc:creator>Skuodas</dc:creator>
  <cp:lastModifiedBy>A.Prismontiene</cp:lastModifiedBy>
  <cp:revision>7</cp:revision>
  <cp:lastPrinted>2016-11-21T08:13:00Z</cp:lastPrinted>
  <dcterms:created xsi:type="dcterms:W3CDTF">2017-05-23T06:13:00Z</dcterms:created>
  <dcterms:modified xsi:type="dcterms:W3CDTF">2017-06-01T05:21:00Z</dcterms:modified>
</cp:coreProperties>
</file>